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2A52C" w14:textId="77777777" w:rsidR="00853817" w:rsidRPr="00214EBA" w:rsidRDefault="005A4553" w:rsidP="00EB50B9">
      <w:pPr>
        <w:spacing w:before="0" w:after="0" w:line="20" w:lineRule="atLeast"/>
        <w:ind w:firstLine="20"/>
        <w:jc w:val="center"/>
        <w:rPr>
          <w:rFonts w:ascii="Times New Roman" w:hAnsi="Times New Roman"/>
          <w:b/>
          <w:bCs/>
          <w:color w:val="339966"/>
          <w:sz w:val="36"/>
          <w:szCs w:val="36"/>
          <w:u w:val="single"/>
        </w:rPr>
      </w:pPr>
      <w:proofErr w:type="spellStart"/>
      <w:r w:rsidRPr="00214EBA">
        <w:rPr>
          <w:rFonts w:ascii="Times New Roman" w:hAnsi="Times New Roman"/>
          <w:b/>
          <w:bCs/>
          <w:color w:val="339966"/>
          <w:sz w:val="36"/>
          <w:szCs w:val="36"/>
          <w:u w:val="single"/>
        </w:rPr>
        <w:t>Пресклипинг</w:t>
      </w:r>
      <w:proofErr w:type="spellEnd"/>
      <w:r w:rsidR="00853817" w:rsidRPr="00214EBA">
        <w:rPr>
          <w:rFonts w:ascii="Times New Roman" w:hAnsi="Times New Roman"/>
          <w:b/>
          <w:bCs/>
          <w:color w:val="339966"/>
          <w:sz w:val="36"/>
          <w:szCs w:val="36"/>
          <w:u w:val="single"/>
        </w:rPr>
        <w:t xml:space="preserve"> на тема: „Здравеопазване”</w:t>
      </w:r>
    </w:p>
    <w:p w14:paraId="3B077615" w14:textId="77777777" w:rsidR="00A9232D" w:rsidRPr="00214EBA" w:rsidRDefault="00A9232D" w:rsidP="00EB50B9">
      <w:pPr>
        <w:spacing w:before="0" w:after="0" w:line="20" w:lineRule="atLeast"/>
        <w:ind w:firstLine="20"/>
        <w:rPr>
          <w:rFonts w:ascii="Times New Roman" w:hAnsi="Times New Roman"/>
          <w:b/>
          <w:bCs/>
          <w:color w:val="333399"/>
          <w:sz w:val="36"/>
          <w:szCs w:val="36"/>
          <w:u w:val="single"/>
        </w:rPr>
      </w:pPr>
    </w:p>
    <w:p w14:paraId="2849D4A1" w14:textId="77777777" w:rsidR="00D9076F" w:rsidRPr="00214EBA" w:rsidRDefault="00D9076F" w:rsidP="00EB50B9">
      <w:pPr>
        <w:spacing w:line="20" w:lineRule="atLeast"/>
        <w:ind w:left="340" w:right="340" w:firstLine="20"/>
        <w:rPr>
          <w:b/>
          <w:bCs/>
          <w:sz w:val="24"/>
        </w:rPr>
      </w:pPr>
    </w:p>
    <w:bookmarkStart w:id="0" w:name="_Hlk166342452" w:displacedByCustomXml="next"/>
    <w:sdt>
      <w:sdtPr>
        <w:rPr>
          <w:rFonts w:ascii="Arial Narrow" w:hAnsi="Arial Narrow"/>
          <w:b w:val="0"/>
          <w:bCs w:val="0"/>
          <w:sz w:val="24"/>
          <w:szCs w:val="24"/>
        </w:rPr>
        <w:id w:val="-1583828361"/>
        <w:docPartObj>
          <w:docPartGallery w:val="Table of Contents"/>
          <w:docPartUnique/>
        </w:docPartObj>
      </w:sdtPr>
      <w:sdtEndPr>
        <w:rPr>
          <w:rFonts w:eastAsia="Times New Roman" w:cs="Times New Roman"/>
          <w:noProof/>
          <w:color w:val="auto"/>
          <w:lang w:val="bg-BG" w:eastAsia="bg-BG"/>
        </w:rPr>
      </w:sdtEndPr>
      <w:sdtContent>
        <w:p w14:paraId="3F209C47" w14:textId="2355637C" w:rsidR="00214EBA" w:rsidRPr="00214EBA" w:rsidRDefault="00214EBA" w:rsidP="00214EBA">
          <w:pPr>
            <w:pStyle w:val="TOCHeading"/>
            <w:spacing w:before="120" w:after="120" w:line="240" w:lineRule="auto"/>
            <w:ind w:left="432" w:right="432"/>
            <w:rPr>
              <w:rFonts w:ascii="Arial Narrow" w:hAnsi="Arial Narrow"/>
              <w:color w:val="339966"/>
              <w:sz w:val="24"/>
              <w:szCs w:val="24"/>
              <w:lang w:val="bg-BG"/>
            </w:rPr>
          </w:pPr>
          <w:r w:rsidRPr="00214EBA">
            <w:rPr>
              <w:rFonts w:ascii="Arial Narrow" w:hAnsi="Arial Narrow"/>
              <w:color w:val="339966"/>
              <w:sz w:val="24"/>
              <w:szCs w:val="24"/>
              <w:lang w:val="bg-BG"/>
            </w:rPr>
            <w:t>Съдържание</w:t>
          </w:r>
        </w:p>
        <w:p w14:paraId="4F21C9E8" w14:textId="7FE53A51" w:rsidR="00214EBA" w:rsidRPr="00214EBA" w:rsidRDefault="00214EBA" w:rsidP="00214EBA">
          <w:pPr>
            <w:ind w:left="432" w:right="432" w:firstLine="20"/>
            <w:jc w:val="center"/>
            <w:rPr>
              <w:b/>
              <w:bCs/>
              <w:color w:val="339966"/>
              <w:sz w:val="24"/>
            </w:rPr>
          </w:pPr>
          <w:r w:rsidRPr="00214EBA">
            <w:rPr>
              <w:b/>
              <w:bCs/>
              <w:color w:val="339966"/>
              <w:sz w:val="24"/>
            </w:rPr>
            <w:t>23.08.2025</w:t>
          </w:r>
        </w:p>
        <w:p w14:paraId="48F684C6" w14:textId="1146AAE7" w:rsidR="00214EBA" w:rsidRPr="00214EBA" w:rsidRDefault="00214EBA" w:rsidP="00214EB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r w:rsidRPr="00214EBA">
            <w:rPr>
              <w:rFonts w:ascii="Arial Narrow" w:hAnsi="Arial Narrow"/>
              <w:b w:val="0"/>
              <w:bCs w:val="0"/>
              <w:i w:val="0"/>
              <w:iCs w:val="0"/>
            </w:rPr>
            <w:fldChar w:fldCharType="begin"/>
          </w:r>
          <w:r w:rsidRPr="00214EBA">
            <w:rPr>
              <w:rFonts w:ascii="Arial Narrow" w:hAnsi="Arial Narrow"/>
              <w:b w:val="0"/>
              <w:bCs w:val="0"/>
              <w:i w:val="0"/>
              <w:iCs w:val="0"/>
            </w:rPr>
            <w:instrText xml:space="preserve"> TOC \o "1-3" \h \z \u </w:instrText>
          </w:r>
          <w:r w:rsidRPr="00214EBA">
            <w:rPr>
              <w:rFonts w:ascii="Arial Narrow" w:hAnsi="Arial Narrow"/>
              <w:b w:val="0"/>
              <w:bCs w:val="0"/>
              <w:i w:val="0"/>
              <w:iCs w:val="0"/>
            </w:rPr>
            <w:fldChar w:fldCharType="separate"/>
          </w:r>
          <w:hyperlink w:anchor="_Toc206859337" w:history="1">
            <w:r w:rsidRPr="00214EBA">
              <w:rPr>
                <w:rStyle w:val="Hyperlink"/>
                <w:rFonts w:ascii="Arial Narrow" w:hAnsi="Arial Narrow" w:cs="Arial"/>
                <w:b w:val="0"/>
                <w:bCs w:val="0"/>
                <w:i w:val="0"/>
                <w:iCs w:val="0"/>
                <w:noProof/>
                <w:lang w:val="bg"/>
              </w:rPr>
              <w:t>Пет</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големи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грешки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пет</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правила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на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защитата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от</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слънце</w:t>
            </w:r>
            <w:r w:rsidRPr="00214EBA">
              <w:rPr>
                <w:rFonts w:ascii="Arial Narrow" w:hAnsi="Arial Narrow"/>
                <w:b w:val="0"/>
                <w:bCs w:val="0"/>
                <w:i w:val="0"/>
                <w:iCs w:val="0"/>
                <w:noProof/>
                <w:webHidden/>
              </w:rPr>
              <w:tab/>
            </w:r>
            <w:r w:rsidRPr="00214EBA">
              <w:rPr>
                <w:rFonts w:ascii="Arial Narrow" w:hAnsi="Arial Narrow"/>
                <w:b w:val="0"/>
                <w:bCs w:val="0"/>
                <w:i w:val="0"/>
                <w:iCs w:val="0"/>
                <w:noProof/>
                <w:webHidden/>
              </w:rPr>
              <w:fldChar w:fldCharType="begin"/>
            </w:r>
            <w:r w:rsidRPr="00214EBA">
              <w:rPr>
                <w:rFonts w:ascii="Arial Narrow" w:hAnsi="Arial Narrow"/>
                <w:b w:val="0"/>
                <w:bCs w:val="0"/>
                <w:i w:val="0"/>
                <w:iCs w:val="0"/>
                <w:noProof/>
                <w:webHidden/>
              </w:rPr>
              <w:instrText xml:space="preserve"> PAGEREF _Toc206859337 \h </w:instrText>
            </w:r>
            <w:r w:rsidRPr="00214EBA">
              <w:rPr>
                <w:rFonts w:ascii="Arial Narrow" w:hAnsi="Arial Narrow"/>
                <w:b w:val="0"/>
                <w:bCs w:val="0"/>
                <w:i w:val="0"/>
                <w:iCs w:val="0"/>
                <w:noProof/>
                <w:webHidden/>
              </w:rPr>
            </w:r>
            <w:r w:rsidRPr="00214EBA">
              <w:rPr>
                <w:rFonts w:ascii="Arial Narrow" w:hAnsi="Arial Narrow"/>
                <w:b w:val="0"/>
                <w:bCs w:val="0"/>
                <w:i w:val="0"/>
                <w:iCs w:val="0"/>
                <w:noProof/>
                <w:webHidden/>
              </w:rPr>
              <w:fldChar w:fldCharType="separate"/>
            </w:r>
            <w:r w:rsidR="00CB1EFB">
              <w:rPr>
                <w:rFonts w:ascii="Arial Narrow" w:hAnsi="Arial Narrow"/>
                <w:b w:val="0"/>
                <w:bCs w:val="0"/>
                <w:i w:val="0"/>
                <w:iCs w:val="0"/>
                <w:noProof/>
                <w:webHidden/>
              </w:rPr>
              <w:t>2</w:t>
            </w:r>
            <w:r w:rsidRPr="00214EBA">
              <w:rPr>
                <w:rFonts w:ascii="Arial Narrow" w:hAnsi="Arial Narrow"/>
                <w:b w:val="0"/>
                <w:bCs w:val="0"/>
                <w:i w:val="0"/>
                <w:iCs w:val="0"/>
                <w:noProof/>
                <w:webHidden/>
              </w:rPr>
              <w:fldChar w:fldCharType="end"/>
            </w:r>
          </w:hyperlink>
        </w:p>
        <w:p w14:paraId="34508E73" w14:textId="15C27F2C" w:rsidR="00214EBA" w:rsidRPr="00214EBA" w:rsidRDefault="00214EBA" w:rsidP="00214EB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06859338" w:history="1">
            <w:r w:rsidRPr="00214EBA">
              <w:rPr>
                <w:rStyle w:val="Hyperlink"/>
                <w:rFonts w:ascii="Arial Narrow" w:hAnsi="Arial Narrow" w:cs="Arial"/>
                <w:b w:val="0"/>
                <w:bCs w:val="0"/>
                <w:i w:val="0"/>
                <w:iCs w:val="0"/>
                <w:noProof/>
                <w:lang w:val="bg"/>
              </w:rPr>
              <w:t>Проф</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д</w:t>
            </w:r>
            <w:r w:rsidRPr="00214EBA">
              <w:rPr>
                <w:rStyle w:val="Hyperlink"/>
                <w:rFonts w:ascii="Arial Narrow" w:hAnsi="Arial Narrow"/>
                <w:b w:val="0"/>
                <w:bCs w:val="0"/>
                <w:i w:val="0"/>
                <w:iCs w:val="0"/>
                <w:noProof/>
                <w:lang w:val="bg"/>
              </w:rPr>
              <w:t>-</w:t>
            </w:r>
            <w:r w:rsidRPr="00214EBA">
              <w:rPr>
                <w:rStyle w:val="Hyperlink"/>
                <w:rFonts w:ascii="Arial Narrow" w:hAnsi="Arial Narrow" w:cs="Arial"/>
                <w:b w:val="0"/>
                <w:bCs w:val="0"/>
                <w:i w:val="0"/>
                <w:iCs w:val="0"/>
                <w:noProof/>
                <w:lang w:val="bg"/>
              </w:rPr>
              <w:t>р</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Връбка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Орбецова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Човек</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на</w:t>
            </w:r>
            <w:r w:rsidRPr="00214EBA">
              <w:rPr>
                <w:rStyle w:val="Hyperlink"/>
                <w:rFonts w:ascii="Arial Narrow" w:hAnsi="Arial Narrow"/>
                <w:b w:val="0"/>
                <w:bCs w:val="0"/>
                <w:i w:val="0"/>
                <w:iCs w:val="0"/>
                <w:noProof/>
                <w:lang w:val="bg"/>
              </w:rPr>
              <w:t xml:space="preserve"> 100 </w:t>
            </w:r>
            <w:r w:rsidRPr="00214EBA">
              <w:rPr>
                <w:rStyle w:val="Hyperlink"/>
                <w:rFonts w:ascii="Arial Narrow" w:hAnsi="Arial Narrow" w:cs="Arial"/>
                <w:b w:val="0"/>
                <w:bCs w:val="0"/>
                <w:i w:val="0"/>
                <w:iCs w:val="0"/>
                <w:noProof/>
                <w:lang w:val="bg"/>
              </w:rPr>
              <w:t>г</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може</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да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изглежда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на</w:t>
            </w:r>
            <w:r w:rsidRPr="00214EBA">
              <w:rPr>
                <w:rStyle w:val="Hyperlink"/>
                <w:rFonts w:ascii="Arial Narrow" w:hAnsi="Arial Narrow"/>
                <w:b w:val="0"/>
                <w:bCs w:val="0"/>
                <w:i w:val="0"/>
                <w:iCs w:val="0"/>
                <w:noProof/>
                <w:lang w:val="bg"/>
              </w:rPr>
              <w:t xml:space="preserve"> 50, </w:t>
            </w:r>
            <w:r w:rsidRPr="00214EBA">
              <w:rPr>
                <w:rStyle w:val="Hyperlink"/>
                <w:rFonts w:ascii="Arial Narrow" w:hAnsi="Arial Narrow" w:cs="Arial"/>
                <w:b w:val="0"/>
                <w:bCs w:val="0"/>
                <w:i w:val="0"/>
                <w:iCs w:val="0"/>
                <w:noProof/>
                <w:lang w:val="bg"/>
              </w:rPr>
              <w:t>но</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ако</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се</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храни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мисли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правилно</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Болестите</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зависят</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само</w:t>
            </w:r>
            <w:r w:rsidRPr="00214EBA">
              <w:rPr>
                <w:rStyle w:val="Hyperlink"/>
                <w:rFonts w:ascii="Arial Narrow" w:hAnsi="Arial Narrow"/>
                <w:b w:val="0"/>
                <w:bCs w:val="0"/>
                <w:i w:val="0"/>
                <w:iCs w:val="0"/>
                <w:noProof/>
                <w:lang w:val="bg"/>
              </w:rPr>
              <w:t xml:space="preserve"> 30% </w:t>
            </w:r>
            <w:r w:rsidRPr="00214EBA">
              <w:rPr>
                <w:rStyle w:val="Hyperlink"/>
                <w:rFonts w:ascii="Arial Narrow" w:hAnsi="Arial Narrow" w:cs="Arial"/>
                <w:b w:val="0"/>
                <w:bCs w:val="0"/>
                <w:i w:val="0"/>
                <w:iCs w:val="0"/>
                <w:noProof/>
                <w:lang w:val="bg"/>
              </w:rPr>
              <w:t>от</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гените</w:t>
            </w:r>
            <w:r w:rsidRPr="00214EBA">
              <w:rPr>
                <w:rFonts w:ascii="Arial Narrow" w:hAnsi="Arial Narrow"/>
                <w:b w:val="0"/>
                <w:bCs w:val="0"/>
                <w:i w:val="0"/>
                <w:iCs w:val="0"/>
                <w:noProof/>
                <w:webHidden/>
              </w:rPr>
              <w:tab/>
            </w:r>
            <w:r w:rsidRPr="00214EBA">
              <w:rPr>
                <w:rFonts w:ascii="Arial Narrow" w:hAnsi="Arial Narrow"/>
                <w:b w:val="0"/>
                <w:bCs w:val="0"/>
                <w:i w:val="0"/>
                <w:iCs w:val="0"/>
                <w:noProof/>
                <w:webHidden/>
              </w:rPr>
              <w:fldChar w:fldCharType="begin"/>
            </w:r>
            <w:r w:rsidRPr="00214EBA">
              <w:rPr>
                <w:rFonts w:ascii="Arial Narrow" w:hAnsi="Arial Narrow"/>
                <w:b w:val="0"/>
                <w:bCs w:val="0"/>
                <w:i w:val="0"/>
                <w:iCs w:val="0"/>
                <w:noProof/>
                <w:webHidden/>
              </w:rPr>
              <w:instrText xml:space="preserve"> PAGEREF _Toc206859338 \h </w:instrText>
            </w:r>
            <w:r w:rsidRPr="00214EBA">
              <w:rPr>
                <w:rFonts w:ascii="Arial Narrow" w:hAnsi="Arial Narrow"/>
                <w:b w:val="0"/>
                <w:bCs w:val="0"/>
                <w:i w:val="0"/>
                <w:iCs w:val="0"/>
                <w:noProof/>
                <w:webHidden/>
              </w:rPr>
            </w:r>
            <w:r w:rsidRPr="00214EBA">
              <w:rPr>
                <w:rFonts w:ascii="Arial Narrow" w:hAnsi="Arial Narrow"/>
                <w:b w:val="0"/>
                <w:bCs w:val="0"/>
                <w:i w:val="0"/>
                <w:iCs w:val="0"/>
                <w:noProof/>
                <w:webHidden/>
              </w:rPr>
              <w:fldChar w:fldCharType="separate"/>
            </w:r>
            <w:r w:rsidR="00CB1EFB">
              <w:rPr>
                <w:rFonts w:ascii="Arial Narrow" w:hAnsi="Arial Narrow"/>
                <w:b w:val="0"/>
                <w:bCs w:val="0"/>
                <w:i w:val="0"/>
                <w:iCs w:val="0"/>
                <w:noProof/>
                <w:webHidden/>
              </w:rPr>
              <w:t>3</w:t>
            </w:r>
            <w:r w:rsidRPr="00214EBA">
              <w:rPr>
                <w:rFonts w:ascii="Arial Narrow" w:hAnsi="Arial Narrow"/>
                <w:b w:val="0"/>
                <w:bCs w:val="0"/>
                <w:i w:val="0"/>
                <w:iCs w:val="0"/>
                <w:noProof/>
                <w:webHidden/>
              </w:rPr>
              <w:fldChar w:fldCharType="end"/>
            </w:r>
          </w:hyperlink>
        </w:p>
        <w:p w14:paraId="1175A88C" w14:textId="4002D0C7" w:rsidR="00214EBA" w:rsidRPr="00214EBA" w:rsidRDefault="00214EBA" w:rsidP="00214EB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06859339" w:history="1">
            <w:r w:rsidRPr="00214EBA">
              <w:rPr>
                <w:rStyle w:val="Hyperlink"/>
                <w:rFonts w:ascii="Arial Narrow" w:hAnsi="Arial Narrow" w:cs="Arial"/>
                <w:b w:val="0"/>
                <w:bCs w:val="0"/>
                <w:i w:val="0"/>
                <w:iCs w:val="0"/>
                <w:noProof/>
                <w:lang w:val="bg"/>
              </w:rPr>
              <w:t>Дефицит</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на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слънчевия</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витамин</w:t>
            </w:r>
            <w:r w:rsidRPr="00214EBA">
              <w:rPr>
                <w:rStyle w:val="Hyperlink"/>
                <w:rFonts w:ascii="Arial Narrow" w:hAnsi="Arial Narrow"/>
                <w:b w:val="0"/>
                <w:bCs w:val="0"/>
                <w:i w:val="0"/>
                <w:iCs w:val="0"/>
                <w:noProof/>
                <w:lang w:val="bg"/>
              </w:rPr>
              <w:t xml:space="preserve"> D </w:t>
            </w:r>
            <w:r w:rsidRPr="00214EBA">
              <w:rPr>
                <w:rStyle w:val="Hyperlink"/>
                <w:rFonts w:ascii="Arial Narrow" w:hAnsi="Arial Narrow" w:cs="Arial"/>
                <w:b w:val="0"/>
                <w:bCs w:val="0"/>
                <w:i w:val="0"/>
                <w:iCs w:val="0"/>
                <w:noProof/>
                <w:lang w:val="bg"/>
              </w:rPr>
              <w:t>дори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през</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лятото</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Намесва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се</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тайна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връзка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между</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кожата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черния</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дроб</w:t>
            </w:r>
            <w:r w:rsidRPr="00214EBA">
              <w:rPr>
                <w:rFonts w:ascii="Arial Narrow" w:hAnsi="Arial Narrow"/>
                <w:b w:val="0"/>
                <w:bCs w:val="0"/>
                <w:i w:val="0"/>
                <w:iCs w:val="0"/>
                <w:noProof/>
                <w:webHidden/>
              </w:rPr>
              <w:tab/>
            </w:r>
            <w:r w:rsidRPr="00214EBA">
              <w:rPr>
                <w:rFonts w:ascii="Arial Narrow" w:hAnsi="Arial Narrow"/>
                <w:b w:val="0"/>
                <w:bCs w:val="0"/>
                <w:i w:val="0"/>
                <w:iCs w:val="0"/>
                <w:noProof/>
                <w:webHidden/>
              </w:rPr>
              <w:fldChar w:fldCharType="begin"/>
            </w:r>
            <w:r w:rsidRPr="00214EBA">
              <w:rPr>
                <w:rFonts w:ascii="Arial Narrow" w:hAnsi="Arial Narrow"/>
                <w:b w:val="0"/>
                <w:bCs w:val="0"/>
                <w:i w:val="0"/>
                <w:iCs w:val="0"/>
                <w:noProof/>
                <w:webHidden/>
              </w:rPr>
              <w:instrText xml:space="preserve"> PAGEREF _Toc206859339 \h </w:instrText>
            </w:r>
            <w:r w:rsidRPr="00214EBA">
              <w:rPr>
                <w:rFonts w:ascii="Arial Narrow" w:hAnsi="Arial Narrow"/>
                <w:b w:val="0"/>
                <w:bCs w:val="0"/>
                <w:i w:val="0"/>
                <w:iCs w:val="0"/>
                <w:noProof/>
                <w:webHidden/>
              </w:rPr>
            </w:r>
            <w:r w:rsidRPr="00214EBA">
              <w:rPr>
                <w:rFonts w:ascii="Arial Narrow" w:hAnsi="Arial Narrow"/>
                <w:b w:val="0"/>
                <w:bCs w:val="0"/>
                <w:i w:val="0"/>
                <w:iCs w:val="0"/>
                <w:noProof/>
                <w:webHidden/>
              </w:rPr>
              <w:fldChar w:fldCharType="separate"/>
            </w:r>
            <w:r w:rsidR="00CB1EFB">
              <w:rPr>
                <w:rFonts w:ascii="Arial Narrow" w:hAnsi="Arial Narrow"/>
                <w:b w:val="0"/>
                <w:bCs w:val="0"/>
                <w:i w:val="0"/>
                <w:iCs w:val="0"/>
                <w:noProof/>
                <w:webHidden/>
              </w:rPr>
              <w:t>7</w:t>
            </w:r>
            <w:r w:rsidRPr="00214EBA">
              <w:rPr>
                <w:rFonts w:ascii="Arial Narrow" w:hAnsi="Arial Narrow"/>
                <w:b w:val="0"/>
                <w:bCs w:val="0"/>
                <w:i w:val="0"/>
                <w:iCs w:val="0"/>
                <w:noProof/>
                <w:webHidden/>
              </w:rPr>
              <w:fldChar w:fldCharType="end"/>
            </w:r>
          </w:hyperlink>
        </w:p>
        <w:p w14:paraId="69CFC35F" w14:textId="52B20F1D" w:rsidR="00214EBA" w:rsidRPr="00214EBA" w:rsidRDefault="00214EBA" w:rsidP="00214EB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06859340" w:history="1">
            <w:r w:rsidRPr="00214EBA">
              <w:rPr>
                <w:rStyle w:val="Hyperlink"/>
                <w:rFonts w:ascii="Arial Narrow" w:hAnsi="Arial Narrow" w:cs="Arial"/>
                <w:b w:val="0"/>
                <w:bCs w:val="0"/>
                <w:i w:val="0"/>
                <w:iCs w:val="0"/>
                <w:noProof/>
                <w:lang w:val="bg"/>
              </w:rPr>
              <w:t>Доктори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няма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срещу</w:t>
            </w:r>
            <w:r w:rsidRPr="00214EBA">
              <w:rPr>
                <w:rStyle w:val="Hyperlink"/>
                <w:rFonts w:ascii="Arial Narrow" w:hAnsi="Arial Narrow"/>
                <w:b w:val="0"/>
                <w:bCs w:val="0"/>
                <w:i w:val="0"/>
                <w:iCs w:val="0"/>
                <w:noProof/>
                <w:lang w:val="bg"/>
              </w:rPr>
              <w:t xml:space="preserve"> 5000 </w:t>
            </w:r>
            <w:r w:rsidRPr="00214EBA">
              <w:rPr>
                <w:rStyle w:val="Hyperlink"/>
                <w:rFonts w:ascii="Arial Narrow" w:hAnsi="Arial Narrow" w:cs="Arial"/>
                <w:b w:val="0"/>
                <w:bCs w:val="0"/>
                <w:i w:val="0"/>
                <w:iCs w:val="0"/>
                <w:noProof/>
                <w:lang w:val="bg"/>
              </w:rPr>
              <w:t>лв</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заплата</w:t>
            </w:r>
            <w:r w:rsidRPr="00214EBA">
              <w:rPr>
                <w:rFonts w:ascii="Arial Narrow" w:hAnsi="Arial Narrow"/>
                <w:b w:val="0"/>
                <w:bCs w:val="0"/>
                <w:i w:val="0"/>
                <w:iCs w:val="0"/>
                <w:noProof/>
                <w:webHidden/>
              </w:rPr>
              <w:tab/>
            </w:r>
            <w:r w:rsidRPr="00214EBA">
              <w:rPr>
                <w:rFonts w:ascii="Arial Narrow" w:hAnsi="Arial Narrow"/>
                <w:b w:val="0"/>
                <w:bCs w:val="0"/>
                <w:i w:val="0"/>
                <w:iCs w:val="0"/>
                <w:noProof/>
                <w:webHidden/>
              </w:rPr>
              <w:fldChar w:fldCharType="begin"/>
            </w:r>
            <w:r w:rsidRPr="00214EBA">
              <w:rPr>
                <w:rFonts w:ascii="Arial Narrow" w:hAnsi="Arial Narrow"/>
                <w:b w:val="0"/>
                <w:bCs w:val="0"/>
                <w:i w:val="0"/>
                <w:iCs w:val="0"/>
                <w:noProof/>
                <w:webHidden/>
              </w:rPr>
              <w:instrText xml:space="preserve"> PAGEREF _Toc206859340 \h </w:instrText>
            </w:r>
            <w:r w:rsidRPr="00214EBA">
              <w:rPr>
                <w:rFonts w:ascii="Arial Narrow" w:hAnsi="Arial Narrow"/>
                <w:b w:val="0"/>
                <w:bCs w:val="0"/>
                <w:i w:val="0"/>
                <w:iCs w:val="0"/>
                <w:noProof/>
                <w:webHidden/>
              </w:rPr>
            </w:r>
            <w:r w:rsidRPr="00214EBA">
              <w:rPr>
                <w:rFonts w:ascii="Arial Narrow" w:hAnsi="Arial Narrow"/>
                <w:b w:val="0"/>
                <w:bCs w:val="0"/>
                <w:i w:val="0"/>
                <w:iCs w:val="0"/>
                <w:noProof/>
                <w:webHidden/>
              </w:rPr>
              <w:fldChar w:fldCharType="separate"/>
            </w:r>
            <w:r w:rsidR="00CB1EFB">
              <w:rPr>
                <w:rFonts w:ascii="Arial Narrow" w:hAnsi="Arial Narrow"/>
                <w:b w:val="0"/>
                <w:bCs w:val="0"/>
                <w:i w:val="0"/>
                <w:iCs w:val="0"/>
                <w:noProof/>
                <w:webHidden/>
              </w:rPr>
              <w:t>9</w:t>
            </w:r>
            <w:r w:rsidRPr="00214EBA">
              <w:rPr>
                <w:rFonts w:ascii="Arial Narrow" w:hAnsi="Arial Narrow"/>
                <w:b w:val="0"/>
                <w:bCs w:val="0"/>
                <w:i w:val="0"/>
                <w:iCs w:val="0"/>
                <w:noProof/>
                <w:webHidden/>
              </w:rPr>
              <w:fldChar w:fldCharType="end"/>
            </w:r>
          </w:hyperlink>
        </w:p>
        <w:p w14:paraId="6286FC69" w14:textId="10AA30EE" w:rsidR="00214EBA" w:rsidRPr="00214EBA" w:rsidRDefault="00214EBA" w:rsidP="00214EB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06859341" w:history="1">
            <w:r w:rsidRPr="00214EBA">
              <w:rPr>
                <w:rStyle w:val="Hyperlink"/>
                <w:rFonts w:ascii="Arial Narrow" w:hAnsi="Arial Narrow" w:cs="Arial"/>
                <w:b w:val="0"/>
                <w:bCs w:val="0"/>
                <w:i w:val="0"/>
                <w:iCs w:val="0"/>
                <w:noProof/>
                <w:lang w:val="bg"/>
              </w:rPr>
              <w:t>В</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УМБАЛ</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Св</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Иван</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Рилски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за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първи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път</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имплантират</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сложни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устройства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при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комбинирани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мозъчни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аневризми</w:t>
            </w:r>
            <w:r w:rsidRPr="00214EBA">
              <w:rPr>
                <w:rFonts w:ascii="Arial Narrow" w:hAnsi="Arial Narrow"/>
                <w:b w:val="0"/>
                <w:bCs w:val="0"/>
                <w:i w:val="0"/>
                <w:iCs w:val="0"/>
                <w:noProof/>
                <w:webHidden/>
              </w:rPr>
              <w:tab/>
            </w:r>
            <w:r w:rsidRPr="00214EBA">
              <w:rPr>
                <w:rFonts w:ascii="Arial Narrow" w:hAnsi="Arial Narrow"/>
                <w:b w:val="0"/>
                <w:bCs w:val="0"/>
                <w:i w:val="0"/>
                <w:iCs w:val="0"/>
                <w:noProof/>
                <w:webHidden/>
              </w:rPr>
              <w:fldChar w:fldCharType="begin"/>
            </w:r>
            <w:r w:rsidRPr="00214EBA">
              <w:rPr>
                <w:rFonts w:ascii="Arial Narrow" w:hAnsi="Arial Narrow"/>
                <w:b w:val="0"/>
                <w:bCs w:val="0"/>
                <w:i w:val="0"/>
                <w:iCs w:val="0"/>
                <w:noProof/>
                <w:webHidden/>
              </w:rPr>
              <w:instrText xml:space="preserve"> PAGEREF _Toc206859341 \h </w:instrText>
            </w:r>
            <w:r w:rsidRPr="00214EBA">
              <w:rPr>
                <w:rFonts w:ascii="Arial Narrow" w:hAnsi="Arial Narrow"/>
                <w:b w:val="0"/>
                <w:bCs w:val="0"/>
                <w:i w:val="0"/>
                <w:iCs w:val="0"/>
                <w:noProof/>
                <w:webHidden/>
              </w:rPr>
            </w:r>
            <w:r w:rsidRPr="00214EBA">
              <w:rPr>
                <w:rFonts w:ascii="Arial Narrow" w:hAnsi="Arial Narrow"/>
                <w:b w:val="0"/>
                <w:bCs w:val="0"/>
                <w:i w:val="0"/>
                <w:iCs w:val="0"/>
                <w:noProof/>
                <w:webHidden/>
              </w:rPr>
              <w:fldChar w:fldCharType="separate"/>
            </w:r>
            <w:r w:rsidR="00CB1EFB">
              <w:rPr>
                <w:rFonts w:ascii="Arial Narrow" w:hAnsi="Arial Narrow"/>
                <w:b w:val="0"/>
                <w:bCs w:val="0"/>
                <w:i w:val="0"/>
                <w:iCs w:val="0"/>
                <w:noProof/>
                <w:webHidden/>
              </w:rPr>
              <w:t>9</w:t>
            </w:r>
            <w:r w:rsidRPr="00214EBA">
              <w:rPr>
                <w:rFonts w:ascii="Arial Narrow" w:hAnsi="Arial Narrow"/>
                <w:b w:val="0"/>
                <w:bCs w:val="0"/>
                <w:i w:val="0"/>
                <w:iCs w:val="0"/>
                <w:noProof/>
                <w:webHidden/>
              </w:rPr>
              <w:fldChar w:fldCharType="end"/>
            </w:r>
          </w:hyperlink>
        </w:p>
        <w:p w14:paraId="6F8E2D5F" w14:textId="3729E4A2" w:rsidR="00214EBA" w:rsidRPr="00214EBA" w:rsidRDefault="00214EBA" w:rsidP="00214EB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06859342" w:history="1">
            <w:r w:rsidRPr="00214EBA">
              <w:rPr>
                <w:rStyle w:val="Hyperlink"/>
                <w:rFonts w:ascii="Arial Narrow" w:hAnsi="Arial Narrow" w:cs="Arial"/>
                <w:b w:val="0"/>
                <w:bCs w:val="0"/>
                <w:i w:val="0"/>
                <w:iCs w:val="0"/>
                <w:noProof/>
                <w:lang w:val="bg"/>
              </w:rPr>
              <w:t>Арестуваха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мним</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кинезитерапевт</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в</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Пловдив</w:t>
            </w:r>
            <w:r w:rsidRPr="00214EBA">
              <w:rPr>
                <w:rFonts w:ascii="Arial Narrow" w:hAnsi="Arial Narrow"/>
                <w:b w:val="0"/>
                <w:bCs w:val="0"/>
                <w:i w:val="0"/>
                <w:iCs w:val="0"/>
                <w:noProof/>
                <w:webHidden/>
              </w:rPr>
              <w:tab/>
            </w:r>
            <w:r w:rsidRPr="00214EBA">
              <w:rPr>
                <w:rFonts w:ascii="Arial Narrow" w:hAnsi="Arial Narrow"/>
                <w:b w:val="0"/>
                <w:bCs w:val="0"/>
                <w:i w:val="0"/>
                <w:iCs w:val="0"/>
                <w:noProof/>
                <w:webHidden/>
              </w:rPr>
              <w:fldChar w:fldCharType="begin"/>
            </w:r>
            <w:r w:rsidRPr="00214EBA">
              <w:rPr>
                <w:rFonts w:ascii="Arial Narrow" w:hAnsi="Arial Narrow"/>
                <w:b w:val="0"/>
                <w:bCs w:val="0"/>
                <w:i w:val="0"/>
                <w:iCs w:val="0"/>
                <w:noProof/>
                <w:webHidden/>
              </w:rPr>
              <w:instrText xml:space="preserve"> PAGEREF _Toc206859342 \h </w:instrText>
            </w:r>
            <w:r w:rsidRPr="00214EBA">
              <w:rPr>
                <w:rFonts w:ascii="Arial Narrow" w:hAnsi="Arial Narrow"/>
                <w:b w:val="0"/>
                <w:bCs w:val="0"/>
                <w:i w:val="0"/>
                <w:iCs w:val="0"/>
                <w:noProof/>
                <w:webHidden/>
              </w:rPr>
            </w:r>
            <w:r w:rsidRPr="00214EBA">
              <w:rPr>
                <w:rFonts w:ascii="Arial Narrow" w:hAnsi="Arial Narrow"/>
                <w:b w:val="0"/>
                <w:bCs w:val="0"/>
                <w:i w:val="0"/>
                <w:iCs w:val="0"/>
                <w:noProof/>
                <w:webHidden/>
              </w:rPr>
              <w:fldChar w:fldCharType="separate"/>
            </w:r>
            <w:r w:rsidR="00CB1EFB">
              <w:rPr>
                <w:rFonts w:ascii="Arial Narrow" w:hAnsi="Arial Narrow"/>
                <w:b w:val="0"/>
                <w:bCs w:val="0"/>
                <w:i w:val="0"/>
                <w:iCs w:val="0"/>
                <w:noProof/>
                <w:webHidden/>
              </w:rPr>
              <w:t>9</w:t>
            </w:r>
            <w:r w:rsidRPr="00214EBA">
              <w:rPr>
                <w:rFonts w:ascii="Arial Narrow" w:hAnsi="Arial Narrow"/>
                <w:b w:val="0"/>
                <w:bCs w:val="0"/>
                <w:i w:val="0"/>
                <w:iCs w:val="0"/>
                <w:noProof/>
                <w:webHidden/>
              </w:rPr>
              <w:fldChar w:fldCharType="end"/>
            </w:r>
          </w:hyperlink>
        </w:p>
        <w:p w14:paraId="3C6F7E90" w14:textId="51F28F1D" w:rsidR="00214EBA" w:rsidRPr="00214EBA" w:rsidRDefault="00214EBA" w:rsidP="00214EB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06859343" w:history="1">
            <w:r w:rsidRPr="00214EBA">
              <w:rPr>
                <w:rStyle w:val="Hyperlink"/>
                <w:rFonts w:ascii="Arial Narrow" w:hAnsi="Arial Narrow" w:cs="Arial"/>
                <w:b w:val="0"/>
                <w:bCs w:val="0"/>
                <w:i w:val="0"/>
                <w:iCs w:val="0"/>
                <w:noProof/>
                <w:lang w:val="bg"/>
              </w:rPr>
              <w:t>Един</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въпрос</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Кои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са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симптомите</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на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инсулиновата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резистентност</w:t>
            </w:r>
            <w:r w:rsidRPr="00214EBA">
              <w:rPr>
                <w:rStyle w:val="Hyperlink"/>
                <w:rFonts w:ascii="Arial Narrow" w:hAnsi="Arial Narrow"/>
                <w:b w:val="0"/>
                <w:bCs w:val="0"/>
                <w:i w:val="0"/>
                <w:iCs w:val="0"/>
                <w:noProof/>
                <w:lang w:val="bg"/>
              </w:rPr>
              <w:t>?</w:t>
            </w:r>
            <w:r w:rsidRPr="00214EBA">
              <w:rPr>
                <w:rFonts w:ascii="Arial Narrow" w:hAnsi="Arial Narrow"/>
                <w:b w:val="0"/>
                <w:bCs w:val="0"/>
                <w:i w:val="0"/>
                <w:iCs w:val="0"/>
                <w:noProof/>
                <w:webHidden/>
              </w:rPr>
              <w:tab/>
            </w:r>
            <w:r w:rsidRPr="00214EBA">
              <w:rPr>
                <w:rFonts w:ascii="Arial Narrow" w:hAnsi="Arial Narrow"/>
                <w:b w:val="0"/>
                <w:bCs w:val="0"/>
                <w:i w:val="0"/>
                <w:iCs w:val="0"/>
                <w:noProof/>
                <w:webHidden/>
              </w:rPr>
              <w:fldChar w:fldCharType="begin"/>
            </w:r>
            <w:r w:rsidRPr="00214EBA">
              <w:rPr>
                <w:rFonts w:ascii="Arial Narrow" w:hAnsi="Arial Narrow"/>
                <w:b w:val="0"/>
                <w:bCs w:val="0"/>
                <w:i w:val="0"/>
                <w:iCs w:val="0"/>
                <w:noProof/>
                <w:webHidden/>
              </w:rPr>
              <w:instrText xml:space="preserve"> PAGEREF _Toc206859343 \h </w:instrText>
            </w:r>
            <w:r w:rsidRPr="00214EBA">
              <w:rPr>
                <w:rFonts w:ascii="Arial Narrow" w:hAnsi="Arial Narrow"/>
                <w:b w:val="0"/>
                <w:bCs w:val="0"/>
                <w:i w:val="0"/>
                <w:iCs w:val="0"/>
                <w:noProof/>
                <w:webHidden/>
              </w:rPr>
            </w:r>
            <w:r w:rsidRPr="00214EBA">
              <w:rPr>
                <w:rFonts w:ascii="Arial Narrow" w:hAnsi="Arial Narrow"/>
                <w:b w:val="0"/>
                <w:bCs w:val="0"/>
                <w:i w:val="0"/>
                <w:iCs w:val="0"/>
                <w:noProof/>
                <w:webHidden/>
              </w:rPr>
              <w:fldChar w:fldCharType="separate"/>
            </w:r>
            <w:r w:rsidR="00CB1EFB">
              <w:rPr>
                <w:rFonts w:ascii="Arial Narrow" w:hAnsi="Arial Narrow"/>
                <w:b w:val="0"/>
                <w:bCs w:val="0"/>
                <w:i w:val="0"/>
                <w:iCs w:val="0"/>
                <w:noProof/>
                <w:webHidden/>
              </w:rPr>
              <w:t>10</w:t>
            </w:r>
            <w:r w:rsidRPr="00214EBA">
              <w:rPr>
                <w:rFonts w:ascii="Arial Narrow" w:hAnsi="Arial Narrow"/>
                <w:b w:val="0"/>
                <w:bCs w:val="0"/>
                <w:i w:val="0"/>
                <w:iCs w:val="0"/>
                <w:noProof/>
                <w:webHidden/>
              </w:rPr>
              <w:fldChar w:fldCharType="end"/>
            </w:r>
          </w:hyperlink>
        </w:p>
        <w:p w14:paraId="1C57271E" w14:textId="1924ED0D" w:rsidR="00214EBA" w:rsidRPr="00214EBA" w:rsidRDefault="00214EBA" w:rsidP="00214EB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06859344" w:history="1">
            <w:r w:rsidRPr="00214EBA">
              <w:rPr>
                <w:rStyle w:val="Hyperlink"/>
                <w:rFonts w:ascii="Arial Narrow" w:hAnsi="Arial Narrow" w:cs="Arial"/>
                <w:b w:val="0"/>
                <w:bCs w:val="0"/>
                <w:i w:val="0"/>
                <w:iCs w:val="0"/>
                <w:noProof/>
              </w:rPr>
              <w:t>Историята</w:t>
            </w:r>
            <w:r w:rsidRPr="00214EBA">
              <w:rPr>
                <w:rStyle w:val="Hyperlink"/>
                <w:rFonts w:ascii="Arial Narrow" w:hAnsi="Arial Narrow"/>
                <w:b w:val="0"/>
                <w:bCs w:val="0"/>
                <w:i w:val="0"/>
                <w:iCs w:val="0"/>
                <w:noProof/>
              </w:rPr>
              <w:t xml:space="preserve"> </w:t>
            </w:r>
            <w:r w:rsidRPr="00214EBA">
              <w:rPr>
                <w:rStyle w:val="Hyperlink"/>
                <w:rFonts w:ascii="Arial Narrow" w:hAnsi="Arial Narrow" w:cs="Arial"/>
                <w:b w:val="0"/>
                <w:bCs w:val="0"/>
                <w:i w:val="0"/>
                <w:iCs w:val="0"/>
                <w:noProof/>
              </w:rPr>
              <w:t>на</w:t>
            </w:r>
            <w:r w:rsidRPr="00214EBA">
              <w:rPr>
                <w:rStyle w:val="Hyperlink"/>
                <w:rFonts w:ascii="Arial Narrow" w:hAnsi="Arial Narrow"/>
                <w:b w:val="0"/>
                <w:bCs w:val="0"/>
                <w:i w:val="0"/>
                <w:iCs w:val="0"/>
                <w:noProof/>
              </w:rPr>
              <w:t xml:space="preserve"> </w:t>
            </w:r>
            <w:r w:rsidRPr="00214EBA">
              <w:rPr>
                <w:rStyle w:val="Hyperlink"/>
                <w:rFonts w:ascii="Arial Narrow" w:hAnsi="Arial Narrow" w:cs="Arial"/>
                <w:b w:val="0"/>
                <w:bCs w:val="0"/>
                <w:i w:val="0"/>
                <w:iCs w:val="0"/>
                <w:noProof/>
              </w:rPr>
              <w:t>един</w:t>
            </w:r>
            <w:r w:rsidRPr="00214EBA">
              <w:rPr>
                <w:rStyle w:val="Hyperlink"/>
                <w:rFonts w:ascii="Arial Narrow" w:hAnsi="Arial Narrow"/>
                <w:b w:val="0"/>
                <w:bCs w:val="0"/>
                <w:i w:val="0"/>
                <w:iCs w:val="0"/>
                <w:noProof/>
              </w:rPr>
              <w:t xml:space="preserve"> </w:t>
            </w:r>
            <w:r w:rsidRPr="00214EBA">
              <w:rPr>
                <w:rStyle w:val="Hyperlink"/>
                <w:rFonts w:ascii="Arial Narrow" w:hAnsi="Arial Narrow" w:cs="Arial"/>
                <w:b w:val="0"/>
                <w:bCs w:val="0"/>
                <w:i w:val="0"/>
                <w:iCs w:val="0"/>
                <w:noProof/>
              </w:rPr>
              <w:t>колан</w:t>
            </w:r>
            <w:r w:rsidRPr="00214EBA">
              <w:rPr>
                <w:rFonts w:ascii="Arial Narrow" w:hAnsi="Arial Narrow"/>
                <w:b w:val="0"/>
                <w:bCs w:val="0"/>
                <w:i w:val="0"/>
                <w:iCs w:val="0"/>
                <w:noProof/>
                <w:webHidden/>
              </w:rPr>
              <w:tab/>
            </w:r>
            <w:r w:rsidRPr="00214EBA">
              <w:rPr>
                <w:rFonts w:ascii="Arial Narrow" w:hAnsi="Arial Narrow"/>
                <w:b w:val="0"/>
                <w:bCs w:val="0"/>
                <w:i w:val="0"/>
                <w:iCs w:val="0"/>
                <w:noProof/>
                <w:webHidden/>
              </w:rPr>
              <w:fldChar w:fldCharType="begin"/>
            </w:r>
            <w:r w:rsidRPr="00214EBA">
              <w:rPr>
                <w:rFonts w:ascii="Arial Narrow" w:hAnsi="Arial Narrow"/>
                <w:b w:val="0"/>
                <w:bCs w:val="0"/>
                <w:i w:val="0"/>
                <w:iCs w:val="0"/>
                <w:noProof/>
                <w:webHidden/>
              </w:rPr>
              <w:instrText xml:space="preserve"> PAGEREF _Toc206859344 \h </w:instrText>
            </w:r>
            <w:r w:rsidRPr="00214EBA">
              <w:rPr>
                <w:rFonts w:ascii="Arial Narrow" w:hAnsi="Arial Narrow"/>
                <w:b w:val="0"/>
                <w:bCs w:val="0"/>
                <w:i w:val="0"/>
                <w:iCs w:val="0"/>
                <w:noProof/>
                <w:webHidden/>
              </w:rPr>
            </w:r>
            <w:r w:rsidRPr="00214EBA">
              <w:rPr>
                <w:rFonts w:ascii="Arial Narrow" w:hAnsi="Arial Narrow"/>
                <w:b w:val="0"/>
                <w:bCs w:val="0"/>
                <w:i w:val="0"/>
                <w:iCs w:val="0"/>
                <w:noProof/>
                <w:webHidden/>
              </w:rPr>
              <w:fldChar w:fldCharType="separate"/>
            </w:r>
            <w:r w:rsidR="00CB1EFB">
              <w:rPr>
                <w:rFonts w:ascii="Arial Narrow" w:hAnsi="Arial Narrow"/>
                <w:b w:val="0"/>
                <w:bCs w:val="0"/>
                <w:i w:val="0"/>
                <w:iCs w:val="0"/>
                <w:noProof/>
                <w:webHidden/>
              </w:rPr>
              <w:t>11</w:t>
            </w:r>
            <w:r w:rsidRPr="00214EBA">
              <w:rPr>
                <w:rFonts w:ascii="Arial Narrow" w:hAnsi="Arial Narrow"/>
                <w:b w:val="0"/>
                <w:bCs w:val="0"/>
                <w:i w:val="0"/>
                <w:iCs w:val="0"/>
                <w:noProof/>
                <w:webHidden/>
              </w:rPr>
              <w:fldChar w:fldCharType="end"/>
            </w:r>
          </w:hyperlink>
        </w:p>
        <w:p w14:paraId="56846457" w14:textId="7143CAB6" w:rsidR="00214EBA" w:rsidRPr="00214EBA" w:rsidRDefault="00214EBA" w:rsidP="00214EB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06859345" w:history="1">
            <w:r w:rsidRPr="00214EBA">
              <w:rPr>
                <w:rStyle w:val="Hyperlink"/>
                <w:rFonts w:ascii="Arial Narrow" w:hAnsi="Arial Narrow" w:cs="Arial"/>
                <w:b w:val="0"/>
                <w:bCs w:val="0"/>
                <w:i w:val="0"/>
                <w:iCs w:val="0"/>
                <w:noProof/>
                <w:lang w:val="bg"/>
              </w:rPr>
              <w:t>Лорд</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Роуз</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с</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писмо</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до</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българи</w:t>
            </w:r>
            <w:r w:rsidRPr="00214EBA">
              <w:rPr>
                <w:rFonts w:ascii="Arial Narrow" w:hAnsi="Arial Narrow"/>
                <w:b w:val="0"/>
                <w:bCs w:val="0"/>
                <w:i w:val="0"/>
                <w:iCs w:val="0"/>
                <w:noProof/>
                <w:webHidden/>
              </w:rPr>
              <w:tab/>
            </w:r>
            <w:r w:rsidRPr="00214EBA">
              <w:rPr>
                <w:rFonts w:ascii="Arial Narrow" w:hAnsi="Arial Narrow"/>
                <w:b w:val="0"/>
                <w:bCs w:val="0"/>
                <w:i w:val="0"/>
                <w:iCs w:val="0"/>
                <w:noProof/>
                <w:webHidden/>
              </w:rPr>
              <w:fldChar w:fldCharType="begin"/>
            </w:r>
            <w:r w:rsidRPr="00214EBA">
              <w:rPr>
                <w:rFonts w:ascii="Arial Narrow" w:hAnsi="Arial Narrow"/>
                <w:b w:val="0"/>
                <w:bCs w:val="0"/>
                <w:i w:val="0"/>
                <w:iCs w:val="0"/>
                <w:noProof/>
                <w:webHidden/>
              </w:rPr>
              <w:instrText xml:space="preserve"> PAGEREF _Toc206859345 \h </w:instrText>
            </w:r>
            <w:r w:rsidRPr="00214EBA">
              <w:rPr>
                <w:rFonts w:ascii="Arial Narrow" w:hAnsi="Arial Narrow"/>
                <w:b w:val="0"/>
                <w:bCs w:val="0"/>
                <w:i w:val="0"/>
                <w:iCs w:val="0"/>
                <w:noProof/>
                <w:webHidden/>
              </w:rPr>
            </w:r>
            <w:r w:rsidRPr="00214EBA">
              <w:rPr>
                <w:rFonts w:ascii="Arial Narrow" w:hAnsi="Arial Narrow"/>
                <w:b w:val="0"/>
                <w:bCs w:val="0"/>
                <w:i w:val="0"/>
                <w:iCs w:val="0"/>
                <w:noProof/>
                <w:webHidden/>
              </w:rPr>
              <w:fldChar w:fldCharType="separate"/>
            </w:r>
            <w:r w:rsidR="00CB1EFB">
              <w:rPr>
                <w:rFonts w:ascii="Arial Narrow" w:hAnsi="Arial Narrow"/>
                <w:b w:val="0"/>
                <w:bCs w:val="0"/>
                <w:i w:val="0"/>
                <w:iCs w:val="0"/>
                <w:noProof/>
                <w:webHidden/>
              </w:rPr>
              <w:t>12</w:t>
            </w:r>
            <w:r w:rsidRPr="00214EBA">
              <w:rPr>
                <w:rFonts w:ascii="Arial Narrow" w:hAnsi="Arial Narrow"/>
                <w:b w:val="0"/>
                <w:bCs w:val="0"/>
                <w:i w:val="0"/>
                <w:iCs w:val="0"/>
                <w:noProof/>
                <w:webHidden/>
              </w:rPr>
              <w:fldChar w:fldCharType="end"/>
            </w:r>
          </w:hyperlink>
        </w:p>
        <w:p w14:paraId="300A5185" w14:textId="233AE662" w:rsidR="00214EBA" w:rsidRDefault="00214EBA" w:rsidP="00214EBA">
          <w:pPr>
            <w:pStyle w:val="TOC1"/>
            <w:tabs>
              <w:tab w:val="right" w:leader="dot" w:pos="9062"/>
            </w:tabs>
            <w:spacing w:after="120"/>
            <w:ind w:left="432" w:right="432"/>
            <w:rPr>
              <w:rStyle w:val="Hyperlink"/>
              <w:rFonts w:ascii="Arial Narrow" w:hAnsi="Arial Narrow"/>
              <w:b w:val="0"/>
              <w:bCs w:val="0"/>
              <w:i w:val="0"/>
              <w:iCs w:val="0"/>
              <w:noProof/>
            </w:rPr>
          </w:pPr>
          <w:hyperlink w:anchor="_Toc206859346" w:history="1">
            <w:r w:rsidRPr="00214EBA">
              <w:rPr>
                <w:rStyle w:val="Hyperlink"/>
                <w:rFonts w:ascii="Arial Narrow" w:hAnsi="Arial Narrow" w:cs="Arial"/>
                <w:b w:val="0"/>
                <w:bCs w:val="0"/>
                <w:i w:val="0"/>
                <w:iCs w:val="0"/>
                <w:noProof/>
                <w:lang w:val="bg"/>
              </w:rPr>
              <w:t>Налазиха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ни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дървеници</w:t>
            </w:r>
            <w:r w:rsidRPr="00214EBA">
              <w:rPr>
                <w:rFonts w:ascii="Arial Narrow" w:hAnsi="Arial Narrow"/>
                <w:b w:val="0"/>
                <w:bCs w:val="0"/>
                <w:i w:val="0"/>
                <w:iCs w:val="0"/>
                <w:noProof/>
                <w:webHidden/>
              </w:rPr>
              <w:tab/>
            </w:r>
            <w:r w:rsidRPr="00214EBA">
              <w:rPr>
                <w:rFonts w:ascii="Arial Narrow" w:hAnsi="Arial Narrow"/>
                <w:b w:val="0"/>
                <w:bCs w:val="0"/>
                <w:i w:val="0"/>
                <w:iCs w:val="0"/>
                <w:noProof/>
                <w:webHidden/>
              </w:rPr>
              <w:fldChar w:fldCharType="begin"/>
            </w:r>
            <w:r w:rsidRPr="00214EBA">
              <w:rPr>
                <w:rFonts w:ascii="Arial Narrow" w:hAnsi="Arial Narrow"/>
                <w:b w:val="0"/>
                <w:bCs w:val="0"/>
                <w:i w:val="0"/>
                <w:iCs w:val="0"/>
                <w:noProof/>
                <w:webHidden/>
              </w:rPr>
              <w:instrText xml:space="preserve"> PAGEREF _Toc206859346 \h </w:instrText>
            </w:r>
            <w:r w:rsidRPr="00214EBA">
              <w:rPr>
                <w:rFonts w:ascii="Arial Narrow" w:hAnsi="Arial Narrow"/>
                <w:b w:val="0"/>
                <w:bCs w:val="0"/>
                <w:i w:val="0"/>
                <w:iCs w:val="0"/>
                <w:noProof/>
                <w:webHidden/>
              </w:rPr>
            </w:r>
            <w:r w:rsidRPr="00214EBA">
              <w:rPr>
                <w:rFonts w:ascii="Arial Narrow" w:hAnsi="Arial Narrow"/>
                <w:b w:val="0"/>
                <w:bCs w:val="0"/>
                <w:i w:val="0"/>
                <w:iCs w:val="0"/>
                <w:noProof/>
                <w:webHidden/>
              </w:rPr>
              <w:fldChar w:fldCharType="separate"/>
            </w:r>
            <w:r w:rsidR="00CB1EFB">
              <w:rPr>
                <w:rFonts w:ascii="Arial Narrow" w:hAnsi="Arial Narrow"/>
                <w:b w:val="0"/>
                <w:bCs w:val="0"/>
                <w:i w:val="0"/>
                <w:iCs w:val="0"/>
                <w:noProof/>
                <w:webHidden/>
              </w:rPr>
              <w:t>12</w:t>
            </w:r>
            <w:r w:rsidRPr="00214EBA">
              <w:rPr>
                <w:rFonts w:ascii="Arial Narrow" w:hAnsi="Arial Narrow"/>
                <w:b w:val="0"/>
                <w:bCs w:val="0"/>
                <w:i w:val="0"/>
                <w:iCs w:val="0"/>
                <w:noProof/>
                <w:webHidden/>
              </w:rPr>
              <w:fldChar w:fldCharType="end"/>
            </w:r>
          </w:hyperlink>
        </w:p>
        <w:p w14:paraId="26085434" w14:textId="1192226D" w:rsidR="00214EBA" w:rsidRPr="00214EBA" w:rsidRDefault="00214EBA" w:rsidP="00214EBA">
          <w:pPr>
            <w:ind w:left="432" w:right="432" w:firstLine="20"/>
            <w:jc w:val="center"/>
            <w:rPr>
              <w:b/>
              <w:bCs/>
              <w:noProof/>
              <w:color w:val="339966"/>
              <w:sz w:val="24"/>
            </w:rPr>
          </w:pPr>
          <w:r w:rsidRPr="00214EBA">
            <w:rPr>
              <w:b/>
              <w:bCs/>
              <w:noProof/>
              <w:color w:val="339966"/>
              <w:sz w:val="24"/>
            </w:rPr>
            <w:t>2</w:t>
          </w:r>
          <w:r w:rsidRPr="00214EBA">
            <w:rPr>
              <w:b/>
              <w:bCs/>
              <w:noProof/>
              <w:color w:val="339966"/>
              <w:sz w:val="24"/>
            </w:rPr>
            <w:t>2</w:t>
          </w:r>
          <w:r w:rsidRPr="00214EBA">
            <w:rPr>
              <w:b/>
              <w:bCs/>
              <w:noProof/>
              <w:color w:val="339966"/>
              <w:sz w:val="24"/>
            </w:rPr>
            <w:t>.08.2025</w:t>
          </w:r>
        </w:p>
        <w:p w14:paraId="16E63515" w14:textId="46D21AA2" w:rsidR="00214EBA" w:rsidRPr="00214EBA" w:rsidRDefault="00214EBA" w:rsidP="00214EB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r w:rsidRPr="00214EBA">
            <w:rPr>
              <w:rStyle w:val="Hyperlink"/>
              <w:rFonts w:ascii="Arial Narrow" w:hAnsi="Arial Narrow"/>
              <w:b w:val="0"/>
              <w:bCs w:val="0"/>
              <w:i w:val="0"/>
              <w:iCs w:val="0"/>
              <w:noProof/>
            </w:rPr>
            <w:fldChar w:fldCharType="begin"/>
          </w:r>
          <w:r w:rsidRPr="00214EBA">
            <w:rPr>
              <w:rStyle w:val="Hyperlink"/>
              <w:rFonts w:ascii="Arial Narrow" w:hAnsi="Arial Narrow"/>
              <w:b w:val="0"/>
              <w:bCs w:val="0"/>
              <w:i w:val="0"/>
              <w:iCs w:val="0"/>
              <w:noProof/>
            </w:rPr>
            <w:instrText xml:space="preserve"> </w:instrText>
          </w:r>
          <w:r w:rsidRPr="00214EBA">
            <w:rPr>
              <w:rFonts w:ascii="Arial Narrow" w:hAnsi="Arial Narrow"/>
              <w:b w:val="0"/>
              <w:bCs w:val="0"/>
              <w:i w:val="0"/>
              <w:iCs w:val="0"/>
              <w:noProof/>
            </w:rPr>
            <w:instrText>HYPERLINK \l "_Toc206859347"</w:instrText>
          </w:r>
          <w:r w:rsidRPr="00214EBA">
            <w:rPr>
              <w:rStyle w:val="Hyperlink"/>
              <w:rFonts w:ascii="Arial Narrow" w:hAnsi="Arial Narrow"/>
              <w:b w:val="0"/>
              <w:bCs w:val="0"/>
              <w:i w:val="0"/>
              <w:iCs w:val="0"/>
              <w:noProof/>
            </w:rPr>
            <w:instrText xml:space="preserve"> </w:instrText>
          </w:r>
          <w:r w:rsidRPr="00214EBA">
            <w:rPr>
              <w:rStyle w:val="Hyperlink"/>
              <w:rFonts w:ascii="Arial Narrow" w:hAnsi="Arial Narrow"/>
              <w:b w:val="0"/>
              <w:bCs w:val="0"/>
              <w:i w:val="0"/>
              <w:iCs w:val="0"/>
              <w:noProof/>
            </w:rPr>
          </w:r>
          <w:r w:rsidRPr="00214EBA">
            <w:rPr>
              <w:rStyle w:val="Hyperlink"/>
              <w:rFonts w:ascii="Arial Narrow" w:hAnsi="Arial Narrow"/>
              <w:b w:val="0"/>
              <w:bCs w:val="0"/>
              <w:i w:val="0"/>
              <w:iCs w:val="0"/>
              <w:noProof/>
            </w:rPr>
            <w:fldChar w:fldCharType="separate"/>
          </w:r>
          <w:r w:rsidRPr="00214EBA">
            <w:rPr>
              <w:rStyle w:val="Hyperlink"/>
              <w:rFonts w:ascii="Arial Narrow" w:hAnsi="Arial Narrow" w:cs="Arial"/>
              <w:b w:val="0"/>
              <w:bCs w:val="0"/>
              <w:i w:val="0"/>
              <w:iCs w:val="0"/>
              <w:noProof/>
              <w:lang w:val="bg"/>
            </w:rPr>
            <w:t>Всяка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седмица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в</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ИАЛ</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пристига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информация</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за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липсващи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медикаменти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на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пазара</w:t>
          </w:r>
          <w:r w:rsidRPr="00214EBA">
            <w:rPr>
              <w:rFonts w:ascii="Arial Narrow" w:hAnsi="Arial Narrow"/>
              <w:b w:val="0"/>
              <w:bCs w:val="0"/>
              <w:i w:val="0"/>
              <w:iCs w:val="0"/>
              <w:noProof/>
              <w:webHidden/>
            </w:rPr>
            <w:tab/>
          </w:r>
          <w:r w:rsidRPr="00214EBA">
            <w:rPr>
              <w:rFonts w:ascii="Arial Narrow" w:hAnsi="Arial Narrow"/>
              <w:b w:val="0"/>
              <w:bCs w:val="0"/>
              <w:i w:val="0"/>
              <w:iCs w:val="0"/>
              <w:noProof/>
              <w:webHidden/>
            </w:rPr>
            <w:fldChar w:fldCharType="begin"/>
          </w:r>
          <w:r w:rsidRPr="00214EBA">
            <w:rPr>
              <w:rFonts w:ascii="Arial Narrow" w:hAnsi="Arial Narrow"/>
              <w:b w:val="0"/>
              <w:bCs w:val="0"/>
              <w:i w:val="0"/>
              <w:iCs w:val="0"/>
              <w:noProof/>
              <w:webHidden/>
            </w:rPr>
            <w:instrText xml:space="preserve"> PAGEREF _Toc206859347 \h </w:instrText>
          </w:r>
          <w:r w:rsidRPr="00214EBA">
            <w:rPr>
              <w:rFonts w:ascii="Arial Narrow" w:hAnsi="Arial Narrow"/>
              <w:b w:val="0"/>
              <w:bCs w:val="0"/>
              <w:i w:val="0"/>
              <w:iCs w:val="0"/>
              <w:noProof/>
              <w:webHidden/>
            </w:rPr>
          </w:r>
          <w:r w:rsidRPr="00214EBA">
            <w:rPr>
              <w:rFonts w:ascii="Arial Narrow" w:hAnsi="Arial Narrow"/>
              <w:b w:val="0"/>
              <w:bCs w:val="0"/>
              <w:i w:val="0"/>
              <w:iCs w:val="0"/>
              <w:noProof/>
              <w:webHidden/>
            </w:rPr>
            <w:fldChar w:fldCharType="separate"/>
          </w:r>
          <w:r w:rsidR="00CB1EFB">
            <w:rPr>
              <w:rFonts w:ascii="Arial Narrow" w:hAnsi="Arial Narrow"/>
              <w:b w:val="0"/>
              <w:bCs w:val="0"/>
              <w:i w:val="0"/>
              <w:iCs w:val="0"/>
              <w:noProof/>
              <w:webHidden/>
            </w:rPr>
            <w:t>14</w:t>
          </w:r>
          <w:r w:rsidRPr="00214EBA">
            <w:rPr>
              <w:rFonts w:ascii="Arial Narrow" w:hAnsi="Arial Narrow"/>
              <w:b w:val="0"/>
              <w:bCs w:val="0"/>
              <w:i w:val="0"/>
              <w:iCs w:val="0"/>
              <w:noProof/>
              <w:webHidden/>
            </w:rPr>
            <w:fldChar w:fldCharType="end"/>
          </w:r>
          <w:r w:rsidRPr="00214EBA">
            <w:rPr>
              <w:rStyle w:val="Hyperlink"/>
              <w:rFonts w:ascii="Arial Narrow" w:hAnsi="Arial Narrow"/>
              <w:b w:val="0"/>
              <w:bCs w:val="0"/>
              <w:i w:val="0"/>
              <w:iCs w:val="0"/>
              <w:noProof/>
            </w:rPr>
            <w:fldChar w:fldCharType="end"/>
          </w:r>
        </w:p>
        <w:p w14:paraId="188F3156" w14:textId="169B1859" w:rsidR="00214EBA" w:rsidRPr="00214EBA" w:rsidRDefault="00214EBA" w:rsidP="00214EB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06859348" w:history="1">
            <w:r w:rsidRPr="00214EBA">
              <w:rPr>
                <w:rStyle w:val="Hyperlink"/>
                <w:rFonts w:ascii="Arial Narrow" w:hAnsi="Arial Narrow" w:cs="Arial"/>
                <w:b w:val="0"/>
                <w:bCs w:val="0"/>
                <w:i w:val="0"/>
                <w:iCs w:val="0"/>
                <w:noProof/>
                <w:lang w:val="bg"/>
              </w:rPr>
              <w:t>Проблемът</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с</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липсата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на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лекарства</w:t>
            </w:r>
            <w:r w:rsidRPr="00214EBA">
              <w:rPr>
                <w:rFonts w:ascii="Arial Narrow" w:hAnsi="Arial Narrow"/>
                <w:b w:val="0"/>
                <w:bCs w:val="0"/>
                <w:i w:val="0"/>
                <w:iCs w:val="0"/>
                <w:noProof/>
                <w:webHidden/>
              </w:rPr>
              <w:tab/>
            </w:r>
            <w:r w:rsidRPr="00214EBA">
              <w:rPr>
                <w:rFonts w:ascii="Arial Narrow" w:hAnsi="Arial Narrow"/>
                <w:b w:val="0"/>
                <w:bCs w:val="0"/>
                <w:i w:val="0"/>
                <w:iCs w:val="0"/>
                <w:noProof/>
                <w:webHidden/>
              </w:rPr>
              <w:fldChar w:fldCharType="begin"/>
            </w:r>
            <w:r w:rsidRPr="00214EBA">
              <w:rPr>
                <w:rFonts w:ascii="Arial Narrow" w:hAnsi="Arial Narrow"/>
                <w:b w:val="0"/>
                <w:bCs w:val="0"/>
                <w:i w:val="0"/>
                <w:iCs w:val="0"/>
                <w:noProof/>
                <w:webHidden/>
              </w:rPr>
              <w:instrText xml:space="preserve"> PAGEREF _Toc206859348 \h </w:instrText>
            </w:r>
            <w:r w:rsidRPr="00214EBA">
              <w:rPr>
                <w:rFonts w:ascii="Arial Narrow" w:hAnsi="Arial Narrow"/>
                <w:b w:val="0"/>
                <w:bCs w:val="0"/>
                <w:i w:val="0"/>
                <w:iCs w:val="0"/>
                <w:noProof/>
                <w:webHidden/>
              </w:rPr>
            </w:r>
            <w:r w:rsidRPr="00214EBA">
              <w:rPr>
                <w:rFonts w:ascii="Arial Narrow" w:hAnsi="Arial Narrow"/>
                <w:b w:val="0"/>
                <w:bCs w:val="0"/>
                <w:i w:val="0"/>
                <w:iCs w:val="0"/>
                <w:noProof/>
                <w:webHidden/>
              </w:rPr>
              <w:fldChar w:fldCharType="separate"/>
            </w:r>
            <w:r w:rsidR="00CB1EFB">
              <w:rPr>
                <w:rFonts w:ascii="Arial Narrow" w:hAnsi="Arial Narrow"/>
                <w:b w:val="0"/>
                <w:bCs w:val="0"/>
                <w:i w:val="0"/>
                <w:iCs w:val="0"/>
                <w:noProof/>
                <w:webHidden/>
              </w:rPr>
              <w:t>14</w:t>
            </w:r>
            <w:r w:rsidRPr="00214EBA">
              <w:rPr>
                <w:rFonts w:ascii="Arial Narrow" w:hAnsi="Arial Narrow"/>
                <w:b w:val="0"/>
                <w:bCs w:val="0"/>
                <w:i w:val="0"/>
                <w:iCs w:val="0"/>
                <w:noProof/>
                <w:webHidden/>
              </w:rPr>
              <w:fldChar w:fldCharType="end"/>
            </w:r>
          </w:hyperlink>
        </w:p>
        <w:p w14:paraId="48646764" w14:textId="7CBF2DFA" w:rsidR="00214EBA" w:rsidRPr="00214EBA" w:rsidRDefault="00214EBA" w:rsidP="00214EB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06859349" w:history="1">
            <w:r w:rsidRPr="00214EBA">
              <w:rPr>
                <w:rStyle w:val="Hyperlink"/>
                <w:rFonts w:ascii="Arial Narrow" w:hAnsi="Arial Narrow" w:cs="Arial"/>
                <w:b w:val="0"/>
                <w:bCs w:val="0"/>
                <w:i w:val="0"/>
                <w:iCs w:val="0"/>
                <w:noProof/>
                <w:lang w:val="bg"/>
              </w:rPr>
              <w:t>Българските</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атлети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на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световните</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игри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за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трансплантирани</w:t>
            </w:r>
            <w:r w:rsidRPr="00214EBA">
              <w:rPr>
                <w:rFonts w:ascii="Arial Narrow" w:hAnsi="Arial Narrow"/>
                <w:b w:val="0"/>
                <w:bCs w:val="0"/>
                <w:i w:val="0"/>
                <w:iCs w:val="0"/>
                <w:noProof/>
                <w:webHidden/>
              </w:rPr>
              <w:tab/>
            </w:r>
            <w:r w:rsidRPr="00214EBA">
              <w:rPr>
                <w:rFonts w:ascii="Arial Narrow" w:hAnsi="Arial Narrow"/>
                <w:b w:val="0"/>
                <w:bCs w:val="0"/>
                <w:i w:val="0"/>
                <w:iCs w:val="0"/>
                <w:noProof/>
                <w:webHidden/>
              </w:rPr>
              <w:fldChar w:fldCharType="begin"/>
            </w:r>
            <w:r w:rsidRPr="00214EBA">
              <w:rPr>
                <w:rFonts w:ascii="Arial Narrow" w:hAnsi="Arial Narrow"/>
                <w:b w:val="0"/>
                <w:bCs w:val="0"/>
                <w:i w:val="0"/>
                <w:iCs w:val="0"/>
                <w:noProof/>
                <w:webHidden/>
              </w:rPr>
              <w:instrText xml:space="preserve"> PAGEREF _Toc206859349 \h </w:instrText>
            </w:r>
            <w:r w:rsidRPr="00214EBA">
              <w:rPr>
                <w:rFonts w:ascii="Arial Narrow" w:hAnsi="Arial Narrow"/>
                <w:b w:val="0"/>
                <w:bCs w:val="0"/>
                <w:i w:val="0"/>
                <w:iCs w:val="0"/>
                <w:noProof/>
                <w:webHidden/>
              </w:rPr>
            </w:r>
            <w:r w:rsidRPr="00214EBA">
              <w:rPr>
                <w:rFonts w:ascii="Arial Narrow" w:hAnsi="Arial Narrow"/>
                <w:b w:val="0"/>
                <w:bCs w:val="0"/>
                <w:i w:val="0"/>
                <w:iCs w:val="0"/>
                <w:noProof/>
                <w:webHidden/>
              </w:rPr>
              <w:fldChar w:fldCharType="separate"/>
            </w:r>
            <w:r w:rsidR="00CB1EFB">
              <w:rPr>
                <w:rFonts w:ascii="Arial Narrow" w:hAnsi="Arial Narrow"/>
                <w:b w:val="0"/>
                <w:bCs w:val="0"/>
                <w:i w:val="0"/>
                <w:iCs w:val="0"/>
                <w:noProof/>
                <w:webHidden/>
              </w:rPr>
              <w:t>14</w:t>
            </w:r>
            <w:r w:rsidRPr="00214EBA">
              <w:rPr>
                <w:rFonts w:ascii="Arial Narrow" w:hAnsi="Arial Narrow"/>
                <w:b w:val="0"/>
                <w:bCs w:val="0"/>
                <w:i w:val="0"/>
                <w:iCs w:val="0"/>
                <w:noProof/>
                <w:webHidden/>
              </w:rPr>
              <w:fldChar w:fldCharType="end"/>
            </w:r>
          </w:hyperlink>
        </w:p>
        <w:p w14:paraId="4EDF352E" w14:textId="2094880E" w:rsidR="00214EBA" w:rsidRPr="00214EBA" w:rsidRDefault="00214EBA" w:rsidP="00214EB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06859350" w:history="1">
            <w:r w:rsidRPr="00214EBA">
              <w:rPr>
                <w:rStyle w:val="Hyperlink"/>
                <w:rFonts w:ascii="Arial Narrow" w:hAnsi="Arial Narrow" w:cs="Arial"/>
                <w:b w:val="0"/>
                <w:bCs w:val="0"/>
                <w:i w:val="0"/>
                <w:iCs w:val="0"/>
                <w:noProof/>
              </w:rPr>
              <w:t>Зов</w:t>
            </w:r>
            <w:r w:rsidRPr="00214EBA">
              <w:rPr>
                <w:rStyle w:val="Hyperlink"/>
                <w:rFonts w:ascii="Arial Narrow" w:hAnsi="Arial Narrow"/>
                <w:b w:val="0"/>
                <w:bCs w:val="0"/>
                <w:i w:val="0"/>
                <w:iCs w:val="0"/>
                <w:noProof/>
              </w:rPr>
              <w:t xml:space="preserve"> </w:t>
            </w:r>
            <w:r w:rsidRPr="00214EBA">
              <w:rPr>
                <w:rStyle w:val="Hyperlink"/>
                <w:rFonts w:ascii="Arial Narrow" w:hAnsi="Arial Narrow" w:cs="Arial"/>
                <w:b w:val="0"/>
                <w:bCs w:val="0"/>
                <w:i w:val="0"/>
                <w:iCs w:val="0"/>
                <w:noProof/>
              </w:rPr>
              <w:t>за</w:t>
            </w:r>
            <w:r w:rsidRPr="00214EBA">
              <w:rPr>
                <w:rStyle w:val="Hyperlink"/>
                <w:rFonts w:ascii="Arial Narrow" w:hAnsi="Arial Narrow"/>
                <w:b w:val="0"/>
                <w:bCs w:val="0"/>
                <w:i w:val="0"/>
                <w:iCs w:val="0"/>
                <w:noProof/>
              </w:rPr>
              <w:t xml:space="preserve"> </w:t>
            </w:r>
            <w:r w:rsidRPr="00214EBA">
              <w:rPr>
                <w:rStyle w:val="Hyperlink"/>
                <w:rFonts w:ascii="Arial Narrow" w:hAnsi="Arial Narrow" w:cs="Arial"/>
                <w:b w:val="0"/>
                <w:bCs w:val="0"/>
                <w:i w:val="0"/>
                <w:iCs w:val="0"/>
                <w:noProof/>
              </w:rPr>
              <w:t>помощ</w:t>
            </w:r>
            <w:r w:rsidRPr="00214EBA">
              <w:rPr>
                <w:rFonts w:ascii="Arial Narrow" w:hAnsi="Arial Narrow"/>
                <w:b w:val="0"/>
                <w:bCs w:val="0"/>
                <w:i w:val="0"/>
                <w:iCs w:val="0"/>
                <w:noProof/>
                <w:webHidden/>
              </w:rPr>
              <w:tab/>
            </w:r>
            <w:r w:rsidRPr="00214EBA">
              <w:rPr>
                <w:rFonts w:ascii="Arial Narrow" w:hAnsi="Arial Narrow"/>
                <w:b w:val="0"/>
                <w:bCs w:val="0"/>
                <w:i w:val="0"/>
                <w:iCs w:val="0"/>
                <w:noProof/>
                <w:webHidden/>
              </w:rPr>
              <w:fldChar w:fldCharType="begin"/>
            </w:r>
            <w:r w:rsidRPr="00214EBA">
              <w:rPr>
                <w:rFonts w:ascii="Arial Narrow" w:hAnsi="Arial Narrow"/>
                <w:b w:val="0"/>
                <w:bCs w:val="0"/>
                <w:i w:val="0"/>
                <w:iCs w:val="0"/>
                <w:noProof/>
                <w:webHidden/>
              </w:rPr>
              <w:instrText xml:space="preserve"> PAGEREF _Toc206859350 \h </w:instrText>
            </w:r>
            <w:r w:rsidRPr="00214EBA">
              <w:rPr>
                <w:rFonts w:ascii="Arial Narrow" w:hAnsi="Arial Narrow"/>
                <w:b w:val="0"/>
                <w:bCs w:val="0"/>
                <w:i w:val="0"/>
                <w:iCs w:val="0"/>
                <w:noProof/>
                <w:webHidden/>
              </w:rPr>
            </w:r>
            <w:r w:rsidRPr="00214EBA">
              <w:rPr>
                <w:rFonts w:ascii="Arial Narrow" w:hAnsi="Arial Narrow"/>
                <w:b w:val="0"/>
                <w:bCs w:val="0"/>
                <w:i w:val="0"/>
                <w:iCs w:val="0"/>
                <w:noProof/>
                <w:webHidden/>
              </w:rPr>
              <w:fldChar w:fldCharType="separate"/>
            </w:r>
            <w:r w:rsidR="00CB1EFB">
              <w:rPr>
                <w:rFonts w:ascii="Arial Narrow" w:hAnsi="Arial Narrow"/>
                <w:b w:val="0"/>
                <w:bCs w:val="0"/>
                <w:i w:val="0"/>
                <w:iCs w:val="0"/>
                <w:noProof/>
                <w:webHidden/>
              </w:rPr>
              <w:t>15</w:t>
            </w:r>
            <w:r w:rsidRPr="00214EBA">
              <w:rPr>
                <w:rFonts w:ascii="Arial Narrow" w:hAnsi="Arial Narrow"/>
                <w:b w:val="0"/>
                <w:bCs w:val="0"/>
                <w:i w:val="0"/>
                <w:iCs w:val="0"/>
                <w:noProof/>
                <w:webHidden/>
              </w:rPr>
              <w:fldChar w:fldCharType="end"/>
            </w:r>
          </w:hyperlink>
        </w:p>
        <w:p w14:paraId="6407F4FC" w14:textId="5B0CF93A" w:rsidR="00214EBA" w:rsidRPr="00214EBA" w:rsidRDefault="00214EBA" w:rsidP="00214EB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06859351" w:history="1">
            <w:r w:rsidRPr="00214EBA">
              <w:rPr>
                <w:rStyle w:val="Hyperlink"/>
                <w:rFonts w:ascii="Arial Narrow" w:hAnsi="Arial Narrow" w:cs="Arial"/>
                <w:b w:val="0"/>
                <w:bCs w:val="0"/>
                <w:i w:val="0"/>
                <w:iCs w:val="0"/>
                <w:noProof/>
                <w:lang w:val="bg"/>
              </w:rPr>
              <w:t>Мъж</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с</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ТЕЛК</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заради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сърдечна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недостатъчност</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живее</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без</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инвалидна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пенсия</w:t>
            </w:r>
            <w:r w:rsidRPr="00214EBA">
              <w:rPr>
                <w:rFonts w:ascii="Arial Narrow" w:hAnsi="Arial Narrow"/>
                <w:b w:val="0"/>
                <w:bCs w:val="0"/>
                <w:i w:val="0"/>
                <w:iCs w:val="0"/>
                <w:noProof/>
                <w:webHidden/>
              </w:rPr>
              <w:tab/>
            </w:r>
            <w:r w:rsidRPr="00214EBA">
              <w:rPr>
                <w:rFonts w:ascii="Arial Narrow" w:hAnsi="Arial Narrow"/>
                <w:b w:val="0"/>
                <w:bCs w:val="0"/>
                <w:i w:val="0"/>
                <w:iCs w:val="0"/>
                <w:noProof/>
                <w:webHidden/>
              </w:rPr>
              <w:fldChar w:fldCharType="begin"/>
            </w:r>
            <w:r w:rsidRPr="00214EBA">
              <w:rPr>
                <w:rFonts w:ascii="Arial Narrow" w:hAnsi="Arial Narrow"/>
                <w:b w:val="0"/>
                <w:bCs w:val="0"/>
                <w:i w:val="0"/>
                <w:iCs w:val="0"/>
                <w:noProof/>
                <w:webHidden/>
              </w:rPr>
              <w:instrText xml:space="preserve"> PAGEREF _Toc206859351 \h </w:instrText>
            </w:r>
            <w:r w:rsidRPr="00214EBA">
              <w:rPr>
                <w:rFonts w:ascii="Arial Narrow" w:hAnsi="Arial Narrow"/>
                <w:b w:val="0"/>
                <w:bCs w:val="0"/>
                <w:i w:val="0"/>
                <w:iCs w:val="0"/>
                <w:noProof/>
                <w:webHidden/>
              </w:rPr>
            </w:r>
            <w:r w:rsidRPr="00214EBA">
              <w:rPr>
                <w:rFonts w:ascii="Arial Narrow" w:hAnsi="Arial Narrow"/>
                <w:b w:val="0"/>
                <w:bCs w:val="0"/>
                <w:i w:val="0"/>
                <w:iCs w:val="0"/>
                <w:noProof/>
                <w:webHidden/>
              </w:rPr>
              <w:fldChar w:fldCharType="separate"/>
            </w:r>
            <w:r w:rsidR="00CB1EFB">
              <w:rPr>
                <w:rFonts w:ascii="Arial Narrow" w:hAnsi="Arial Narrow"/>
                <w:b w:val="0"/>
                <w:bCs w:val="0"/>
                <w:i w:val="0"/>
                <w:iCs w:val="0"/>
                <w:noProof/>
                <w:webHidden/>
              </w:rPr>
              <w:t>15</w:t>
            </w:r>
            <w:r w:rsidRPr="00214EBA">
              <w:rPr>
                <w:rFonts w:ascii="Arial Narrow" w:hAnsi="Arial Narrow"/>
                <w:b w:val="0"/>
                <w:bCs w:val="0"/>
                <w:i w:val="0"/>
                <w:iCs w:val="0"/>
                <w:noProof/>
                <w:webHidden/>
              </w:rPr>
              <w:fldChar w:fldCharType="end"/>
            </w:r>
          </w:hyperlink>
        </w:p>
        <w:p w14:paraId="204E4822" w14:textId="7F57BEB9" w:rsidR="00214EBA" w:rsidRPr="00214EBA" w:rsidRDefault="00214EBA" w:rsidP="00214EB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06859352" w:history="1">
            <w:r w:rsidRPr="00214EBA">
              <w:rPr>
                <w:rStyle w:val="Hyperlink"/>
                <w:rFonts w:ascii="Arial Narrow" w:hAnsi="Arial Narrow" w:cs="Arial"/>
                <w:b w:val="0"/>
                <w:bCs w:val="0"/>
                <w:i w:val="0"/>
                <w:iCs w:val="0"/>
                <w:noProof/>
                <w:lang w:val="bg"/>
              </w:rPr>
              <w:t>Потребителската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такса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в</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лекарските</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кабинети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трябва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да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бъде</w:t>
            </w:r>
            <w:r w:rsidRPr="00214EBA">
              <w:rPr>
                <w:rStyle w:val="Hyperlink"/>
                <w:rFonts w:ascii="Arial Narrow" w:hAnsi="Arial Narrow"/>
                <w:b w:val="0"/>
                <w:bCs w:val="0"/>
                <w:i w:val="0"/>
                <w:iCs w:val="0"/>
                <w:noProof/>
                <w:lang w:val="bg"/>
              </w:rPr>
              <w:t xml:space="preserve"> 1% </w:t>
            </w:r>
            <w:r w:rsidRPr="00214EBA">
              <w:rPr>
                <w:rStyle w:val="Hyperlink"/>
                <w:rFonts w:ascii="Arial Narrow" w:hAnsi="Arial Narrow" w:cs="Arial"/>
                <w:b w:val="0"/>
                <w:bCs w:val="0"/>
                <w:i w:val="0"/>
                <w:iCs w:val="0"/>
                <w:noProof/>
                <w:lang w:val="bg"/>
              </w:rPr>
              <w:t>от</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МРЗ</w:t>
            </w:r>
            <w:r w:rsidRPr="00214EBA">
              <w:rPr>
                <w:rFonts w:ascii="Arial Narrow" w:hAnsi="Arial Narrow"/>
                <w:b w:val="0"/>
                <w:bCs w:val="0"/>
                <w:i w:val="0"/>
                <w:iCs w:val="0"/>
                <w:noProof/>
                <w:webHidden/>
              </w:rPr>
              <w:tab/>
            </w:r>
            <w:r w:rsidRPr="00214EBA">
              <w:rPr>
                <w:rFonts w:ascii="Arial Narrow" w:hAnsi="Arial Narrow"/>
                <w:b w:val="0"/>
                <w:bCs w:val="0"/>
                <w:i w:val="0"/>
                <w:iCs w:val="0"/>
                <w:noProof/>
                <w:webHidden/>
              </w:rPr>
              <w:fldChar w:fldCharType="begin"/>
            </w:r>
            <w:r w:rsidRPr="00214EBA">
              <w:rPr>
                <w:rFonts w:ascii="Arial Narrow" w:hAnsi="Arial Narrow"/>
                <w:b w:val="0"/>
                <w:bCs w:val="0"/>
                <w:i w:val="0"/>
                <w:iCs w:val="0"/>
                <w:noProof/>
                <w:webHidden/>
              </w:rPr>
              <w:instrText xml:space="preserve"> PAGEREF _Toc206859352 \h </w:instrText>
            </w:r>
            <w:r w:rsidRPr="00214EBA">
              <w:rPr>
                <w:rFonts w:ascii="Arial Narrow" w:hAnsi="Arial Narrow"/>
                <w:b w:val="0"/>
                <w:bCs w:val="0"/>
                <w:i w:val="0"/>
                <w:iCs w:val="0"/>
                <w:noProof/>
                <w:webHidden/>
              </w:rPr>
            </w:r>
            <w:r w:rsidRPr="00214EBA">
              <w:rPr>
                <w:rFonts w:ascii="Arial Narrow" w:hAnsi="Arial Narrow"/>
                <w:b w:val="0"/>
                <w:bCs w:val="0"/>
                <w:i w:val="0"/>
                <w:iCs w:val="0"/>
                <w:noProof/>
                <w:webHidden/>
              </w:rPr>
              <w:fldChar w:fldCharType="separate"/>
            </w:r>
            <w:r w:rsidR="00CB1EFB">
              <w:rPr>
                <w:rFonts w:ascii="Arial Narrow" w:hAnsi="Arial Narrow"/>
                <w:b w:val="0"/>
                <w:bCs w:val="0"/>
                <w:i w:val="0"/>
                <w:iCs w:val="0"/>
                <w:noProof/>
                <w:webHidden/>
              </w:rPr>
              <w:t>16</w:t>
            </w:r>
            <w:r w:rsidRPr="00214EBA">
              <w:rPr>
                <w:rFonts w:ascii="Arial Narrow" w:hAnsi="Arial Narrow"/>
                <w:b w:val="0"/>
                <w:bCs w:val="0"/>
                <w:i w:val="0"/>
                <w:iCs w:val="0"/>
                <w:noProof/>
                <w:webHidden/>
              </w:rPr>
              <w:fldChar w:fldCharType="end"/>
            </w:r>
          </w:hyperlink>
        </w:p>
        <w:p w14:paraId="7631F8FF" w14:textId="090F3654" w:rsidR="00214EBA" w:rsidRPr="00214EBA" w:rsidRDefault="00214EBA" w:rsidP="00214EB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06859353" w:history="1">
            <w:r w:rsidRPr="00214EBA">
              <w:rPr>
                <w:rStyle w:val="Hyperlink"/>
                <w:rFonts w:ascii="Arial Narrow" w:hAnsi="Arial Narrow" w:cs="Arial"/>
                <w:b w:val="0"/>
                <w:bCs w:val="0"/>
                <w:i w:val="0"/>
                <w:iCs w:val="0"/>
                <w:noProof/>
                <w:lang w:val="bg"/>
              </w:rPr>
              <w:t>Над</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три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пъти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да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се</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увеличи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потребителската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такса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при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посещение</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на</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личния</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лекар</w:t>
            </w:r>
            <w:r w:rsidRPr="00214EBA">
              <w:rPr>
                <w:rFonts w:ascii="Arial Narrow" w:hAnsi="Arial Narrow"/>
                <w:b w:val="0"/>
                <w:bCs w:val="0"/>
                <w:i w:val="0"/>
                <w:iCs w:val="0"/>
                <w:noProof/>
                <w:webHidden/>
              </w:rPr>
              <w:tab/>
            </w:r>
            <w:r w:rsidRPr="00214EBA">
              <w:rPr>
                <w:rFonts w:ascii="Arial Narrow" w:hAnsi="Arial Narrow"/>
                <w:b w:val="0"/>
                <w:bCs w:val="0"/>
                <w:i w:val="0"/>
                <w:iCs w:val="0"/>
                <w:noProof/>
                <w:webHidden/>
              </w:rPr>
              <w:fldChar w:fldCharType="begin"/>
            </w:r>
            <w:r w:rsidRPr="00214EBA">
              <w:rPr>
                <w:rFonts w:ascii="Arial Narrow" w:hAnsi="Arial Narrow"/>
                <w:b w:val="0"/>
                <w:bCs w:val="0"/>
                <w:i w:val="0"/>
                <w:iCs w:val="0"/>
                <w:noProof/>
                <w:webHidden/>
              </w:rPr>
              <w:instrText xml:space="preserve"> PAGEREF _Toc206859353 \h </w:instrText>
            </w:r>
            <w:r w:rsidRPr="00214EBA">
              <w:rPr>
                <w:rFonts w:ascii="Arial Narrow" w:hAnsi="Arial Narrow"/>
                <w:b w:val="0"/>
                <w:bCs w:val="0"/>
                <w:i w:val="0"/>
                <w:iCs w:val="0"/>
                <w:noProof/>
                <w:webHidden/>
              </w:rPr>
            </w:r>
            <w:r w:rsidRPr="00214EBA">
              <w:rPr>
                <w:rFonts w:ascii="Arial Narrow" w:hAnsi="Arial Narrow"/>
                <w:b w:val="0"/>
                <w:bCs w:val="0"/>
                <w:i w:val="0"/>
                <w:iCs w:val="0"/>
                <w:noProof/>
                <w:webHidden/>
              </w:rPr>
              <w:fldChar w:fldCharType="separate"/>
            </w:r>
            <w:r w:rsidR="00CB1EFB">
              <w:rPr>
                <w:rFonts w:ascii="Arial Narrow" w:hAnsi="Arial Narrow"/>
                <w:b w:val="0"/>
                <w:bCs w:val="0"/>
                <w:i w:val="0"/>
                <w:iCs w:val="0"/>
                <w:noProof/>
                <w:webHidden/>
              </w:rPr>
              <w:t>16</w:t>
            </w:r>
            <w:r w:rsidRPr="00214EBA">
              <w:rPr>
                <w:rFonts w:ascii="Arial Narrow" w:hAnsi="Arial Narrow"/>
                <w:b w:val="0"/>
                <w:bCs w:val="0"/>
                <w:i w:val="0"/>
                <w:iCs w:val="0"/>
                <w:noProof/>
                <w:webHidden/>
              </w:rPr>
              <w:fldChar w:fldCharType="end"/>
            </w:r>
          </w:hyperlink>
        </w:p>
        <w:p w14:paraId="762A34C3" w14:textId="54334206" w:rsidR="00214EBA" w:rsidRPr="00214EBA" w:rsidRDefault="00214EBA" w:rsidP="00214EB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06859354" w:history="1">
            <w:r w:rsidRPr="00214EBA">
              <w:rPr>
                <w:rStyle w:val="Hyperlink"/>
                <w:rFonts w:ascii="Arial Narrow" w:hAnsi="Arial Narrow" w:cs="Arial"/>
                <w:b w:val="0"/>
                <w:bCs w:val="0"/>
                <w:i w:val="0"/>
                <w:iCs w:val="0"/>
                <w:noProof/>
                <w:lang w:val="bg"/>
              </w:rPr>
              <w:t>Антибиотици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създадени</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от</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изкуствен</w:t>
            </w:r>
            <w:r w:rsidRPr="00214EBA">
              <w:rPr>
                <w:rStyle w:val="Hyperlink"/>
                <w:rFonts w:ascii="Arial Narrow" w:hAnsi="Arial Narrow"/>
                <w:b w:val="0"/>
                <w:bCs w:val="0"/>
                <w:i w:val="0"/>
                <w:iCs w:val="0"/>
                <w:noProof/>
                <w:lang w:val="bg"/>
              </w:rPr>
              <w:t xml:space="preserve"> </w:t>
            </w:r>
            <w:r w:rsidRPr="00214EBA">
              <w:rPr>
                <w:rStyle w:val="Hyperlink"/>
                <w:rFonts w:ascii="Arial Narrow" w:hAnsi="Arial Narrow" w:cs="Arial"/>
                <w:b w:val="0"/>
                <w:bCs w:val="0"/>
                <w:i w:val="0"/>
                <w:iCs w:val="0"/>
                <w:noProof/>
                <w:lang w:val="bg"/>
              </w:rPr>
              <w:t>интелект</w:t>
            </w:r>
            <w:r w:rsidRPr="00214EBA">
              <w:rPr>
                <w:rFonts w:ascii="Arial Narrow" w:hAnsi="Arial Narrow"/>
                <w:b w:val="0"/>
                <w:bCs w:val="0"/>
                <w:i w:val="0"/>
                <w:iCs w:val="0"/>
                <w:noProof/>
                <w:webHidden/>
              </w:rPr>
              <w:tab/>
            </w:r>
            <w:r w:rsidRPr="00214EBA">
              <w:rPr>
                <w:rFonts w:ascii="Arial Narrow" w:hAnsi="Arial Narrow"/>
                <w:b w:val="0"/>
                <w:bCs w:val="0"/>
                <w:i w:val="0"/>
                <w:iCs w:val="0"/>
                <w:noProof/>
                <w:webHidden/>
              </w:rPr>
              <w:fldChar w:fldCharType="begin"/>
            </w:r>
            <w:r w:rsidRPr="00214EBA">
              <w:rPr>
                <w:rFonts w:ascii="Arial Narrow" w:hAnsi="Arial Narrow"/>
                <w:b w:val="0"/>
                <w:bCs w:val="0"/>
                <w:i w:val="0"/>
                <w:iCs w:val="0"/>
                <w:noProof/>
                <w:webHidden/>
              </w:rPr>
              <w:instrText xml:space="preserve"> PAGEREF _Toc206859354 \h </w:instrText>
            </w:r>
            <w:r w:rsidRPr="00214EBA">
              <w:rPr>
                <w:rFonts w:ascii="Arial Narrow" w:hAnsi="Arial Narrow"/>
                <w:b w:val="0"/>
                <w:bCs w:val="0"/>
                <w:i w:val="0"/>
                <w:iCs w:val="0"/>
                <w:noProof/>
                <w:webHidden/>
              </w:rPr>
            </w:r>
            <w:r w:rsidRPr="00214EBA">
              <w:rPr>
                <w:rFonts w:ascii="Arial Narrow" w:hAnsi="Arial Narrow"/>
                <w:b w:val="0"/>
                <w:bCs w:val="0"/>
                <w:i w:val="0"/>
                <w:iCs w:val="0"/>
                <w:noProof/>
                <w:webHidden/>
              </w:rPr>
              <w:fldChar w:fldCharType="separate"/>
            </w:r>
            <w:r w:rsidR="00CB1EFB">
              <w:rPr>
                <w:rFonts w:ascii="Arial Narrow" w:hAnsi="Arial Narrow"/>
                <w:b w:val="0"/>
                <w:bCs w:val="0"/>
                <w:i w:val="0"/>
                <w:iCs w:val="0"/>
                <w:noProof/>
                <w:webHidden/>
              </w:rPr>
              <w:t>17</w:t>
            </w:r>
            <w:r w:rsidRPr="00214EBA">
              <w:rPr>
                <w:rFonts w:ascii="Arial Narrow" w:hAnsi="Arial Narrow"/>
                <w:b w:val="0"/>
                <w:bCs w:val="0"/>
                <w:i w:val="0"/>
                <w:iCs w:val="0"/>
                <w:noProof/>
                <w:webHidden/>
              </w:rPr>
              <w:fldChar w:fldCharType="end"/>
            </w:r>
          </w:hyperlink>
        </w:p>
        <w:p w14:paraId="4C370CDB" w14:textId="2E622283" w:rsidR="00214EBA" w:rsidRPr="00214EBA" w:rsidRDefault="00214EBA" w:rsidP="00214EBA">
          <w:pPr>
            <w:pStyle w:val="TOC1"/>
            <w:tabs>
              <w:tab w:val="right" w:leader="dot" w:pos="9062"/>
            </w:tabs>
            <w:spacing w:after="120"/>
            <w:ind w:left="432" w:right="432"/>
            <w:rPr>
              <w:rFonts w:ascii="Arial Narrow" w:eastAsiaTheme="minorEastAsia" w:hAnsi="Arial Narrow" w:cstheme="minorBidi"/>
              <w:b w:val="0"/>
              <w:bCs w:val="0"/>
              <w:i w:val="0"/>
              <w:iCs w:val="0"/>
              <w:noProof/>
              <w:kern w:val="2"/>
              <w:lang w:val="en-US" w:eastAsia="en-US"/>
              <w14:ligatures w14:val="standardContextual"/>
            </w:rPr>
          </w:pPr>
          <w:hyperlink w:anchor="_Toc206859355" w:history="1">
            <w:r w:rsidRPr="00214EBA">
              <w:rPr>
                <w:rStyle w:val="Hyperlink"/>
                <w:rFonts w:ascii="Arial Narrow" w:hAnsi="Arial Narrow"/>
                <w:b w:val="0"/>
                <w:bCs w:val="0"/>
                <w:i w:val="0"/>
                <w:iCs w:val="0"/>
                <w:noProof/>
              </w:rPr>
              <w:t xml:space="preserve">20% </w:t>
            </w:r>
            <w:r w:rsidRPr="00214EBA">
              <w:rPr>
                <w:rStyle w:val="Hyperlink"/>
                <w:rFonts w:ascii="Arial Narrow" w:hAnsi="Arial Narrow" w:cs="Arial"/>
                <w:b w:val="0"/>
                <w:bCs w:val="0"/>
                <w:i w:val="0"/>
                <w:iCs w:val="0"/>
                <w:noProof/>
              </w:rPr>
              <w:t>ръст</w:t>
            </w:r>
            <w:r w:rsidRPr="00214EBA">
              <w:rPr>
                <w:rStyle w:val="Hyperlink"/>
                <w:rFonts w:ascii="Arial Narrow" w:hAnsi="Arial Narrow"/>
                <w:b w:val="0"/>
                <w:bCs w:val="0"/>
                <w:i w:val="0"/>
                <w:iCs w:val="0"/>
                <w:noProof/>
              </w:rPr>
              <w:t xml:space="preserve"> </w:t>
            </w:r>
            <w:r w:rsidRPr="00214EBA">
              <w:rPr>
                <w:rStyle w:val="Hyperlink"/>
                <w:rFonts w:ascii="Arial Narrow" w:hAnsi="Arial Narrow" w:cs="Arial"/>
                <w:b w:val="0"/>
                <w:bCs w:val="0"/>
                <w:i w:val="0"/>
                <w:iCs w:val="0"/>
                <w:noProof/>
              </w:rPr>
              <w:t>на</w:t>
            </w:r>
            <w:r w:rsidRPr="00214EBA">
              <w:rPr>
                <w:rStyle w:val="Hyperlink"/>
                <w:rFonts w:ascii="Arial Narrow" w:hAnsi="Arial Narrow"/>
                <w:b w:val="0"/>
                <w:bCs w:val="0"/>
                <w:i w:val="0"/>
                <w:iCs w:val="0"/>
                <w:noProof/>
              </w:rPr>
              <w:t xml:space="preserve"> </w:t>
            </w:r>
            <w:r w:rsidRPr="00214EBA">
              <w:rPr>
                <w:rStyle w:val="Hyperlink"/>
                <w:rFonts w:ascii="Arial Narrow" w:hAnsi="Arial Narrow" w:cs="Arial"/>
                <w:b w:val="0"/>
                <w:bCs w:val="0"/>
                <w:i w:val="0"/>
                <w:iCs w:val="0"/>
                <w:noProof/>
              </w:rPr>
              <w:t>пациентски</w:t>
            </w:r>
            <w:r w:rsidRPr="00214EBA">
              <w:rPr>
                <w:rStyle w:val="Hyperlink"/>
                <w:rFonts w:ascii="Arial Narrow" w:hAnsi="Arial Narrow"/>
                <w:b w:val="0"/>
                <w:bCs w:val="0"/>
                <w:i w:val="0"/>
                <w:iCs w:val="0"/>
                <w:noProof/>
              </w:rPr>
              <w:t xml:space="preserve"> </w:t>
            </w:r>
            <w:r w:rsidRPr="00214EBA">
              <w:rPr>
                <w:rStyle w:val="Hyperlink"/>
                <w:rFonts w:ascii="Arial Narrow" w:hAnsi="Arial Narrow" w:cs="Arial"/>
                <w:b w:val="0"/>
                <w:bCs w:val="0"/>
                <w:i w:val="0"/>
                <w:iCs w:val="0"/>
                <w:noProof/>
              </w:rPr>
              <w:t>сигнали</w:t>
            </w:r>
            <w:r w:rsidRPr="00214EBA">
              <w:rPr>
                <w:rStyle w:val="Hyperlink"/>
                <w:rFonts w:ascii="Arial Narrow" w:hAnsi="Arial Narrow"/>
                <w:b w:val="0"/>
                <w:bCs w:val="0"/>
                <w:i w:val="0"/>
                <w:iCs w:val="0"/>
                <w:noProof/>
              </w:rPr>
              <w:t xml:space="preserve"> </w:t>
            </w:r>
            <w:r w:rsidRPr="00214EBA">
              <w:rPr>
                <w:rStyle w:val="Hyperlink"/>
                <w:rFonts w:ascii="Arial Narrow" w:hAnsi="Arial Narrow" w:cs="Arial"/>
                <w:b w:val="0"/>
                <w:bCs w:val="0"/>
                <w:i w:val="0"/>
                <w:iCs w:val="0"/>
                <w:noProof/>
              </w:rPr>
              <w:t>благодарение</w:t>
            </w:r>
            <w:r w:rsidRPr="00214EBA">
              <w:rPr>
                <w:rStyle w:val="Hyperlink"/>
                <w:rFonts w:ascii="Arial Narrow" w:hAnsi="Arial Narrow"/>
                <w:b w:val="0"/>
                <w:bCs w:val="0"/>
                <w:i w:val="0"/>
                <w:iCs w:val="0"/>
                <w:noProof/>
              </w:rPr>
              <w:t xml:space="preserve"> </w:t>
            </w:r>
            <w:r w:rsidRPr="00214EBA">
              <w:rPr>
                <w:rStyle w:val="Hyperlink"/>
                <w:rFonts w:ascii="Arial Narrow" w:hAnsi="Arial Narrow" w:cs="Arial"/>
                <w:b w:val="0"/>
                <w:bCs w:val="0"/>
                <w:i w:val="0"/>
                <w:iCs w:val="0"/>
                <w:noProof/>
              </w:rPr>
              <w:t>на</w:t>
            </w:r>
            <w:r w:rsidRPr="00214EBA">
              <w:rPr>
                <w:rStyle w:val="Hyperlink"/>
                <w:rFonts w:ascii="Arial Narrow" w:hAnsi="Arial Narrow"/>
                <w:b w:val="0"/>
                <w:bCs w:val="0"/>
                <w:i w:val="0"/>
                <w:iCs w:val="0"/>
                <w:noProof/>
              </w:rPr>
              <w:t xml:space="preserve"> </w:t>
            </w:r>
            <w:r w:rsidRPr="00214EBA">
              <w:rPr>
                <w:rStyle w:val="Hyperlink"/>
                <w:rFonts w:ascii="Arial Narrow" w:hAnsi="Arial Narrow" w:cs="Arial"/>
                <w:b w:val="0"/>
                <w:bCs w:val="0"/>
                <w:i w:val="0"/>
                <w:iCs w:val="0"/>
                <w:noProof/>
              </w:rPr>
              <w:t>електронните</w:t>
            </w:r>
            <w:r w:rsidRPr="00214EBA">
              <w:rPr>
                <w:rStyle w:val="Hyperlink"/>
                <w:rFonts w:ascii="Arial Narrow" w:hAnsi="Arial Narrow"/>
                <w:b w:val="0"/>
                <w:bCs w:val="0"/>
                <w:i w:val="0"/>
                <w:iCs w:val="0"/>
                <w:noProof/>
              </w:rPr>
              <w:t xml:space="preserve"> </w:t>
            </w:r>
            <w:r w:rsidRPr="00214EBA">
              <w:rPr>
                <w:rStyle w:val="Hyperlink"/>
                <w:rFonts w:ascii="Arial Narrow" w:hAnsi="Arial Narrow" w:cs="Arial"/>
                <w:b w:val="0"/>
                <w:bCs w:val="0"/>
                <w:i w:val="0"/>
                <w:iCs w:val="0"/>
                <w:noProof/>
              </w:rPr>
              <w:t>досиета</w:t>
            </w:r>
            <w:r w:rsidRPr="00214EBA">
              <w:rPr>
                <w:rFonts w:ascii="Arial Narrow" w:hAnsi="Arial Narrow"/>
                <w:b w:val="0"/>
                <w:bCs w:val="0"/>
                <w:i w:val="0"/>
                <w:iCs w:val="0"/>
                <w:noProof/>
                <w:webHidden/>
              </w:rPr>
              <w:tab/>
            </w:r>
            <w:r w:rsidRPr="00214EBA">
              <w:rPr>
                <w:rFonts w:ascii="Arial Narrow" w:hAnsi="Arial Narrow"/>
                <w:b w:val="0"/>
                <w:bCs w:val="0"/>
                <w:i w:val="0"/>
                <w:iCs w:val="0"/>
                <w:noProof/>
                <w:webHidden/>
              </w:rPr>
              <w:fldChar w:fldCharType="begin"/>
            </w:r>
            <w:r w:rsidRPr="00214EBA">
              <w:rPr>
                <w:rFonts w:ascii="Arial Narrow" w:hAnsi="Arial Narrow"/>
                <w:b w:val="0"/>
                <w:bCs w:val="0"/>
                <w:i w:val="0"/>
                <w:iCs w:val="0"/>
                <w:noProof/>
                <w:webHidden/>
              </w:rPr>
              <w:instrText xml:space="preserve"> PAGEREF _Toc206859355 \h </w:instrText>
            </w:r>
            <w:r w:rsidRPr="00214EBA">
              <w:rPr>
                <w:rFonts w:ascii="Arial Narrow" w:hAnsi="Arial Narrow"/>
                <w:b w:val="0"/>
                <w:bCs w:val="0"/>
                <w:i w:val="0"/>
                <w:iCs w:val="0"/>
                <w:noProof/>
                <w:webHidden/>
              </w:rPr>
            </w:r>
            <w:r w:rsidRPr="00214EBA">
              <w:rPr>
                <w:rFonts w:ascii="Arial Narrow" w:hAnsi="Arial Narrow"/>
                <w:b w:val="0"/>
                <w:bCs w:val="0"/>
                <w:i w:val="0"/>
                <w:iCs w:val="0"/>
                <w:noProof/>
                <w:webHidden/>
              </w:rPr>
              <w:fldChar w:fldCharType="separate"/>
            </w:r>
            <w:r w:rsidR="00CB1EFB">
              <w:rPr>
                <w:rFonts w:ascii="Arial Narrow" w:hAnsi="Arial Narrow"/>
                <w:b w:val="0"/>
                <w:bCs w:val="0"/>
                <w:i w:val="0"/>
                <w:iCs w:val="0"/>
                <w:noProof/>
                <w:webHidden/>
              </w:rPr>
              <w:t>18</w:t>
            </w:r>
            <w:r w:rsidRPr="00214EBA">
              <w:rPr>
                <w:rFonts w:ascii="Arial Narrow" w:hAnsi="Arial Narrow"/>
                <w:b w:val="0"/>
                <w:bCs w:val="0"/>
                <w:i w:val="0"/>
                <w:iCs w:val="0"/>
                <w:noProof/>
                <w:webHidden/>
              </w:rPr>
              <w:fldChar w:fldCharType="end"/>
            </w:r>
          </w:hyperlink>
        </w:p>
        <w:p w14:paraId="61182390" w14:textId="708D6E1B" w:rsidR="00214EBA" w:rsidRPr="00214EBA" w:rsidRDefault="00214EBA" w:rsidP="00214EBA">
          <w:pPr>
            <w:ind w:left="432" w:right="432"/>
            <w:rPr>
              <w:sz w:val="24"/>
            </w:rPr>
          </w:pPr>
          <w:r w:rsidRPr="00214EBA">
            <w:rPr>
              <w:noProof/>
              <w:sz w:val="24"/>
            </w:rPr>
            <w:fldChar w:fldCharType="end"/>
          </w:r>
        </w:p>
      </w:sdtContent>
    </w:sdt>
    <w:p w14:paraId="795F5704" w14:textId="3889C40C" w:rsidR="0091156B" w:rsidRPr="00214EBA" w:rsidRDefault="00EB50B9" w:rsidP="00EB50B9">
      <w:pPr>
        <w:spacing w:before="0" w:after="0" w:line="20" w:lineRule="atLeast"/>
        <w:ind w:left="57" w:right="57" w:firstLine="20"/>
        <w:jc w:val="center"/>
        <w:rPr>
          <w:b/>
          <w:bCs/>
          <w:color w:val="339966"/>
          <w:sz w:val="24"/>
          <w:lang w:val="en-US"/>
        </w:rPr>
      </w:pPr>
      <w:r w:rsidRPr="00214EBA">
        <w:rPr>
          <w:b/>
          <w:bCs/>
          <w:color w:val="339966"/>
          <w:sz w:val="24"/>
        </w:rPr>
        <w:t>23.</w:t>
      </w:r>
      <w:r w:rsidR="0091156B" w:rsidRPr="00214EBA">
        <w:rPr>
          <w:b/>
          <w:bCs/>
          <w:color w:val="339966"/>
          <w:sz w:val="24"/>
        </w:rPr>
        <w:t>0</w:t>
      </w:r>
      <w:r w:rsidRPr="00214EBA">
        <w:rPr>
          <w:b/>
          <w:bCs/>
          <w:color w:val="339966"/>
          <w:sz w:val="24"/>
        </w:rPr>
        <w:t>8</w:t>
      </w:r>
      <w:r w:rsidR="0091156B" w:rsidRPr="00214EBA">
        <w:rPr>
          <w:b/>
          <w:bCs/>
          <w:color w:val="339966"/>
          <w:sz w:val="24"/>
        </w:rPr>
        <w:t>.202</w:t>
      </w:r>
      <w:r w:rsidRPr="00214EBA">
        <w:rPr>
          <w:b/>
          <w:bCs/>
          <w:color w:val="339966"/>
          <w:sz w:val="24"/>
        </w:rPr>
        <w:t>5</w:t>
      </w:r>
    </w:p>
    <w:bookmarkEnd w:id="0"/>
    <w:p w14:paraId="599A2020" w14:textId="77777777" w:rsidR="00B0227A" w:rsidRPr="00214EBA" w:rsidRDefault="00B0227A" w:rsidP="00EB50B9">
      <w:pPr>
        <w:spacing w:before="0" w:after="0" w:line="20" w:lineRule="atLeast"/>
        <w:ind w:left="57" w:right="57" w:firstLine="20"/>
        <w:rPr>
          <w:sz w:val="24"/>
        </w:rPr>
      </w:pPr>
    </w:p>
    <w:p w14:paraId="08CF4638" w14:textId="77777777" w:rsidR="00BB7B46" w:rsidRPr="00214EBA" w:rsidRDefault="005F56B3" w:rsidP="00EB50B9">
      <w:pPr>
        <w:shd w:val="clear" w:color="auto" w:fill="C0C0C0"/>
        <w:spacing w:before="0" w:after="0" w:line="20" w:lineRule="atLeast"/>
        <w:ind w:left="57" w:right="57" w:firstLine="20"/>
        <w:jc w:val="right"/>
        <w:rPr>
          <w:rFonts w:ascii="Times New Roman" w:hAnsi="Times New Roman"/>
          <w:b/>
          <w:bCs/>
          <w:smallCaps/>
          <w:color w:val="00B050"/>
          <w:sz w:val="24"/>
          <w:lang w:val="en-US"/>
        </w:rPr>
      </w:pPr>
      <w:r w:rsidRPr="00214EBA">
        <w:rPr>
          <w:rFonts w:ascii="Times New Roman" w:hAnsi="Times New Roman"/>
          <w:b/>
          <w:bCs/>
          <w:smallCaps/>
          <w:color w:val="00B050"/>
          <w:sz w:val="24"/>
        </w:rPr>
        <w:t>Национални вестници</w:t>
      </w:r>
    </w:p>
    <w:p w14:paraId="12C5769D" w14:textId="77777777" w:rsidR="00C97CD8" w:rsidRPr="00214EBA" w:rsidRDefault="00C97CD8" w:rsidP="00EB50B9">
      <w:pPr>
        <w:spacing w:before="0" w:after="0" w:line="20" w:lineRule="atLeast"/>
        <w:ind w:left="57" w:right="57" w:firstLine="20"/>
        <w:rPr>
          <w:sz w:val="24"/>
        </w:rPr>
      </w:pPr>
    </w:p>
    <w:p w14:paraId="3C641537" w14:textId="77777777" w:rsidR="00F5330A" w:rsidRPr="00214EBA" w:rsidRDefault="00F5330A" w:rsidP="00214EBA">
      <w:pPr>
        <w:spacing w:before="0" w:after="0"/>
        <w:ind w:left="144" w:right="144" w:firstLine="20"/>
        <w:rPr>
          <w:sz w:val="24"/>
          <w:lang w:val="en-US"/>
        </w:rPr>
      </w:pPr>
      <w:r w:rsidRPr="00214EBA">
        <w:rPr>
          <w:noProof/>
          <w:sz w:val="24"/>
          <w:lang w:val="en-US"/>
        </w:rPr>
        <w:drawing>
          <wp:inline distT="0" distB="0" distL="0" distR="0" wp14:anchorId="5733E538" wp14:editId="7CED8715">
            <wp:extent cx="4608830" cy="384175"/>
            <wp:effectExtent l="0" t="0" r="1270" b="0"/>
            <wp:docPr id="2113270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08830" cy="384175"/>
                    </a:xfrm>
                    <a:prstGeom prst="rect">
                      <a:avLst/>
                    </a:prstGeom>
                    <a:noFill/>
                  </pic:spPr>
                </pic:pic>
              </a:graphicData>
            </a:graphic>
          </wp:inline>
        </w:drawing>
      </w:r>
    </w:p>
    <w:p w14:paraId="214992D0" w14:textId="77777777" w:rsidR="00EB50B9" w:rsidRPr="00214EBA" w:rsidRDefault="00EB50B9" w:rsidP="00214EBA">
      <w:pPr>
        <w:spacing w:before="0" w:after="0"/>
        <w:ind w:left="144" w:right="144" w:firstLine="20"/>
        <w:rPr>
          <w:sz w:val="24"/>
          <w:lang w:val="en-US"/>
        </w:rPr>
      </w:pPr>
    </w:p>
    <w:p w14:paraId="602D8CC2" w14:textId="77777777" w:rsidR="00EB50B9" w:rsidRPr="00214EBA" w:rsidRDefault="00EB50B9" w:rsidP="00214EBA">
      <w:pPr>
        <w:pStyle w:val="Heading1"/>
        <w:spacing w:before="0" w:after="0"/>
        <w:ind w:left="144" w:right="144"/>
        <w:rPr>
          <w:rFonts w:ascii="Arial Narrow" w:hAnsi="Arial Narrow"/>
          <w:sz w:val="24"/>
          <w:szCs w:val="24"/>
          <w:lang w:val="bg"/>
        </w:rPr>
      </w:pPr>
      <w:bookmarkStart w:id="1" w:name="Xecbea528f7fa76c49c18e94134c9f6e33f83fe2"/>
      <w:bookmarkStart w:id="2" w:name="_Toc206859337"/>
      <w:r w:rsidRPr="00214EBA">
        <w:rPr>
          <w:rFonts w:ascii="Arial Narrow" w:hAnsi="Arial Narrow"/>
          <w:sz w:val="24"/>
          <w:szCs w:val="24"/>
          <w:lang w:val="bg"/>
        </w:rPr>
        <w:t>Пет големи грешки и пет правила на защитата от слънце</w:t>
      </w:r>
      <w:bookmarkEnd w:id="1"/>
      <w:bookmarkEnd w:id="2"/>
    </w:p>
    <w:p w14:paraId="4E7DE9BC" w14:textId="77777777" w:rsidR="00EB50B9" w:rsidRPr="00EB50B9" w:rsidRDefault="00EB50B9" w:rsidP="00214EBA">
      <w:pPr>
        <w:spacing w:before="0" w:after="0"/>
        <w:ind w:left="144" w:right="144" w:firstLine="20"/>
        <w:rPr>
          <w:b/>
          <w:bCs/>
          <w:sz w:val="24"/>
        </w:rPr>
      </w:pPr>
      <w:r w:rsidRPr="00EB50B9">
        <w:rPr>
          <w:b/>
          <w:bCs/>
          <w:sz w:val="24"/>
          <w:lang w:val="en-US"/>
        </w:rPr>
        <w:t xml:space="preserve">24 </w:t>
      </w:r>
      <w:r w:rsidRPr="00EB50B9">
        <w:rPr>
          <w:b/>
          <w:bCs/>
          <w:sz w:val="24"/>
        </w:rPr>
        <w:t>часа стр. 58</w:t>
      </w:r>
    </w:p>
    <w:p w14:paraId="57495191" w14:textId="2991D0A9" w:rsidR="00EB50B9" w:rsidRPr="00214EBA" w:rsidRDefault="00B944EB" w:rsidP="00214EBA">
      <w:pPr>
        <w:spacing w:before="0" w:after="0"/>
        <w:ind w:left="144" w:right="144" w:firstLine="20"/>
        <w:rPr>
          <w:sz w:val="24"/>
          <w:lang w:val="bg"/>
        </w:rPr>
      </w:pPr>
      <w:r w:rsidRPr="00B944EB">
        <w:rPr>
          <w:rFonts w:eastAsia="Cambria"/>
          <w:noProof/>
          <w:sz w:val="24"/>
          <w:lang w:val="bg" w:eastAsia="en-US"/>
        </w:rPr>
        <w:pict w14:anchorId="33BE59D7">
          <v:rect id="_x0000_i1044" alt="" style="width:411.85pt;height:.05pt;mso-width-percent:0;mso-height-percent:0;mso-width-percent:0;mso-height-percent:0" o:hrpct="908" o:hralign="center" o:hrstd="t" o:hr="t"/>
        </w:pict>
      </w:r>
      <w:r w:rsidR="00EB50B9" w:rsidRPr="00EB50B9">
        <w:rPr>
          <w:sz w:val="24"/>
          <w:lang w:val="bg"/>
        </w:rPr>
        <w:t xml:space="preserve">Всички сме добре запознати с важността на прилагането на слънцезащитен крем за кожата ни. В последните години обаче лекарите предупреждават, че предпазването от все по-силното греене не бива да се ограничава само с тази мярка, особено като се има предвид, че случаите на </w:t>
      </w:r>
      <w:proofErr w:type="spellStart"/>
      <w:r w:rsidR="00EB50B9" w:rsidRPr="00EB50B9">
        <w:rPr>
          <w:sz w:val="24"/>
          <w:lang w:val="bg"/>
        </w:rPr>
        <w:t>меланом</w:t>
      </w:r>
      <w:proofErr w:type="spellEnd"/>
      <w:r w:rsidR="00EB50B9" w:rsidRPr="00EB50B9">
        <w:rPr>
          <w:sz w:val="24"/>
          <w:lang w:val="bg"/>
        </w:rPr>
        <w:t>, или рак на кожата, растат непрекъснато</w:t>
      </w:r>
      <w:r w:rsidR="00EB50B9" w:rsidRPr="00214EBA">
        <w:rPr>
          <w:sz w:val="24"/>
          <w:lang w:val="bg"/>
        </w:rPr>
        <w:t>.</w:t>
      </w:r>
    </w:p>
    <w:p w14:paraId="18EF89EF" w14:textId="32CB1080" w:rsidR="00EB50B9" w:rsidRPr="00214EBA" w:rsidRDefault="00EB50B9" w:rsidP="00214EBA">
      <w:pPr>
        <w:spacing w:before="0" w:after="0"/>
        <w:ind w:left="144" w:right="144" w:firstLine="20"/>
        <w:rPr>
          <w:sz w:val="24"/>
          <w:lang w:val="bg"/>
        </w:rPr>
      </w:pPr>
      <w:r w:rsidRPr="00EB50B9">
        <w:rPr>
          <w:sz w:val="24"/>
          <w:lang w:val="bg"/>
        </w:rPr>
        <w:t>Според тревожни европейски статистики до 2040 г. се очаква новите случаи да нарастват средно с 9% годишно.</w:t>
      </w:r>
    </w:p>
    <w:p w14:paraId="34D04E52" w14:textId="388B4E9F" w:rsidR="00EB50B9" w:rsidRPr="00214EBA" w:rsidRDefault="00EB50B9" w:rsidP="00214EBA">
      <w:pPr>
        <w:spacing w:before="0" w:after="0"/>
        <w:ind w:left="144" w:right="144" w:firstLine="20"/>
        <w:rPr>
          <w:sz w:val="24"/>
          <w:lang w:val="bg"/>
        </w:rPr>
      </w:pPr>
      <w:r w:rsidRPr="00EB50B9">
        <w:rPr>
          <w:sz w:val="24"/>
          <w:lang w:val="bg"/>
        </w:rPr>
        <w:t>Медицинската практика сочи, че ракът на кожата не щади хората независимо от възрастта им - от него страдат от деца до пенсионери и хора с всякакъв тип епидермис. Особено внимателни родителите трябва да са към кожата на бебетата и малките деца, която е много по-нежна. Но слънцезащитните кремове не са единствената защита.</w:t>
      </w:r>
    </w:p>
    <w:p w14:paraId="28CC8FCA" w14:textId="365965FF" w:rsidR="00EB50B9" w:rsidRPr="00214EBA" w:rsidRDefault="00EB50B9" w:rsidP="00214EBA">
      <w:pPr>
        <w:spacing w:before="0" w:after="0"/>
        <w:ind w:left="144" w:right="144" w:firstLine="20"/>
        <w:rPr>
          <w:sz w:val="24"/>
          <w:lang w:val="bg"/>
        </w:rPr>
      </w:pPr>
      <w:r w:rsidRPr="00EB50B9">
        <w:rPr>
          <w:sz w:val="24"/>
          <w:lang w:val="bg"/>
        </w:rPr>
        <w:t xml:space="preserve">Носете подходящи дрехи, шапка за слънце с широка периферия, за да предпазите лицето и ушите си, и прекарвайте време на сянка, когато слънцето пече най-безмилостно по обяд и в ранния следобед. Не забравяйте слънчевите очила и пийте много вода, за да останете добре </w:t>
      </w:r>
      <w:proofErr w:type="spellStart"/>
      <w:r w:rsidRPr="00EB50B9">
        <w:rPr>
          <w:sz w:val="24"/>
          <w:lang w:val="bg"/>
        </w:rPr>
        <w:t>хидратирани</w:t>
      </w:r>
      <w:proofErr w:type="spellEnd"/>
      <w:r w:rsidRPr="00EB50B9">
        <w:rPr>
          <w:sz w:val="24"/>
          <w:lang w:val="bg"/>
        </w:rPr>
        <w:t>, съветват специалистите.</w:t>
      </w:r>
    </w:p>
    <w:p w14:paraId="764CEA75" w14:textId="77777777" w:rsidR="00EB50B9" w:rsidRPr="00214EBA" w:rsidRDefault="00EB50B9" w:rsidP="00214EBA">
      <w:pPr>
        <w:spacing w:before="0" w:after="0"/>
        <w:ind w:left="144" w:right="144" w:firstLine="20"/>
        <w:rPr>
          <w:sz w:val="24"/>
          <w:lang w:val="bg"/>
        </w:rPr>
      </w:pPr>
      <w:r w:rsidRPr="00EB50B9">
        <w:rPr>
          <w:sz w:val="24"/>
          <w:lang w:val="bg"/>
        </w:rPr>
        <w:t>Те определят няколко основни грешки при слънцезащитата и по-специално при използването на предпазваща козметика</w:t>
      </w:r>
      <w:r w:rsidRPr="00214EBA">
        <w:rPr>
          <w:sz w:val="24"/>
          <w:lang w:val="bg"/>
        </w:rPr>
        <w:t>:</w:t>
      </w:r>
    </w:p>
    <w:p w14:paraId="3A8A420F" w14:textId="77777777" w:rsidR="00EB50B9" w:rsidRPr="00214EBA" w:rsidRDefault="00EB50B9" w:rsidP="00214EBA">
      <w:pPr>
        <w:spacing w:before="0" w:after="0"/>
        <w:ind w:left="144" w:right="144" w:firstLine="20"/>
        <w:rPr>
          <w:b/>
          <w:bCs/>
          <w:sz w:val="24"/>
          <w:lang w:val="bg"/>
        </w:rPr>
      </w:pPr>
      <w:r w:rsidRPr="00EB50B9">
        <w:rPr>
          <w:b/>
          <w:bCs/>
          <w:sz w:val="24"/>
          <w:lang w:val="bg"/>
        </w:rPr>
        <w:t>1. Защитен крем се прилага само в горещи и слънчеви дни</w:t>
      </w:r>
    </w:p>
    <w:p w14:paraId="22D33CB9" w14:textId="77777777" w:rsidR="00EB50B9" w:rsidRPr="00214EBA" w:rsidRDefault="00EB50B9" w:rsidP="00214EBA">
      <w:pPr>
        <w:spacing w:before="0" w:after="0"/>
        <w:ind w:left="144" w:right="144" w:firstLine="20"/>
        <w:rPr>
          <w:b/>
          <w:bCs/>
          <w:sz w:val="24"/>
          <w:lang w:val="bg"/>
        </w:rPr>
      </w:pPr>
      <w:r w:rsidRPr="00EB50B9">
        <w:rPr>
          <w:sz w:val="24"/>
          <w:lang w:val="bg"/>
        </w:rPr>
        <w:t>Това е една от най-често срещаните грешки, които хората правят. UV лъчите могат да проникнат през облаците и да причинят щети дори когато е облачно или хладно, поради което слънцезащитен крем трябва да се слага целогодишно, посочват експертите.</w:t>
      </w:r>
      <w:r w:rsidRPr="00EB50B9">
        <w:rPr>
          <w:sz w:val="24"/>
          <w:lang w:val="bg"/>
        </w:rPr>
        <w:br/>
      </w:r>
      <w:r w:rsidRPr="00EB50B9">
        <w:rPr>
          <w:b/>
          <w:bCs/>
          <w:sz w:val="24"/>
          <w:lang w:val="bg"/>
        </w:rPr>
        <w:t xml:space="preserve">2. Не се слага много предпазно мазило </w:t>
      </w:r>
    </w:p>
    <w:p w14:paraId="5C0E1321" w14:textId="0D4B6677" w:rsidR="00EB50B9" w:rsidRPr="00214EBA" w:rsidRDefault="00EB50B9" w:rsidP="00214EBA">
      <w:pPr>
        <w:spacing w:before="0" w:after="0"/>
        <w:ind w:left="144" w:right="144" w:firstLine="20"/>
        <w:rPr>
          <w:sz w:val="24"/>
          <w:lang w:val="bg"/>
        </w:rPr>
      </w:pPr>
      <w:r w:rsidRPr="00EB50B9">
        <w:rPr>
          <w:sz w:val="24"/>
          <w:lang w:val="bg"/>
        </w:rPr>
        <w:t xml:space="preserve">Повечето хора използват много по-малко количество слънцезащитен крем, отколкото е необходимо. Лекарите подчертават, че за добро покритие на тялото е необходимо количество поне колкото малка чашка за </w:t>
      </w:r>
      <w:proofErr w:type="spellStart"/>
      <w:r w:rsidRPr="00EB50B9">
        <w:rPr>
          <w:sz w:val="24"/>
          <w:lang w:val="bg"/>
        </w:rPr>
        <w:t>шотове</w:t>
      </w:r>
      <w:proofErr w:type="spellEnd"/>
      <w:r w:rsidRPr="00214EBA">
        <w:rPr>
          <w:sz w:val="24"/>
          <w:lang w:val="bg"/>
        </w:rPr>
        <w:t xml:space="preserve">. </w:t>
      </w:r>
      <w:r w:rsidRPr="00EB50B9">
        <w:rPr>
          <w:sz w:val="24"/>
          <w:lang w:val="bg"/>
        </w:rPr>
        <w:t>В добавка масово се пропускат важни части от тялото като скалпа, ушите, врата, бедрата, които също са уязвими на слънчеви изгаряния. Освен това мазането трябва да се подновява на всеки 2 часа - особено след плуване, практикуване на спорт или подсушаване с плажна кърпа.</w:t>
      </w:r>
    </w:p>
    <w:p w14:paraId="3108CB0A" w14:textId="2300D227" w:rsidR="00EB50B9" w:rsidRPr="00214EBA" w:rsidRDefault="00EB50B9" w:rsidP="00214EBA">
      <w:pPr>
        <w:spacing w:before="0" w:after="0"/>
        <w:ind w:left="144" w:right="144" w:firstLine="20"/>
        <w:rPr>
          <w:b/>
          <w:bCs/>
          <w:sz w:val="24"/>
          <w:lang w:val="bg"/>
        </w:rPr>
      </w:pPr>
      <w:r w:rsidRPr="00EB50B9">
        <w:rPr>
          <w:b/>
          <w:bCs/>
          <w:sz w:val="24"/>
          <w:lang w:val="bg"/>
        </w:rPr>
        <w:t>3. Кремът се прилага твърде късно</w:t>
      </w:r>
    </w:p>
    <w:p w14:paraId="648BDE0E" w14:textId="3962025E" w:rsidR="00EB50B9" w:rsidRPr="00214EBA" w:rsidRDefault="00EB50B9" w:rsidP="00214EBA">
      <w:pPr>
        <w:spacing w:before="0" w:after="0"/>
        <w:ind w:left="144" w:right="144" w:firstLine="20"/>
        <w:rPr>
          <w:sz w:val="24"/>
          <w:lang w:val="bg"/>
        </w:rPr>
      </w:pPr>
      <w:r w:rsidRPr="00EB50B9">
        <w:rPr>
          <w:sz w:val="24"/>
          <w:lang w:val="bg"/>
        </w:rPr>
        <w:t>Обикновено това става непосредствено преди самото излизане от дома или често дори чак на плажа. А слънцезащитата трябва да бъде използвана поне 15-20 минути преди излагането на слънце, за да може кремът да се абсорбира добре.</w:t>
      </w:r>
    </w:p>
    <w:p w14:paraId="76B33930" w14:textId="64D2BD30" w:rsidR="00EB50B9" w:rsidRPr="00214EBA" w:rsidRDefault="00EB50B9" w:rsidP="00214EBA">
      <w:pPr>
        <w:spacing w:before="0" w:after="0"/>
        <w:ind w:left="144" w:right="144" w:firstLine="20"/>
        <w:rPr>
          <w:b/>
          <w:bCs/>
          <w:sz w:val="24"/>
          <w:lang w:val="bg"/>
        </w:rPr>
      </w:pPr>
      <w:r w:rsidRPr="00EB50B9">
        <w:rPr>
          <w:b/>
          <w:bCs/>
          <w:sz w:val="24"/>
          <w:lang w:val="bg"/>
        </w:rPr>
        <w:t>4. Не се използват никакви предпазни средства от страх</w:t>
      </w:r>
    </w:p>
    <w:p w14:paraId="5230740C" w14:textId="54A5E0DF" w:rsidR="00EB50B9" w:rsidRPr="00214EBA" w:rsidRDefault="00EB50B9" w:rsidP="00214EBA">
      <w:pPr>
        <w:spacing w:before="0" w:after="0"/>
        <w:ind w:left="144" w:right="144" w:firstLine="20"/>
        <w:rPr>
          <w:sz w:val="24"/>
          <w:lang w:val="bg"/>
        </w:rPr>
      </w:pPr>
      <w:r w:rsidRPr="00EB50B9">
        <w:rPr>
          <w:sz w:val="24"/>
          <w:lang w:val="bg"/>
        </w:rPr>
        <w:t>Това е следствие на дезинформациите, разпространявани от потребители на социални мрежи, че слънцезащитните кремове всъщност не пазят, а напротив - самите те предизвикват рак. Не съществуват доказателства за подобно действие, категорични са дерматолозите. Ако сте загрижени за съставките в обикновените химически слънцезащитни кремове, опитайте слънцезащитен крем на Минерална основа, посочват те. Тези кремове струват повече и отнема повече време, за да се втрият в кожата, но обикновено съдържат по-малко съставки от химическите слънцезащитни продукти.</w:t>
      </w:r>
    </w:p>
    <w:p w14:paraId="630AF015" w14:textId="77777777" w:rsidR="00EB50B9" w:rsidRPr="00214EBA" w:rsidRDefault="00EB50B9" w:rsidP="00214EBA">
      <w:pPr>
        <w:spacing w:before="0" w:after="0"/>
        <w:ind w:left="144" w:right="144" w:firstLine="20"/>
        <w:rPr>
          <w:b/>
          <w:bCs/>
          <w:sz w:val="24"/>
          <w:lang w:val="bg"/>
        </w:rPr>
      </w:pPr>
      <w:r w:rsidRPr="00EB50B9">
        <w:rPr>
          <w:b/>
          <w:bCs/>
          <w:sz w:val="24"/>
          <w:lang w:val="bg"/>
        </w:rPr>
        <w:t>5. Доверяване на защитния фактор на гримовете</w:t>
      </w:r>
    </w:p>
    <w:p w14:paraId="2DF99339" w14:textId="77777777" w:rsidR="00EB50B9" w:rsidRPr="00214EBA" w:rsidRDefault="00EB50B9" w:rsidP="00214EBA">
      <w:pPr>
        <w:spacing w:before="0" w:after="0"/>
        <w:ind w:left="144" w:right="144" w:firstLine="20"/>
        <w:rPr>
          <w:sz w:val="24"/>
          <w:lang w:val="bg"/>
        </w:rPr>
      </w:pPr>
      <w:r w:rsidRPr="00EB50B9">
        <w:rPr>
          <w:sz w:val="24"/>
          <w:lang w:val="bg"/>
        </w:rPr>
        <w:t xml:space="preserve">Някои продукти, като фон дьо тен и </w:t>
      </w:r>
      <w:proofErr w:type="spellStart"/>
      <w:r w:rsidRPr="00EB50B9">
        <w:rPr>
          <w:sz w:val="24"/>
          <w:lang w:val="bg"/>
        </w:rPr>
        <w:t>тонирани</w:t>
      </w:r>
      <w:proofErr w:type="spellEnd"/>
      <w:r w:rsidRPr="00EB50B9">
        <w:rPr>
          <w:sz w:val="24"/>
          <w:lang w:val="bg"/>
        </w:rPr>
        <w:t xml:space="preserve"> </w:t>
      </w:r>
      <w:proofErr w:type="spellStart"/>
      <w:r w:rsidRPr="00EB50B9">
        <w:rPr>
          <w:sz w:val="24"/>
          <w:lang w:val="bg"/>
        </w:rPr>
        <w:t>хидратиращи</w:t>
      </w:r>
      <w:proofErr w:type="spellEnd"/>
      <w:r w:rsidRPr="00EB50B9">
        <w:rPr>
          <w:sz w:val="24"/>
          <w:lang w:val="bg"/>
        </w:rPr>
        <w:t xml:space="preserve"> кремове, съдържат слънцезащитен фактор, който предпазва от увреждане от слънцето. Да се разчита само на това обаче, не е достатъчно, за да предпазите кожата си от увреждане от слънцето.</w:t>
      </w:r>
    </w:p>
    <w:p w14:paraId="60076911" w14:textId="5A91AD6C" w:rsidR="00EB50B9" w:rsidRPr="00214EBA" w:rsidRDefault="00EB50B9" w:rsidP="00214EBA">
      <w:pPr>
        <w:spacing w:before="0" w:after="0"/>
        <w:ind w:left="144" w:right="144" w:firstLine="20"/>
        <w:rPr>
          <w:sz w:val="24"/>
          <w:lang w:val="bg"/>
        </w:rPr>
      </w:pPr>
      <w:r w:rsidRPr="00EB50B9">
        <w:rPr>
          <w:sz w:val="24"/>
          <w:lang w:val="bg"/>
        </w:rPr>
        <w:lastRenderedPageBreak/>
        <w:t>Слънцезащитният фактор в тези продукти е твърде малко за адекватна защита</w:t>
      </w:r>
      <w:r w:rsidRPr="00214EBA">
        <w:rPr>
          <w:sz w:val="24"/>
          <w:lang w:val="bg"/>
        </w:rPr>
        <w:t>.</w:t>
      </w:r>
    </w:p>
    <w:p w14:paraId="0466A947" w14:textId="17568EFD" w:rsidR="00EB50B9" w:rsidRPr="00214EBA" w:rsidRDefault="00EB50B9" w:rsidP="00214EBA">
      <w:pPr>
        <w:spacing w:before="0" w:after="0"/>
        <w:ind w:left="144" w:right="144" w:firstLine="20"/>
        <w:rPr>
          <w:b/>
          <w:bCs/>
          <w:sz w:val="24"/>
          <w:lang w:val="bg"/>
        </w:rPr>
      </w:pPr>
      <w:r w:rsidRPr="00EB50B9">
        <w:rPr>
          <w:b/>
          <w:bCs/>
          <w:sz w:val="24"/>
          <w:lang w:val="bg"/>
        </w:rPr>
        <w:t>6. Не се използват средства с достатъчно висок защитен фактор</w:t>
      </w:r>
    </w:p>
    <w:p w14:paraId="0D499863" w14:textId="7178B393" w:rsidR="00EB50B9" w:rsidRPr="00214EBA" w:rsidRDefault="00EB50B9" w:rsidP="00214EBA">
      <w:pPr>
        <w:spacing w:before="0" w:after="0"/>
        <w:ind w:left="144" w:right="144" w:firstLine="20"/>
        <w:rPr>
          <w:sz w:val="24"/>
          <w:lang w:val="bg"/>
        </w:rPr>
      </w:pPr>
      <w:r w:rsidRPr="00EB50B9">
        <w:rPr>
          <w:sz w:val="24"/>
          <w:lang w:val="bg"/>
        </w:rPr>
        <w:t>При настоящата сила на слънчевото греене фактор под 30 вече е твърде компромисен. Специалистите съветват да се използва поне фактор 50, а при възможност и по-висок, особено за защита на децата.</w:t>
      </w:r>
    </w:p>
    <w:p w14:paraId="14B894E5" w14:textId="5B67BD05" w:rsidR="00EB50B9" w:rsidRPr="00214EBA" w:rsidRDefault="00EB50B9" w:rsidP="00214EBA">
      <w:pPr>
        <w:spacing w:before="0" w:after="0"/>
        <w:ind w:left="144" w:right="144" w:firstLine="20"/>
        <w:rPr>
          <w:sz w:val="24"/>
          <w:lang w:val="bg"/>
        </w:rPr>
      </w:pPr>
      <w:r w:rsidRPr="00EB50B9">
        <w:rPr>
          <w:sz w:val="24"/>
          <w:lang w:val="bg"/>
        </w:rPr>
        <w:t>Всичко е въпрос на това да знаете естественото си време за изгаряне и да използвате числото на фактора, за да изчислите колко дълго трябва да се предпазвате. Например, ако кожата ви обикновено изгаря след 10 минути на пряка слънчева светлина, SPF 15 би умножил естественото ви време за изгаряне по 15. Това би означавало, че кожата ви може да бъде защитена до 150 минути. Нивото ви на защита обаче зависи от правилното нанасяне на слънцезащитния крем и от това, че не го търкате или не се потите през това време.</w:t>
      </w:r>
    </w:p>
    <w:p w14:paraId="3C85FE3E" w14:textId="77777777" w:rsidR="00EB50B9" w:rsidRPr="00214EBA" w:rsidRDefault="00EB50B9" w:rsidP="00214EBA">
      <w:pPr>
        <w:spacing w:before="0" w:after="0"/>
        <w:ind w:left="144" w:right="144"/>
        <w:rPr>
          <w:sz w:val="24"/>
          <w:lang w:val="bg"/>
        </w:rPr>
      </w:pPr>
      <w:r w:rsidRPr="00EB50B9">
        <w:rPr>
          <w:sz w:val="24"/>
          <w:lang w:val="bg"/>
        </w:rPr>
        <w:t>Използвайте продукти поне с фактор 50, особено ако сте с по-голям риск от изгаряне (например имате по-светли очи, кожа, коса или лунички), посочват експертите.</w:t>
      </w:r>
    </w:p>
    <w:p w14:paraId="693254BB" w14:textId="77777777" w:rsidR="00EB50B9" w:rsidRPr="00214EBA" w:rsidRDefault="00EB50B9" w:rsidP="00214EBA">
      <w:pPr>
        <w:spacing w:before="0" w:after="0"/>
        <w:ind w:left="144" w:right="144"/>
        <w:rPr>
          <w:sz w:val="24"/>
          <w:lang w:val="bg"/>
        </w:rPr>
      </w:pPr>
      <w:r w:rsidRPr="00EB50B9">
        <w:rPr>
          <w:sz w:val="24"/>
          <w:lang w:val="bg"/>
        </w:rPr>
        <w:t>Не забравяйте да прочетете етикета, за да проверите рейтинга на продукта и спектралното покритие. По-добре е покритието да с широк спектър - това означава, че ще ви предпази както от UVA, така и от UVB светлина, защото и двата вида светлина могат да увредят кожата.</w:t>
      </w:r>
      <w:r w:rsidRPr="00EB50B9">
        <w:rPr>
          <w:sz w:val="24"/>
          <w:lang w:val="bg"/>
        </w:rPr>
        <w:br/>
        <w:t>Проверете етикета си, за да се уверите, че продуктът не е с изтекъл срок на годност, съветват още те. И винаги дръжте слънцезащитата на хладно и тъмно място.</w:t>
      </w:r>
    </w:p>
    <w:p w14:paraId="112F2FCD" w14:textId="4AE9796D" w:rsidR="00EB50B9" w:rsidRPr="00214EBA" w:rsidRDefault="00EB50B9" w:rsidP="00214EBA">
      <w:pPr>
        <w:spacing w:before="0" w:after="0"/>
        <w:ind w:left="144" w:right="144"/>
        <w:rPr>
          <w:sz w:val="24"/>
          <w:lang w:val="bg"/>
        </w:rPr>
      </w:pPr>
      <w:r w:rsidRPr="00EB50B9">
        <w:rPr>
          <w:sz w:val="24"/>
          <w:lang w:val="bg"/>
        </w:rPr>
        <w:t xml:space="preserve">Независимо от всичко редовното наблюдение на промените в бенките е от огромно значение, за да се открие </w:t>
      </w:r>
      <w:proofErr w:type="spellStart"/>
      <w:r w:rsidRPr="00EB50B9">
        <w:rPr>
          <w:sz w:val="24"/>
          <w:lang w:val="bg"/>
        </w:rPr>
        <w:t>меланом</w:t>
      </w:r>
      <w:proofErr w:type="spellEnd"/>
      <w:r w:rsidRPr="00EB50B9">
        <w:rPr>
          <w:sz w:val="24"/>
          <w:lang w:val="bg"/>
        </w:rPr>
        <w:t xml:space="preserve"> рано. Ако забележите появата на нови кожни лезии или ако бенката е променила формата, размера или цвета си, или започне да сърби, кърви или изглежда неравномерна, е важно да посетите дерматолог, тъй като това може да бъдат ранни признаци на рак на кожата.</w:t>
      </w:r>
    </w:p>
    <w:p w14:paraId="047571C1" w14:textId="77777777" w:rsidR="00EB50B9" w:rsidRPr="00214EBA" w:rsidRDefault="00EB50B9" w:rsidP="00214EBA">
      <w:pPr>
        <w:spacing w:before="0" w:after="0"/>
        <w:ind w:left="144" w:right="144" w:firstLine="20"/>
        <w:rPr>
          <w:sz w:val="24"/>
          <w:lang w:val="bg"/>
        </w:rPr>
      </w:pPr>
      <w:r w:rsidRPr="00EB50B9">
        <w:rPr>
          <w:sz w:val="24"/>
          <w:lang w:val="bg"/>
        </w:rPr>
        <w:t>***</w:t>
      </w:r>
      <w:r w:rsidRPr="00EB50B9">
        <w:rPr>
          <w:sz w:val="24"/>
          <w:lang w:val="bg"/>
        </w:rPr>
        <w:br/>
      </w:r>
      <w:proofErr w:type="spellStart"/>
      <w:r w:rsidRPr="00EB50B9">
        <w:rPr>
          <w:b/>
          <w:bCs/>
          <w:sz w:val="24"/>
          <w:lang w:val="bg"/>
        </w:rPr>
        <w:t>Меланомът</w:t>
      </w:r>
      <w:proofErr w:type="spellEnd"/>
      <w:r w:rsidRPr="00EB50B9">
        <w:rPr>
          <w:b/>
          <w:bCs/>
          <w:sz w:val="24"/>
          <w:lang w:val="bg"/>
        </w:rPr>
        <w:t xml:space="preserve"> е 5-ият най-често срещан рак кои са признаците</w:t>
      </w:r>
    </w:p>
    <w:p w14:paraId="6452CDD9" w14:textId="2899A3D3" w:rsidR="00EB50B9" w:rsidRPr="00214EBA" w:rsidRDefault="00EB50B9" w:rsidP="00214EBA">
      <w:pPr>
        <w:spacing w:before="0" w:after="0"/>
        <w:ind w:left="144" w:right="144" w:firstLine="20"/>
        <w:rPr>
          <w:sz w:val="24"/>
          <w:lang w:val="bg"/>
        </w:rPr>
      </w:pPr>
      <w:proofErr w:type="spellStart"/>
      <w:r w:rsidRPr="00EB50B9">
        <w:rPr>
          <w:sz w:val="24"/>
          <w:lang w:val="bg"/>
        </w:rPr>
        <w:t>Меланомът</w:t>
      </w:r>
      <w:proofErr w:type="spellEnd"/>
      <w:r w:rsidRPr="00EB50B9">
        <w:rPr>
          <w:sz w:val="24"/>
          <w:lang w:val="bg"/>
        </w:rPr>
        <w:t xml:space="preserve"> е най-сериозният вид рак на кожата, който има склонност да се разпространява в различни органи на тялото. Броят на диагностицираните се увеличава и това е 5-ият най-често срещан рак. В същото време той е и един от най-предотвратимите.</w:t>
      </w:r>
    </w:p>
    <w:p w14:paraId="1B793EDE" w14:textId="57AFD7E6" w:rsidR="00EB50B9" w:rsidRPr="00214EBA" w:rsidRDefault="00EB50B9" w:rsidP="00214EBA">
      <w:pPr>
        <w:spacing w:before="0" w:after="0"/>
        <w:ind w:left="144" w:right="144" w:firstLine="20"/>
        <w:rPr>
          <w:sz w:val="24"/>
          <w:lang w:val="bg"/>
        </w:rPr>
      </w:pPr>
      <w:r w:rsidRPr="00EB50B9">
        <w:rPr>
          <w:sz w:val="24"/>
          <w:lang w:val="bg"/>
        </w:rPr>
        <w:t>Хората със светла кожа, сини или зелени очи, руса или червена коса и голям брой лунички или бенки са по-склонни да развият рак на кожата.</w:t>
      </w:r>
    </w:p>
    <w:p w14:paraId="27109DE4" w14:textId="77777777" w:rsidR="00EB50B9" w:rsidRPr="00214EBA" w:rsidRDefault="00EB50B9" w:rsidP="00214EBA">
      <w:pPr>
        <w:spacing w:before="0" w:after="0"/>
        <w:ind w:left="144" w:right="144"/>
        <w:rPr>
          <w:sz w:val="24"/>
          <w:lang w:val="bg"/>
        </w:rPr>
      </w:pPr>
      <w:r w:rsidRPr="00EB50B9">
        <w:rPr>
          <w:sz w:val="24"/>
          <w:lang w:val="bg"/>
        </w:rPr>
        <w:t>Хирургията е основното лечение, особено ако ракът се открие рано. Това включва отстраняване на засегнатата тъкан в кожата. Лъчетерапия, лекарства и химиотерапия също понякога се използват, за да спрат растежа на туморите. Лечението зависи от тежестта на заболяването. Смята се, че шансовете за оцеляване при жените са по-добри от тези при мъжете.</w:t>
      </w:r>
      <w:r w:rsidRPr="00EB50B9">
        <w:rPr>
          <w:sz w:val="24"/>
          <w:lang w:val="bg"/>
        </w:rPr>
        <w:br/>
        <w:t>Най-важното, за което трябва да се внимава, са промените по съществуваща бенка или поява на нова бенка. Ето 5-те ключови неща, за които трябва да се следи:</w:t>
      </w:r>
    </w:p>
    <w:p w14:paraId="7F77BEF7" w14:textId="77777777" w:rsidR="00EB50B9" w:rsidRPr="00214EBA" w:rsidRDefault="00EB50B9" w:rsidP="00214EBA">
      <w:pPr>
        <w:spacing w:before="0" w:after="0"/>
        <w:ind w:left="144" w:right="144"/>
        <w:rPr>
          <w:sz w:val="24"/>
          <w:lang w:val="bg"/>
        </w:rPr>
      </w:pPr>
      <w:r w:rsidRPr="00EB50B9">
        <w:rPr>
          <w:sz w:val="24"/>
          <w:lang w:val="bg"/>
        </w:rPr>
        <w:t xml:space="preserve">• Асиметрия - бенките при </w:t>
      </w:r>
      <w:proofErr w:type="spellStart"/>
      <w:r w:rsidRPr="00EB50B9">
        <w:rPr>
          <w:sz w:val="24"/>
          <w:lang w:val="bg"/>
        </w:rPr>
        <w:t>меланома</w:t>
      </w:r>
      <w:proofErr w:type="spellEnd"/>
      <w:r w:rsidRPr="00EB50B9">
        <w:rPr>
          <w:sz w:val="24"/>
          <w:lang w:val="bg"/>
        </w:rPr>
        <w:t xml:space="preserve"> обикновено имат две много различни половини и са с неправилна форм</w:t>
      </w:r>
      <w:r w:rsidRPr="00214EBA">
        <w:rPr>
          <w:sz w:val="24"/>
          <w:lang w:val="bg"/>
        </w:rPr>
        <w:t>а</w:t>
      </w:r>
    </w:p>
    <w:p w14:paraId="300CEFED" w14:textId="77777777" w:rsidR="00EB50B9" w:rsidRPr="00214EBA" w:rsidRDefault="00EB50B9" w:rsidP="00214EBA">
      <w:pPr>
        <w:spacing w:before="0" w:after="0"/>
        <w:ind w:left="144" w:right="144"/>
        <w:rPr>
          <w:sz w:val="24"/>
          <w:lang w:val="bg"/>
        </w:rPr>
      </w:pPr>
      <w:r w:rsidRPr="00EB50B9">
        <w:rPr>
          <w:sz w:val="24"/>
          <w:lang w:val="bg"/>
        </w:rPr>
        <w:t>• Краища - обикновено са по-груби и назъбени</w:t>
      </w:r>
    </w:p>
    <w:p w14:paraId="52B7E15D" w14:textId="77777777" w:rsidR="00EB50B9" w:rsidRPr="00214EBA" w:rsidRDefault="00EB50B9" w:rsidP="00214EBA">
      <w:pPr>
        <w:spacing w:before="0" w:after="0"/>
        <w:ind w:left="144" w:right="144"/>
        <w:rPr>
          <w:sz w:val="24"/>
          <w:lang w:val="bg"/>
        </w:rPr>
      </w:pPr>
      <w:r w:rsidRPr="00EB50B9">
        <w:rPr>
          <w:sz w:val="24"/>
          <w:lang w:val="bg"/>
        </w:rPr>
        <w:t>• Цвят - най-често се среща смесване на два или повече цвята</w:t>
      </w:r>
    </w:p>
    <w:p w14:paraId="71F865EB" w14:textId="734D90A9" w:rsidR="00EB50B9" w:rsidRPr="00214EBA" w:rsidRDefault="00EB50B9" w:rsidP="00214EBA">
      <w:pPr>
        <w:spacing w:before="0" w:after="0"/>
        <w:ind w:left="144" w:right="144"/>
        <w:rPr>
          <w:sz w:val="24"/>
          <w:lang w:val="bg"/>
        </w:rPr>
      </w:pPr>
      <w:r w:rsidRPr="00EB50B9">
        <w:rPr>
          <w:sz w:val="24"/>
          <w:lang w:val="bg"/>
        </w:rPr>
        <w:t>• Диаметър - по принцип над 6 мм</w:t>
      </w:r>
    </w:p>
    <w:p w14:paraId="4F7CA36B" w14:textId="616ADD8F" w:rsidR="00EB50B9" w:rsidRPr="00EB50B9" w:rsidRDefault="00EB50B9" w:rsidP="00214EBA">
      <w:pPr>
        <w:spacing w:before="0" w:after="0"/>
        <w:ind w:left="144" w:right="144"/>
        <w:rPr>
          <w:sz w:val="24"/>
          <w:lang w:val="bg"/>
        </w:rPr>
      </w:pPr>
      <w:r w:rsidRPr="00EB50B9">
        <w:rPr>
          <w:sz w:val="24"/>
          <w:lang w:val="bg"/>
        </w:rPr>
        <w:t>• Възможни са подуване и болка, кървене, сърбеж.</w:t>
      </w:r>
    </w:p>
    <w:p w14:paraId="5EEDD312" w14:textId="77777777" w:rsidR="00EB50B9" w:rsidRPr="00214EBA" w:rsidRDefault="00EB50B9" w:rsidP="00214EBA">
      <w:pPr>
        <w:spacing w:before="0" w:after="0"/>
        <w:ind w:left="144" w:right="144" w:firstLine="20"/>
        <w:rPr>
          <w:sz w:val="24"/>
        </w:rPr>
      </w:pPr>
    </w:p>
    <w:p w14:paraId="7345ACB9" w14:textId="77777777" w:rsidR="00EB50B9" w:rsidRPr="00214EBA" w:rsidRDefault="00EB50B9" w:rsidP="00214EBA">
      <w:pPr>
        <w:pStyle w:val="Heading1"/>
        <w:spacing w:before="0" w:after="0"/>
        <w:ind w:left="144" w:right="144"/>
        <w:rPr>
          <w:rFonts w:ascii="Arial Narrow" w:hAnsi="Arial Narrow"/>
          <w:sz w:val="24"/>
          <w:szCs w:val="24"/>
          <w:lang w:val="bg"/>
        </w:rPr>
      </w:pPr>
      <w:bookmarkStart w:id="3" w:name="X5246dcb17482bb132637d39a463f3f6b04446eb"/>
      <w:bookmarkStart w:id="4" w:name="_Toc206859338"/>
      <w:r w:rsidRPr="00214EBA">
        <w:rPr>
          <w:rFonts w:ascii="Arial Narrow" w:hAnsi="Arial Narrow"/>
          <w:sz w:val="24"/>
          <w:szCs w:val="24"/>
          <w:lang w:val="bg"/>
        </w:rPr>
        <w:t xml:space="preserve">Проф. д-р </w:t>
      </w:r>
      <w:proofErr w:type="spellStart"/>
      <w:r w:rsidRPr="00214EBA">
        <w:rPr>
          <w:rFonts w:ascii="Arial Narrow" w:hAnsi="Arial Narrow"/>
          <w:sz w:val="24"/>
          <w:szCs w:val="24"/>
          <w:lang w:val="bg"/>
        </w:rPr>
        <w:t>Връбка</w:t>
      </w:r>
      <w:proofErr w:type="spellEnd"/>
      <w:r w:rsidRPr="00214EBA">
        <w:rPr>
          <w:rFonts w:ascii="Arial Narrow" w:hAnsi="Arial Narrow"/>
          <w:sz w:val="24"/>
          <w:szCs w:val="24"/>
          <w:lang w:val="bg"/>
        </w:rPr>
        <w:t xml:space="preserve"> </w:t>
      </w:r>
      <w:proofErr w:type="spellStart"/>
      <w:r w:rsidRPr="00214EBA">
        <w:rPr>
          <w:rFonts w:ascii="Arial Narrow" w:hAnsi="Arial Narrow"/>
          <w:sz w:val="24"/>
          <w:szCs w:val="24"/>
          <w:lang w:val="bg"/>
        </w:rPr>
        <w:t>Орбецова</w:t>
      </w:r>
      <w:proofErr w:type="spellEnd"/>
      <w:r w:rsidRPr="00214EBA">
        <w:rPr>
          <w:rFonts w:ascii="Arial Narrow" w:hAnsi="Arial Narrow"/>
          <w:sz w:val="24"/>
          <w:szCs w:val="24"/>
          <w:lang w:val="bg"/>
        </w:rPr>
        <w:t>: Човек и на 100 г. може да изглежда на 50, но ако се храни и мисли правилно. Болестите зависят само 30% от гените</w:t>
      </w:r>
      <w:bookmarkEnd w:id="3"/>
      <w:bookmarkEnd w:id="4"/>
    </w:p>
    <w:p w14:paraId="5300272C" w14:textId="77777777" w:rsidR="00EB50B9" w:rsidRPr="00EB50B9" w:rsidRDefault="00EB50B9" w:rsidP="00214EBA">
      <w:pPr>
        <w:spacing w:before="0" w:after="0"/>
        <w:ind w:left="144" w:right="144" w:firstLine="20"/>
        <w:rPr>
          <w:b/>
          <w:bCs/>
          <w:sz w:val="24"/>
          <w:lang w:val="bg"/>
        </w:rPr>
      </w:pPr>
      <w:r w:rsidRPr="00EB50B9">
        <w:rPr>
          <w:b/>
          <w:bCs/>
          <w:sz w:val="24"/>
          <w:lang w:val="bg"/>
        </w:rPr>
        <w:t>24 Часа</w:t>
      </w:r>
      <w:r w:rsidRPr="00EB50B9">
        <w:rPr>
          <w:b/>
          <w:bCs/>
          <w:sz w:val="24"/>
        </w:rPr>
        <w:t xml:space="preserve"> стр. 56,57</w:t>
      </w:r>
    </w:p>
    <w:p w14:paraId="47EBA777" w14:textId="77777777" w:rsidR="00EB50B9" w:rsidRPr="00EB50B9" w:rsidRDefault="00EB50B9" w:rsidP="00214EBA">
      <w:pPr>
        <w:spacing w:before="0" w:after="0"/>
        <w:ind w:left="144" w:right="144" w:firstLine="20"/>
        <w:rPr>
          <w:b/>
          <w:bCs/>
          <w:sz w:val="24"/>
          <w:lang w:val="bg"/>
        </w:rPr>
      </w:pPr>
      <w:r w:rsidRPr="00EB50B9">
        <w:rPr>
          <w:b/>
          <w:bCs/>
          <w:sz w:val="24"/>
          <w:lang w:val="bg"/>
        </w:rPr>
        <w:lastRenderedPageBreak/>
        <w:t>Лили ПЪРВАНОВА</w:t>
      </w:r>
    </w:p>
    <w:p w14:paraId="10C3CF72" w14:textId="6CE9DC9F" w:rsidR="00EB50B9" w:rsidRDefault="00B944EB" w:rsidP="00214EBA">
      <w:pPr>
        <w:spacing w:before="0" w:after="0"/>
        <w:ind w:left="144" w:right="144" w:firstLine="20"/>
        <w:rPr>
          <w:sz w:val="24"/>
          <w:lang w:val="bg"/>
        </w:rPr>
      </w:pPr>
      <w:r w:rsidRPr="00B944EB">
        <w:rPr>
          <w:rFonts w:eastAsia="Cambria"/>
          <w:noProof/>
          <w:sz w:val="24"/>
          <w:lang w:val="bg" w:eastAsia="en-US"/>
        </w:rPr>
        <w:pict w14:anchorId="6A95BD68">
          <v:rect id="_x0000_i1043" alt="" style="width:411.85pt;height:.05pt;mso-width-percent:0;mso-height-percent:0;mso-width-percent:0;mso-height-percent:0" o:hrpct="908" o:hralign="center" o:hrstd="t" o:hr="t"/>
        </w:pict>
      </w:r>
      <w:r w:rsidR="00EB50B9" w:rsidRPr="00EB50B9">
        <w:rPr>
          <w:b/>
          <w:bCs/>
          <w:sz w:val="24"/>
          <w:lang w:val="bg"/>
        </w:rPr>
        <w:t xml:space="preserve">- Проф. </w:t>
      </w:r>
      <w:proofErr w:type="spellStart"/>
      <w:r w:rsidR="00EB50B9" w:rsidRPr="00EB50B9">
        <w:rPr>
          <w:b/>
          <w:bCs/>
          <w:sz w:val="24"/>
          <w:lang w:val="bg"/>
        </w:rPr>
        <w:t>Орбецова</w:t>
      </w:r>
      <w:proofErr w:type="spellEnd"/>
      <w:r w:rsidR="00EB50B9" w:rsidRPr="00EB50B9">
        <w:rPr>
          <w:b/>
          <w:bCs/>
          <w:sz w:val="24"/>
          <w:lang w:val="bg"/>
        </w:rPr>
        <w:t>, вие сте специалист по метаболитни нарушения. С какво се храните, за да изглеждате толкова добре и в кондиция на вашата възраст?</w:t>
      </w:r>
      <w:r w:rsidR="00EB50B9" w:rsidRPr="00EB50B9">
        <w:rPr>
          <w:b/>
          <w:bCs/>
          <w:sz w:val="24"/>
          <w:lang w:val="bg"/>
        </w:rPr>
        <w:br/>
      </w:r>
      <w:r w:rsidR="00EB50B9" w:rsidRPr="00EB50B9">
        <w:rPr>
          <w:sz w:val="24"/>
          <w:lang w:val="bg"/>
        </w:rPr>
        <w:t>- Никога не съм спазвала диети. Пълноценното хранене е важно. Аз не обичам месни и тлъсти храни, обичам вегетарианското хранене. Ям и месо, но рядко. Ако говорим сериозно, притеснява ме качеството на продуктите в магазините и неведнъж съм казвала, че е нужен по-добър контрол, за да имаме здрави подрастващи. Без храна не можем да живеем, но прекомерното хранене, алчността, лакомията сякаш вървят ръка за ръка. Затова те са наречени пороци в религията. Човекът експлоатира от години всичко, което ни дава Земята, и няма как отровите, които използваме в ежедневието, да не я нараняват. Освен това според квантовите физици започва да изтънява т.нар. геомагнитен щит, който ни предпазва от електромагнитното поле, което се намира между Луната, Земята и Слънцето. А продължи ли да изтънява той, ще се появи реалната заплаха за човечеството.</w:t>
      </w:r>
      <w:r w:rsidR="00EB50B9" w:rsidRPr="00EB50B9">
        <w:rPr>
          <w:sz w:val="24"/>
          <w:lang w:val="bg"/>
        </w:rPr>
        <w:br/>
      </w:r>
      <w:r w:rsidR="00EB50B9" w:rsidRPr="00EB50B9">
        <w:rPr>
          <w:b/>
          <w:bCs/>
          <w:sz w:val="24"/>
          <w:lang w:val="bg"/>
        </w:rPr>
        <w:t>- Човечеството се разболява и онкологичните заболявания стават все почести.</w:t>
      </w:r>
      <w:r w:rsidR="00EB50B9" w:rsidRPr="00EB50B9">
        <w:rPr>
          <w:b/>
          <w:bCs/>
          <w:sz w:val="24"/>
          <w:lang w:val="bg"/>
        </w:rPr>
        <w:br/>
      </w:r>
      <w:r w:rsidR="00EB50B9" w:rsidRPr="00EB50B9">
        <w:rPr>
          <w:sz w:val="24"/>
          <w:lang w:val="bg"/>
        </w:rPr>
        <w:t>- Така е. Хората не се хранят правилно, не живеят правилно, не мислят правилно. Навици като тютюнопушене, стрес, обездвижване, затлъстяване, алкохол водят до 70% развитие на онкологично заболяване. Установено е, аз съм го казвала, че само 30% зависи от генетиката дали ще се разболеете от рак. Сами си създаваме предпоставки, които можем да избегнем. Живеем в безкрайно замърсена енергийна среда и с тези мобилни телефони.</w:t>
      </w:r>
      <w:r w:rsidR="00EB50B9" w:rsidRPr="00EB50B9">
        <w:rPr>
          <w:sz w:val="24"/>
          <w:lang w:val="bg"/>
        </w:rPr>
        <w:br/>
      </w:r>
      <w:r w:rsidR="00EB50B9" w:rsidRPr="00EB50B9">
        <w:rPr>
          <w:b/>
          <w:bCs/>
          <w:sz w:val="24"/>
          <w:lang w:val="bg"/>
        </w:rPr>
        <w:t>- Преди години направихте бум с твърденията си, че човек и на 100 години може да изглежда като на 50. Това продължава да шокира хората.</w:t>
      </w:r>
      <w:r w:rsidR="00EB50B9" w:rsidRPr="00EB50B9">
        <w:rPr>
          <w:b/>
          <w:bCs/>
          <w:sz w:val="24"/>
          <w:lang w:val="bg"/>
        </w:rPr>
        <w:br/>
      </w:r>
      <w:r w:rsidR="00EB50B9" w:rsidRPr="00EB50B9">
        <w:rPr>
          <w:sz w:val="24"/>
          <w:lang w:val="bg"/>
        </w:rPr>
        <w:t xml:space="preserve">- Да. Моята докторска дисертация шокира колегите с разсъжденията ми. При изследванията ми за възрастови изменения при опитни животни се установи, че механизмите за регенериране са съхранени и готови да осигуряват благополучие и подмладяване на организма. Това беше в разрез с тогавашните схващания за стареенето и атеросклерозата. Даже разделих и съпоставих опитните животни на податливи и резистентни на атеросклероза и стареене и точно при резистентните тези механизми за регенериране се оказаха по-добре развити. Тези обратни механизми се наричат </w:t>
      </w:r>
      <w:proofErr w:type="spellStart"/>
      <w:r w:rsidR="00EB50B9" w:rsidRPr="00EB50B9">
        <w:rPr>
          <w:sz w:val="24"/>
          <w:lang w:val="bg"/>
        </w:rPr>
        <w:t>витаукт</w:t>
      </w:r>
      <w:proofErr w:type="spellEnd"/>
      <w:r w:rsidR="00EB50B9" w:rsidRPr="00EB50B9">
        <w:rPr>
          <w:sz w:val="24"/>
          <w:lang w:val="bg"/>
        </w:rPr>
        <w:t xml:space="preserve"> и те са естествени начини на организма да противодейства на остаряването. Системата </w:t>
      </w:r>
      <w:proofErr w:type="spellStart"/>
      <w:r w:rsidR="00EB50B9" w:rsidRPr="00EB50B9">
        <w:rPr>
          <w:sz w:val="24"/>
          <w:lang w:val="bg"/>
        </w:rPr>
        <w:t>витаукт</w:t>
      </w:r>
      <w:proofErr w:type="spellEnd"/>
      <w:r w:rsidR="00EB50B9" w:rsidRPr="00EB50B9">
        <w:rPr>
          <w:sz w:val="24"/>
          <w:lang w:val="bg"/>
        </w:rPr>
        <w:t xml:space="preserve"> се активира от положителни емоции, което е доказано с редица експерименти. Неслучайно човекът е създавал изкуство от зората на своето съществуване. Картини, мелодии, красива природа, забавления, удоволствия, радост от живота противодействат на болестите и забавят стареенето. Когато получаваме приятни изживявания чрез нашето емоционално тяло, то ги предава към вътрешните органи, системи, клетки посредством енергийните центрове. Тази информация се съхранява в паметта на тялото и клетките и не е трудно да я извикаме отново, за да си припомним миговете на наела да и удоволствие.</w:t>
      </w:r>
      <w:r w:rsidR="00EB50B9" w:rsidRPr="00EB50B9">
        <w:rPr>
          <w:sz w:val="24"/>
          <w:lang w:val="bg"/>
        </w:rPr>
        <w:br/>
      </w:r>
      <w:r w:rsidR="00EB50B9" w:rsidRPr="00EB50B9">
        <w:rPr>
          <w:b/>
          <w:bCs/>
          <w:sz w:val="24"/>
          <w:lang w:val="bg"/>
        </w:rPr>
        <w:t>- Така наречените високи вибрации, за които много се говори днес, те ли ни правят да сме млади?</w:t>
      </w:r>
      <w:r w:rsidR="00EB50B9" w:rsidRPr="00EB50B9">
        <w:rPr>
          <w:b/>
          <w:bCs/>
          <w:sz w:val="24"/>
          <w:lang w:val="bg"/>
        </w:rPr>
        <w:br/>
      </w:r>
      <w:r w:rsidR="00EB50B9" w:rsidRPr="00EB50B9">
        <w:rPr>
          <w:sz w:val="24"/>
          <w:lang w:val="bg"/>
        </w:rPr>
        <w:t>- Да, точно така.</w:t>
      </w:r>
      <w:r w:rsidR="00EB50B9" w:rsidRPr="00EB50B9">
        <w:rPr>
          <w:sz w:val="24"/>
          <w:lang w:val="bg"/>
        </w:rPr>
        <w:br/>
      </w:r>
      <w:r w:rsidR="00EB50B9" w:rsidRPr="00EB50B9">
        <w:rPr>
          <w:b/>
          <w:bCs/>
          <w:sz w:val="24"/>
          <w:lang w:val="bg"/>
        </w:rPr>
        <w:t>- Вие сте имали много срещи с Ванга. На 11 август станаха 29 години от нейната кончина. Липсва ли ви тя?</w:t>
      </w:r>
      <w:r w:rsidR="00EB50B9" w:rsidRPr="00EB50B9">
        <w:rPr>
          <w:b/>
          <w:bCs/>
          <w:sz w:val="24"/>
          <w:lang w:val="bg"/>
        </w:rPr>
        <w:br/>
      </w:r>
      <w:r w:rsidR="00EB50B9" w:rsidRPr="00EB50B9">
        <w:rPr>
          <w:sz w:val="24"/>
          <w:lang w:val="bg"/>
        </w:rPr>
        <w:t>- Ооо, много ми липсва. Много я обичам. Говорили сме си с нея толкова пъти и не искам да мисля, че я няма. На мен, като ми стане мъчно за каквото и да е, започвам да си говоря с нея - и устно, и мислено. Липсва ми.</w:t>
      </w:r>
      <w:r w:rsidR="00EB50B9" w:rsidRPr="00EB50B9">
        <w:rPr>
          <w:sz w:val="24"/>
          <w:lang w:val="bg"/>
        </w:rPr>
        <w:br/>
      </w:r>
      <w:r w:rsidR="00EB50B9" w:rsidRPr="00EB50B9">
        <w:rPr>
          <w:b/>
          <w:bCs/>
          <w:sz w:val="24"/>
          <w:lang w:val="bg"/>
        </w:rPr>
        <w:t>- Предсказвала ли е Ванга наистина катаклизми с конкретни месеци и години, както пише за нея и в международния печат?</w:t>
      </w:r>
      <w:r w:rsidR="00EB50B9" w:rsidRPr="00EB50B9">
        <w:rPr>
          <w:b/>
          <w:bCs/>
          <w:sz w:val="24"/>
          <w:lang w:val="bg"/>
        </w:rPr>
        <w:br/>
      </w:r>
      <w:r w:rsidR="00EB50B9" w:rsidRPr="00EB50B9">
        <w:rPr>
          <w:sz w:val="24"/>
          <w:lang w:val="bg"/>
        </w:rPr>
        <w:lastRenderedPageBreak/>
        <w:t>- Не, не е казвала много неща както с дати, така и с месеци и години, както сега го изкарват. Питала съм я за какво ли не. Дори за трета световна война. И не, казвала е, че няма да има такава.</w:t>
      </w:r>
      <w:r w:rsidR="00EB50B9" w:rsidRPr="00EB50B9">
        <w:rPr>
          <w:sz w:val="24"/>
          <w:lang w:val="bg"/>
        </w:rPr>
        <w:br/>
      </w:r>
      <w:r w:rsidR="00EB50B9" w:rsidRPr="00EB50B9">
        <w:rPr>
          <w:b/>
          <w:bCs/>
          <w:sz w:val="24"/>
          <w:lang w:val="bg"/>
        </w:rPr>
        <w:t>- Тя беше много близка с Людмила Живкова. Изненада ли ви самоубийството на Тодор Славков, сина на Людмила?</w:t>
      </w:r>
      <w:r w:rsidR="00EB50B9" w:rsidRPr="00EB50B9">
        <w:rPr>
          <w:b/>
          <w:bCs/>
          <w:sz w:val="24"/>
          <w:lang w:val="bg"/>
        </w:rPr>
        <w:br/>
      </w:r>
      <w:r w:rsidR="00EB50B9" w:rsidRPr="00EB50B9">
        <w:rPr>
          <w:sz w:val="24"/>
          <w:lang w:val="bg"/>
        </w:rPr>
        <w:t>- Ох, Боже, много ми стана мъчно, като разбрах. И сега ми се насълзяват очите. Аз го познавах от малък Тошко. Той беше много чувствително дете. Неслучайно си отиде от този свят точно на датата на смъртта на майка си. Не е бил болен, а просто много тежко наранен от загубата на майка си. Душичката му беше наранена, толкова години го е таял в себе си.</w:t>
      </w:r>
      <w:r w:rsidR="00EB50B9" w:rsidRPr="00EB50B9">
        <w:rPr>
          <w:sz w:val="24"/>
          <w:lang w:val="bg"/>
        </w:rPr>
        <w:br/>
      </w:r>
      <w:r w:rsidR="00EB50B9" w:rsidRPr="00EB50B9">
        <w:rPr>
          <w:b/>
          <w:bCs/>
          <w:sz w:val="24"/>
          <w:lang w:val="bg"/>
        </w:rPr>
        <w:t>- И вие като Ванга имате прозрения.</w:t>
      </w:r>
      <w:r w:rsidR="00EB50B9" w:rsidRPr="00EB50B9">
        <w:rPr>
          <w:b/>
          <w:bCs/>
          <w:sz w:val="24"/>
          <w:lang w:val="bg"/>
        </w:rPr>
        <w:br/>
      </w:r>
      <w:r w:rsidR="00EB50B9" w:rsidRPr="00EB50B9">
        <w:rPr>
          <w:sz w:val="24"/>
          <w:lang w:val="bg"/>
        </w:rPr>
        <w:t xml:space="preserve">- Така е. Случвало ми се е често да предсказвам. Като малка, като кажа, че </w:t>
      </w:r>
      <w:proofErr w:type="spellStart"/>
      <w:r w:rsidR="00EB50B9" w:rsidRPr="00EB50B9">
        <w:rPr>
          <w:sz w:val="24"/>
          <w:lang w:val="bg"/>
        </w:rPr>
        <w:t>еди</w:t>
      </w:r>
      <w:proofErr w:type="spellEnd"/>
      <w:r w:rsidR="00EB50B9" w:rsidRPr="00EB50B9">
        <w:rPr>
          <w:sz w:val="24"/>
          <w:lang w:val="bg"/>
        </w:rPr>
        <w:t xml:space="preserve"> кой си ще дойде, той идваше у нас. Но не се изживявам като гадател, аз съм лекар. В моята професионална дейност много ми е помагала интуицията. Баба ми беше лечителка, майка беше много сензитивен човек. А аз винаги гледам душата в другия човек и това ми е помагало.</w:t>
      </w:r>
      <w:r w:rsidR="00EB50B9" w:rsidRPr="00EB50B9">
        <w:rPr>
          <w:sz w:val="24"/>
          <w:lang w:val="bg"/>
        </w:rPr>
        <w:br/>
        <w:t>Интересът ми към алтернативната медицина, към невидимото у човека и света около нас не е случаен. Често слушах разказите на майка ми как баба е помагала на хора със сериозни заболявания и това ме караше да й се възхищавам. Учителите в гимназията ми казваха, че ще стана физик, литератор, философ, но никой не ми каза, че ще стана лекар. Една сутрин в просъница аз се видях с бяла престилка и със слушалката на врата. Просто се видя;;. И си казах, че ще стана лекар.</w:t>
      </w:r>
      <w:r w:rsidR="00EB50B9" w:rsidRPr="00EB50B9">
        <w:rPr>
          <w:sz w:val="24"/>
          <w:lang w:val="bg"/>
        </w:rPr>
        <w:br/>
      </w:r>
      <w:r w:rsidR="00EB50B9" w:rsidRPr="00EB50B9">
        <w:rPr>
          <w:b/>
          <w:bCs/>
          <w:sz w:val="24"/>
          <w:lang w:val="bg"/>
        </w:rPr>
        <w:t>- Вие обаче не отричате алтернативната медицина, а повечето доктори гледат с насмешка на народните лечители.</w:t>
      </w:r>
      <w:r w:rsidR="00EB50B9" w:rsidRPr="00EB50B9">
        <w:rPr>
          <w:b/>
          <w:bCs/>
          <w:sz w:val="24"/>
          <w:lang w:val="bg"/>
        </w:rPr>
        <w:br/>
      </w:r>
      <w:r w:rsidR="00EB50B9" w:rsidRPr="00EB50B9">
        <w:rPr>
          <w:sz w:val="24"/>
          <w:lang w:val="bg"/>
        </w:rPr>
        <w:t>- Алтернативната медицина е изходната медицина. Нейните корени са дълбоки, защото и преди да е имало болници и лекари, хората са се лекували, използвали са средства и за диагностика, и за профилактика и без да са учили медицина. Като депутат във Великото народно събрание, когато не познавах лично нито един екстрасенс, но вече виждах как нещата започват да излизат от контрол, внесох предложение за промяна в Закона за народното здраве. Това беше през 1991 г. Тогава в пленарната зала внесох корекция в закон, която да регламентира прилагането на методите на алтернативната медицина. После това бе отменено, без да бъда уведомена като вносител.</w:t>
      </w:r>
      <w:r w:rsidR="00EB50B9" w:rsidRPr="00EB50B9">
        <w:rPr>
          <w:sz w:val="24"/>
          <w:lang w:val="bg"/>
        </w:rPr>
        <w:br/>
      </w:r>
      <w:r w:rsidR="00EB50B9" w:rsidRPr="00EB50B9">
        <w:rPr>
          <w:b/>
          <w:bCs/>
          <w:sz w:val="24"/>
          <w:lang w:val="bg"/>
        </w:rPr>
        <w:t>- А с днешна дата истински ясновидци има ли у нас?</w:t>
      </w:r>
      <w:r w:rsidR="00EB50B9" w:rsidRPr="00EB50B9">
        <w:rPr>
          <w:b/>
          <w:bCs/>
          <w:sz w:val="24"/>
          <w:lang w:val="bg"/>
        </w:rPr>
        <w:br/>
      </w:r>
      <w:r w:rsidR="00EB50B9" w:rsidRPr="00EB50B9">
        <w:rPr>
          <w:sz w:val="24"/>
          <w:lang w:val="bg"/>
        </w:rPr>
        <w:t>- Разбира се, че има. Ние сме народ, много надарен с хора, които притежават изострена сетивност, долавят информационни сигнали от Космоса.</w:t>
      </w:r>
      <w:r w:rsidR="00EB50B9" w:rsidRPr="00EB50B9">
        <w:rPr>
          <w:sz w:val="24"/>
          <w:lang w:val="bg"/>
        </w:rPr>
        <w:br/>
        <w:t>Освен това във всеки човек е дълбоко заложен механизъм, който му позволява да улавя изпреварваща събитията информация. По този начин той се пази и предотвратява бедствието, а не върви след него. Иначе нямаше да оцелеем. Няма човек на този свят, който поне веднъж в живота си да не е доловил такава информация.</w:t>
      </w:r>
      <w:r w:rsidR="00EB50B9" w:rsidRPr="00EB50B9">
        <w:rPr>
          <w:sz w:val="24"/>
          <w:lang w:val="bg"/>
        </w:rPr>
        <w:br/>
        <w:t xml:space="preserve">В този смисъл леля Ванга беше велика, но има и други, които с голяма достоверност предсказваха бъдещето, феномени са </w:t>
      </w:r>
      <w:proofErr w:type="spellStart"/>
      <w:r w:rsidR="00EB50B9" w:rsidRPr="00EB50B9">
        <w:rPr>
          <w:sz w:val="24"/>
          <w:lang w:val="bg"/>
        </w:rPr>
        <w:t>Момера</w:t>
      </w:r>
      <w:proofErr w:type="spellEnd"/>
      <w:r w:rsidR="00EB50B9" w:rsidRPr="00EB50B9">
        <w:rPr>
          <w:sz w:val="24"/>
          <w:lang w:val="bg"/>
        </w:rPr>
        <w:t xml:space="preserve"> Пенчева, Стефка Димитрова, покойният Илко Казанджиев и много други.</w:t>
      </w:r>
      <w:r w:rsidR="00EB50B9" w:rsidRPr="00EB50B9">
        <w:rPr>
          <w:sz w:val="24"/>
          <w:lang w:val="bg"/>
        </w:rPr>
        <w:br/>
      </w:r>
      <w:r w:rsidR="00EB50B9" w:rsidRPr="00EB50B9">
        <w:rPr>
          <w:b/>
          <w:bCs/>
          <w:sz w:val="24"/>
          <w:lang w:val="bg"/>
        </w:rPr>
        <w:t>- Вярвате ли в прераждането?</w:t>
      </w:r>
      <w:r w:rsidR="00EB50B9" w:rsidRPr="00EB50B9">
        <w:rPr>
          <w:b/>
          <w:bCs/>
          <w:sz w:val="24"/>
          <w:lang w:val="bg"/>
        </w:rPr>
        <w:br/>
      </w:r>
      <w:r w:rsidR="00EB50B9" w:rsidRPr="00EB50B9">
        <w:rPr>
          <w:sz w:val="24"/>
          <w:lang w:val="bg"/>
        </w:rPr>
        <w:t xml:space="preserve">- Вярвам. Ако се докаже, че прераждането съществува, е много лесно да си обясним защо се предава в поколенията и доброто, и лошото. Защото фактически ние загубваме физическата си същност, но енергийната - не. Енергийният код остава, а той е и кодът на нашето собствено прераждане в някой потомък по-нататък. Всичко, което вършим като действие и поведение в земния си живот, е информация, която отива в общото информационно поле на </w:t>
      </w:r>
      <w:r w:rsidR="00EB50B9" w:rsidRPr="00EB50B9">
        <w:rPr>
          <w:sz w:val="24"/>
          <w:lang w:val="bg"/>
        </w:rPr>
        <w:lastRenderedPageBreak/>
        <w:t>Космоса.</w:t>
      </w:r>
      <w:r w:rsidR="00EB50B9" w:rsidRPr="00EB50B9">
        <w:rPr>
          <w:sz w:val="24"/>
          <w:lang w:val="bg"/>
        </w:rPr>
        <w:br/>
      </w:r>
      <w:r w:rsidR="00EB50B9" w:rsidRPr="00EB50B9">
        <w:rPr>
          <w:b/>
          <w:bCs/>
          <w:sz w:val="24"/>
          <w:lang w:val="bg"/>
        </w:rPr>
        <w:t>- А вярвате ли в магии?</w:t>
      </w:r>
      <w:r w:rsidR="00EB50B9" w:rsidRPr="00EB50B9">
        <w:rPr>
          <w:b/>
          <w:bCs/>
          <w:sz w:val="24"/>
          <w:lang w:val="bg"/>
        </w:rPr>
        <w:br/>
      </w:r>
      <w:r w:rsidR="00EB50B9" w:rsidRPr="00EB50B9">
        <w:rPr>
          <w:sz w:val="24"/>
          <w:lang w:val="bg"/>
        </w:rPr>
        <w:t xml:space="preserve">- Да, вярвам. Всъщност магическото е заложено в основата на живота ни. Магията е психотронно въздействие върху психиката на човека. Тя е силно вклиняване на някаква мисъл, нещо като компютърен вирус в биологичната ни машина. Хубаво е хората да се защитават с молитви. За съжаление, някои т.нар. </w:t>
      </w:r>
      <w:proofErr w:type="spellStart"/>
      <w:r w:rsidR="00EB50B9" w:rsidRPr="00EB50B9">
        <w:rPr>
          <w:sz w:val="24"/>
          <w:lang w:val="bg"/>
        </w:rPr>
        <w:t>лъжелечители</w:t>
      </w:r>
      <w:proofErr w:type="spellEnd"/>
      <w:r w:rsidR="00EB50B9" w:rsidRPr="00EB50B9">
        <w:rPr>
          <w:sz w:val="24"/>
          <w:lang w:val="bg"/>
        </w:rPr>
        <w:t xml:space="preserve"> спекулират с хората, които са в стрес или друга негативна емоция, и изкарват пари от тях. Чиста шарлатания е това. Но българите генетично носим магическото у нас.</w:t>
      </w:r>
      <w:r w:rsidR="00EB50B9" w:rsidRPr="00EB50B9">
        <w:rPr>
          <w:sz w:val="24"/>
          <w:lang w:val="bg"/>
        </w:rPr>
        <w:br/>
      </w:r>
      <w:r w:rsidR="00EB50B9" w:rsidRPr="00EB50B9">
        <w:rPr>
          <w:b/>
          <w:bCs/>
          <w:sz w:val="24"/>
          <w:lang w:val="bg"/>
        </w:rPr>
        <w:t>- На 19 август дъновистите посрещнаха своята Нова година. Петър Дъ-нов, Петър Димков и духовните български водачи пророци ли са?</w:t>
      </w:r>
      <w:r w:rsidR="00EB50B9" w:rsidRPr="00EB50B9">
        <w:rPr>
          <w:b/>
          <w:bCs/>
          <w:sz w:val="24"/>
          <w:lang w:val="bg"/>
        </w:rPr>
        <w:br/>
      </w:r>
      <w:r w:rsidR="00EB50B9" w:rsidRPr="00EB50B9">
        <w:rPr>
          <w:sz w:val="24"/>
          <w:lang w:val="bg"/>
        </w:rPr>
        <w:t xml:space="preserve">- Да, надарени от Бог хо </w:t>
      </w:r>
      <w:proofErr w:type="spellStart"/>
      <w:r w:rsidR="00EB50B9" w:rsidRPr="00EB50B9">
        <w:rPr>
          <w:sz w:val="24"/>
          <w:lang w:val="bg"/>
        </w:rPr>
        <w:t>ра</w:t>
      </w:r>
      <w:proofErr w:type="spellEnd"/>
      <w:r w:rsidR="00EB50B9" w:rsidRPr="00EB50B9">
        <w:rPr>
          <w:sz w:val="24"/>
          <w:lang w:val="bg"/>
        </w:rPr>
        <w:t>, което ги прави различни. Проверката на времето е доказала думите им, които са се сбъднали. Те получават информация, от която много народи днес са лишени по простата причина, че в древна Европа стотици са били унищожени от Светата инквизиция. Цели родове с подобни способности са си отишли. И при нас е имало гонения на богомилите, въпреки всичко те са пуснали дълбоки корени, оставили са незаличими следи.</w:t>
      </w:r>
      <w:r w:rsidR="00EB50B9" w:rsidRPr="00EB50B9">
        <w:rPr>
          <w:sz w:val="24"/>
          <w:lang w:val="bg"/>
        </w:rPr>
        <w:br/>
      </w:r>
      <w:r w:rsidR="00EB50B9" w:rsidRPr="00EB50B9">
        <w:rPr>
          <w:b/>
          <w:bCs/>
          <w:sz w:val="24"/>
          <w:lang w:val="bg"/>
        </w:rPr>
        <w:t>- Вярно ли е и че вие сте провидели смяната на системата през ноември 1989 г.?</w:t>
      </w:r>
      <w:r w:rsidR="00EB50B9" w:rsidRPr="00EB50B9">
        <w:rPr>
          <w:b/>
          <w:bCs/>
          <w:sz w:val="24"/>
          <w:lang w:val="bg"/>
        </w:rPr>
        <w:br/>
      </w:r>
      <w:r w:rsidR="00EB50B9" w:rsidRPr="00EB50B9">
        <w:rPr>
          <w:sz w:val="24"/>
          <w:lang w:val="bg"/>
        </w:rPr>
        <w:t>- Може да се каже. Но нещата ще започнат да се оправят за България, защото земята ни е свещена.</w:t>
      </w:r>
      <w:r w:rsidR="00EB50B9" w:rsidRPr="00EB50B9">
        <w:rPr>
          <w:sz w:val="24"/>
          <w:lang w:val="bg"/>
        </w:rPr>
        <w:br/>
      </w:r>
      <w:r w:rsidR="00EB50B9" w:rsidRPr="00EB50B9">
        <w:rPr>
          <w:b/>
          <w:bCs/>
          <w:sz w:val="24"/>
          <w:lang w:val="bg"/>
        </w:rPr>
        <w:t>- С кои от колегите си в парламента тогава се разбирахте добре и сегашните политици допадат ли ви?</w:t>
      </w:r>
      <w:r w:rsidR="00EB50B9" w:rsidRPr="00EB50B9">
        <w:rPr>
          <w:b/>
          <w:bCs/>
          <w:sz w:val="24"/>
          <w:lang w:val="bg"/>
        </w:rPr>
        <w:br/>
      </w:r>
      <w:r w:rsidR="00EB50B9" w:rsidRPr="00EB50B9">
        <w:rPr>
          <w:sz w:val="24"/>
          <w:lang w:val="bg"/>
        </w:rPr>
        <w:t>- Някои от сегашните - да, други - не, но то е нормално, друго поколение е, всяко със своята характеристика на времето. Не мога да кажа, че не ми харесват всички, нали ние си ги избираме. Не обичам персонално да соча хора, с които съм работила добре. Мисля, че умни и начетени бяха Станко Тодоров, Андрей Луканов, Добри Джуров, Лилов, Петър Дертлиев, много се разбирах с тях.</w:t>
      </w:r>
      <w:r w:rsidR="00EB50B9" w:rsidRPr="00EB50B9">
        <w:rPr>
          <w:sz w:val="24"/>
          <w:lang w:val="bg"/>
        </w:rPr>
        <w:br/>
      </w:r>
      <w:r w:rsidR="00EB50B9" w:rsidRPr="00EB50B9">
        <w:rPr>
          <w:b/>
          <w:bCs/>
          <w:sz w:val="24"/>
          <w:lang w:val="bg"/>
        </w:rPr>
        <w:t>- Гласувате ли на избори?</w:t>
      </w:r>
      <w:r w:rsidR="00EB50B9" w:rsidRPr="00EB50B9">
        <w:rPr>
          <w:b/>
          <w:bCs/>
          <w:sz w:val="24"/>
          <w:lang w:val="bg"/>
        </w:rPr>
        <w:br/>
      </w:r>
      <w:r w:rsidR="00EB50B9" w:rsidRPr="00EB50B9">
        <w:rPr>
          <w:sz w:val="24"/>
          <w:lang w:val="bg"/>
        </w:rPr>
        <w:t xml:space="preserve">- Да, винаги. Само веднъж не отидох до урните, тъй като бях болна. Имам силно гражданско чувство, както и цялото ми семейство. Дори най-малка- та ми правнучка </w:t>
      </w:r>
      <w:proofErr w:type="spellStart"/>
      <w:r w:rsidR="00EB50B9" w:rsidRPr="00EB50B9">
        <w:rPr>
          <w:sz w:val="24"/>
          <w:lang w:val="bg"/>
        </w:rPr>
        <w:t>Еличето</w:t>
      </w:r>
      <w:proofErr w:type="spellEnd"/>
      <w:r w:rsidR="00EB50B9" w:rsidRPr="00EB50B9">
        <w:rPr>
          <w:sz w:val="24"/>
          <w:lang w:val="bg"/>
        </w:rPr>
        <w:t xml:space="preserve"> много се вълнува от политиката. Тя е лекар вече, има малко детенце, отличник на випуска беше, другата ми внучка е дипломат в Женева - Вероника, внукът ми е в Цюрих, физик е. Радвам се, че са успешни хора.</w:t>
      </w:r>
      <w:r w:rsidR="00EB50B9" w:rsidRPr="00EB50B9">
        <w:rPr>
          <w:sz w:val="24"/>
          <w:lang w:val="bg"/>
        </w:rPr>
        <w:br/>
      </w:r>
      <w:r w:rsidR="00EB50B9" w:rsidRPr="00EB50B9">
        <w:rPr>
          <w:b/>
          <w:bCs/>
          <w:sz w:val="24"/>
          <w:lang w:val="bg"/>
        </w:rPr>
        <w:t>- А как приемате еврото, имате ли притеснения за вашия бюджет?</w:t>
      </w:r>
      <w:r w:rsidR="00EB50B9" w:rsidRPr="00EB50B9">
        <w:rPr>
          <w:b/>
          <w:bCs/>
          <w:sz w:val="24"/>
          <w:lang w:val="bg"/>
        </w:rPr>
        <w:br/>
      </w:r>
      <w:r w:rsidR="00EB50B9" w:rsidRPr="00EB50B9">
        <w:rPr>
          <w:sz w:val="24"/>
          <w:lang w:val="bg"/>
        </w:rPr>
        <w:t>- Мисля, че е добре за страната, измислили са го и нещата ще тръгнат и за нас, както е било и за другите страни. Няма място за страх. Сега имаме добра финансова дисциплина и ще се оправим лесно, въпросът е хората да не изпитват страх от новото. Както навсякъде, така и при нас. Щом сме в ЕС, няма как да избегнем еврото да влезе и тук. Колкото до моята пенсия, понеже ме питате, ако не са децата и внуците, ще ми е трудно сама да се справя. Но аз съм икономичен човек и не съм мерило. Все пак трябва да се увеличат пенсиите, оплакват ми се близки, че са им ниски. Аз моята пенсия не я знам, никога не съм си знаела заплатата, както и пенсията. Е, все пак не е от големите, като на всички научни работници е.</w:t>
      </w:r>
      <w:r w:rsidR="00EB50B9" w:rsidRPr="00EB50B9">
        <w:rPr>
          <w:sz w:val="24"/>
          <w:lang w:val="bg"/>
        </w:rPr>
        <w:br/>
      </w:r>
      <w:r w:rsidR="00EB50B9" w:rsidRPr="00EB50B9">
        <w:rPr>
          <w:b/>
          <w:bCs/>
          <w:sz w:val="24"/>
          <w:lang w:val="bg"/>
        </w:rPr>
        <w:t xml:space="preserve">- Има ли чудо в живота ви, което помните и с днешна дата, проф. </w:t>
      </w:r>
      <w:proofErr w:type="spellStart"/>
      <w:r w:rsidR="00EB50B9" w:rsidRPr="00EB50B9">
        <w:rPr>
          <w:b/>
          <w:bCs/>
          <w:sz w:val="24"/>
          <w:lang w:val="bg"/>
        </w:rPr>
        <w:t>Орбецова</w:t>
      </w:r>
      <w:proofErr w:type="spellEnd"/>
      <w:r w:rsidR="00EB50B9" w:rsidRPr="00EB50B9">
        <w:rPr>
          <w:b/>
          <w:bCs/>
          <w:sz w:val="24"/>
          <w:lang w:val="bg"/>
        </w:rPr>
        <w:t>?</w:t>
      </w:r>
      <w:r w:rsidR="00EB50B9" w:rsidRPr="00EB50B9">
        <w:rPr>
          <w:b/>
          <w:bCs/>
          <w:sz w:val="24"/>
          <w:lang w:val="bg"/>
        </w:rPr>
        <w:br/>
      </w:r>
      <w:r w:rsidR="00EB50B9" w:rsidRPr="00EB50B9">
        <w:rPr>
          <w:sz w:val="24"/>
          <w:lang w:val="bg"/>
        </w:rPr>
        <w:t xml:space="preserve">- Имала съм много чудеса. Господ ме е спасявал доста пъти. Помня обаче два случая. Има сила, която е трудно да обясниш. Спомням си като малка как едно съседско куче беше пуснато случайно и щеше да ме разкъса, тръгна към мен, стигна ме и се гледахме очи в очи. Никога няма да забравя това. После се обърна тихо и си тръгна. И друг случай имам - играем си деца на поляната пред нас и аз вървя назад и не виждам каруца с два впрегнати коня зад мен, които тичат много бързо. Майка ми ме е гледала от градината и едва не е загубила </w:t>
      </w:r>
      <w:r w:rsidR="00EB50B9" w:rsidRPr="00EB50B9">
        <w:rPr>
          <w:sz w:val="24"/>
          <w:lang w:val="bg"/>
        </w:rPr>
        <w:lastRenderedPageBreak/>
        <w:t>съзнание от страх, а аз се обърнах и просто си сложих напред ръцете да се предпазя. Помня, че те изведнъж се успокоиха и точно пред мен спряха. Щяха да ме смачкат на момента, но моят ангел хранител е бил там и ми е помогнал. Няма да забравя ужаса в очите на хората около мен тогава. Слава богу, размина се лошото.</w:t>
      </w:r>
      <w:r w:rsidR="00EB50B9" w:rsidRPr="00EB50B9">
        <w:rPr>
          <w:sz w:val="24"/>
          <w:lang w:val="bg"/>
        </w:rPr>
        <w:br/>
      </w:r>
      <w:r w:rsidR="00EB50B9" w:rsidRPr="00EB50B9">
        <w:rPr>
          <w:b/>
          <w:bCs/>
          <w:sz w:val="24"/>
          <w:lang w:val="bg"/>
        </w:rPr>
        <w:t>- А има ли Бог, вярвате ли в него?</w:t>
      </w:r>
      <w:r w:rsidR="00EB50B9" w:rsidRPr="00EB50B9">
        <w:rPr>
          <w:b/>
          <w:bCs/>
          <w:sz w:val="24"/>
          <w:lang w:val="bg"/>
        </w:rPr>
        <w:br/>
      </w:r>
      <w:r w:rsidR="00EB50B9" w:rsidRPr="00EB50B9">
        <w:rPr>
          <w:sz w:val="24"/>
          <w:lang w:val="bg"/>
        </w:rPr>
        <w:t>- Има Бог. И по-добре в него да вярваме, отколкото в дяволски неща. Всички знаем защо.</w:t>
      </w:r>
      <w:r w:rsidR="00EB50B9" w:rsidRPr="00EB50B9">
        <w:rPr>
          <w:sz w:val="24"/>
          <w:lang w:val="bg"/>
        </w:rPr>
        <w:br/>
        <w:t>***</w:t>
      </w:r>
      <w:r w:rsidR="00EB50B9" w:rsidRPr="00EB50B9">
        <w:rPr>
          <w:sz w:val="24"/>
          <w:lang w:val="bg"/>
        </w:rPr>
        <w:br/>
        <w:t xml:space="preserve">Проф. д-р </w:t>
      </w:r>
      <w:proofErr w:type="spellStart"/>
      <w:r w:rsidR="00EB50B9" w:rsidRPr="00EB50B9">
        <w:rPr>
          <w:sz w:val="24"/>
          <w:lang w:val="bg"/>
        </w:rPr>
        <w:t>Връбка</w:t>
      </w:r>
      <w:proofErr w:type="spellEnd"/>
      <w:r w:rsidR="00EB50B9" w:rsidRPr="00EB50B9">
        <w:rPr>
          <w:sz w:val="24"/>
          <w:lang w:val="bg"/>
        </w:rPr>
        <w:t xml:space="preserve"> </w:t>
      </w:r>
      <w:proofErr w:type="spellStart"/>
      <w:r w:rsidR="00EB50B9" w:rsidRPr="00EB50B9">
        <w:rPr>
          <w:sz w:val="24"/>
          <w:lang w:val="bg"/>
        </w:rPr>
        <w:t>Орбецова</w:t>
      </w:r>
      <w:proofErr w:type="spellEnd"/>
      <w:r w:rsidR="00EB50B9" w:rsidRPr="00EB50B9">
        <w:rPr>
          <w:sz w:val="24"/>
          <w:lang w:val="bg"/>
        </w:rPr>
        <w:t xml:space="preserve">, дмн, е педиатър, специалист по </w:t>
      </w:r>
      <w:proofErr w:type="spellStart"/>
      <w:r w:rsidR="00EB50B9" w:rsidRPr="00EB50B9">
        <w:rPr>
          <w:sz w:val="24"/>
          <w:lang w:val="bg"/>
        </w:rPr>
        <w:t>патобиохимия</w:t>
      </w:r>
      <w:proofErr w:type="spellEnd"/>
      <w:r w:rsidR="00EB50B9" w:rsidRPr="00EB50B9">
        <w:rPr>
          <w:sz w:val="24"/>
          <w:lang w:val="bg"/>
        </w:rPr>
        <w:t xml:space="preserve">, лабораторна диагностика, метаболитни нарушения и диабет. Член е на Научното дружество на Балканския съюз по клинична лаборатория и онкология, на Американската асоциация по клинична химия, лектор е по алтернативна медицина. Била е депутат във Великото народно събрание. Автор е на енциклопедия по интегративна медицина. Проф. </w:t>
      </w:r>
      <w:proofErr w:type="spellStart"/>
      <w:r w:rsidR="00EB50B9" w:rsidRPr="00EB50B9">
        <w:rPr>
          <w:sz w:val="24"/>
          <w:lang w:val="bg"/>
        </w:rPr>
        <w:t>Орбецова</w:t>
      </w:r>
      <w:proofErr w:type="spellEnd"/>
      <w:r w:rsidR="00EB50B9" w:rsidRPr="00EB50B9">
        <w:rPr>
          <w:sz w:val="24"/>
          <w:lang w:val="bg"/>
        </w:rPr>
        <w:t xml:space="preserve"> е шеф на алтернативните лечители у нас - екстрасенси, билкари, </w:t>
      </w:r>
      <w:proofErr w:type="spellStart"/>
      <w:r w:rsidR="00EB50B9" w:rsidRPr="00EB50B9">
        <w:rPr>
          <w:sz w:val="24"/>
          <w:lang w:val="bg"/>
        </w:rPr>
        <w:t>акупунктуристи</w:t>
      </w:r>
      <w:proofErr w:type="spellEnd"/>
      <w:r w:rsidR="00EB50B9" w:rsidRPr="00EB50B9">
        <w:rPr>
          <w:sz w:val="24"/>
          <w:lang w:val="bg"/>
        </w:rPr>
        <w:t>.</w:t>
      </w:r>
    </w:p>
    <w:p w14:paraId="2494E5B4" w14:textId="77777777" w:rsidR="00214EBA" w:rsidRPr="00214EBA" w:rsidRDefault="00214EBA" w:rsidP="00214EBA">
      <w:pPr>
        <w:spacing w:before="0" w:after="0"/>
        <w:ind w:left="144" w:right="144" w:firstLine="20"/>
        <w:rPr>
          <w:sz w:val="24"/>
          <w:lang w:val="bg"/>
        </w:rPr>
      </w:pPr>
    </w:p>
    <w:p w14:paraId="6772E0FE" w14:textId="77777777" w:rsidR="00EB50B9" w:rsidRPr="00214EBA" w:rsidRDefault="00EB50B9" w:rsidP="00214EBA">
      <w:pPr>
        <w:pStyle w:val="Heading1"/>
        <w:spacing w:before="0" w:after="0"/>
        <w:ind w:left="144" w:right="144"/>
        <w:rPr>
          <w:rFonts w:ascii="Arial Narrow" w:hAnsi="Arial Narrow"/>
          <w:sz w:val="24"/>
          <w:szCs w:val="24"/>
          <w:lang w:val="bg"/>
        </w:rPr>
      </w:pPr>
      <w:bookmarkStart w:id="5" w:name="Xaf3d8b7e536024148d05072ce5c06f9c2422171"/>
      <w:bookmarkStart w:id="6" w:name="_Toc206859339"/>
      <w:r w:rsidRPr="00214EBA">
        <w:rPr>
          <w:rFonts w:ascii="Arial Narrow" w:hAnsi="Arial Narrow"/>
          <w:sz w:val="24"/>
          <w:szCs w:val="24"/>
          <w:lang w:val="bg"/>
        </w:rPr>
        <w:t>Дефицит на слънчевия витамин D дори през лятото? Намесва се тайна връзка между кожата и черния дроб</w:t>
      </w:r>
      <w:bookmarkEnd w:id="5"/>
      <w:bookmarkEnd w:id="6"/>
    </w:p>
    <w:p w14:paraId="3D2E65E9" w14:textId="77777777" w:rsidR="00EB50B9" w:rsidRPr="00EB50B9" w:rsidRDefault="00EB50B9" w:rsidP="00214EBA">
      <w:pPr>
        <w:spacing w:before="0" w:after="0"/>
        <w:ind w:left="144" w:right="144" w:firstLine="20"/>
        <w:rPr>
          <w:b/>
          <w:bCs/>
          <w:sz w:val="24"/>
        </w:rPr>
      </w:pPr>
      <w:r w:rsidRPr="00EB50B9">
        <w:rPr>
          <w:b/>
          <w:bCs/>
          <w:sz w:val="24"/>
          <w:lang w:val="bg"/>
        </w:rPr>
        <w:t xml:space="preserve">24 </w:t>
      </w:r>
      <w:r w:rsidRPr="00EB50B9">
        <w:rPr>
          <w:b/>
          <w:bCs/>
          <w:sz w:val="24"/>
        </w:rPr>
        <w:t>ч</w:t>
      </w:r>
      <w:r w:rsidRPr="00EB50B9">
        <w:rPr>
          <w:b/>
          <w:bCs/>
          <w:sz w:val="24"/>
          <w:lang w:val="bg"/>
        </w:rPr>
        <w:t>аса</w:t>
      </w:r>
      <w:r w:rsidRPr="00EB50B9">
        <w:rPr>
          <w:b/>
          <w:bCs/>
          <w:sz w:val="24"/>
        </w:rPr>
        <w:t xml:space="preserve"> стр. 55</w:t>
      </w:r>
    </w:p>
    <w:p w14:paraId="38087C3A" w14:textId="77777777" w:rsidR="00EB50B9" w:rsidRPr="00EB50B9" w:rsidRDefault="00EB50B9" w:rsidP="00214EBA">
      <w:pPr>
        <w:spacing w:before="0" w:after="0"/>
        <w:ind w:left="144" w:right="144" w:firstLine="20"/>
        <w:rPr>
          <w:b/>
          <w:bCs/>
          <w:sz w:val="24"/>
          <w:lang w:val="bg"/>
        </w:rPr>
      </w:pPr>
      <w:r w:rsidRPr="00EB50B9">
        <w:rPr>
          <w:b/>
          <w:bCs/>
          <w:sz w:val="24"/>
          <w:lang w:val="bg"/>
        </w:rPr>
        <w:t>Любомира НИКОЛАЕВА</w:t>
      </w:r>
    </w:p>
    <w:p w14:paraId="7C632539" w14:textId="0CF88D60" w:rsidR="00EB50B9" w:rsidRPr="00214EBA" w:rsidRDefault="00B944EB" w:rsidP="00214EBA">
      <w:pPr>
        <w:spacing w:before="0" w:after="0"/>
        <w:ind w:left="144" w:right="144" w:firstLine="20"/>
        <w:rPr>
          <w:sz w:val="24"/>
          <w:lang w:val="bg"/>
        </w:rPr>
      </w:pPr>
      <w:r w:rsidRPr="00B944EB">
        <w:rPr>
          <w:rFonts w:eastAsia="Cambria"/>
          <w:noProof/>
          <w:sz w:val="24"/>
          <w:lang w:val="bg" w:eastAsia="en-US"/>
        </w:rPr>
        <w:pict w14:anchorId="7ABEABBA">
          <v:rect id="_x0000_i1042" alt="" style="width:411.85pt;height:.05pt;mso-width-percent:0;mso-height-percent:0;mso-width-percent:0;mso-height-percent:0" o:hrpct="908" o:hralign="center" o:hrstd="t" o:hr="t"/>
        </w:pict>
      </w:r>
      <w:r w:rsidR="00EB50B9" w:rsidRPr="00EB50B9">
        <w:rPr>
          <w:sz w:val="24"/>
          <w:lang w:val="bg"/>
        </w:rPr>
        <w:t>Витамин D, често наричан „слънчевият витамин", е един от най-важните за човешкия организъм. Той играе ключова роля в поддържането на здрави кости, зъби и мускули, като подпомага усвояването на калция и фосфора. Освен това е от съществено значение за имунната система, а последните проучвания свързват дефицита му с повишен риск от заболявания - от грип до рак.</w:t>
      </w:r>
      <w:r w:rsidR="00EB50B9" w:rsidRPr="00EB50B9">
        <w:rPr>
          <w:sz w:val="24"/>
          <w:lang w:val="bg"/>
        </w:rPr>
        <w:br/>
        <w:t>За разлика от повечето други витамини, които си набавяме с храната, тялото има способността да произвежда самостоятелно витамин D. Особеност, за която е добре да сме информирани обаче, е, че организмът има лимит за количествата, които може да създаде за ден. Това означава, че удължаването на слънчевата „баня" не води до запасяване с повече от витамина, та „да си имаме за по-дълго".</w:t>
      </w:r>
      <w:r w:rsidR="00EB50B9" w:rsidRPr="00EB50B9">
        <w:rPr>
          <w:sz w:val="24"/>
          <w:lang w:val="bg"/>
        </w:rPr>
        <w:br/>
        <w:t>Смята се, че 2-3 пъти седмично излагане за 15-30 минути с голи ръце и крака под лъчите са достатъчни. Най-ефективното време за синтез е в отрязъка от деня, когато слънцето е най-високо - между 10 и 15 часа.</w:t>
      </w:r>
      <w:r w:rsidR="00EB50B9" w:rsidRPr="00EB50B9">
        <w:rPr>
          <w:sz w:val="24"/>
          <w:lang w:val="bg"/>
        </w:rPr>
        <w:br/>
        <w:t xml:space="preserve">Синтезът от слънцето е удивителен процес и се случва напълно естествено, когато кожата ни бъде изложена на пряка слънчева светлина. В основата стои един предшественик на витамина, наречен 7-дехидрохолестерол. Това е вид холестерол, който естествено се намира в най-горния слой на кожата. Когато ултравиолетовите лъчи от тип В (UVB) достигнат до кожата, те предизвикват химична реакция. UVB лъчите имат достатъчно енергия, за да разрушат връзките в молекулата на 7-дехидрохолестерола, превръщайки го в </w:t>
      </w:r>
      <w:proofErr w:type="spellStart"/>
      <w:r w:rsidR="00EB50B9" w:rsidRPr="00EB50B9">
        <w:rPr>
          <w:sz w:val="24"/>
          <w:lang w:val="bg"/>
        </w:rPr>
        <w:t>превитамин</w:t>
      </w:r>
      <w:proofErr w:type="spellEnd"/>
      <w:r w:rsidR="00EB50B9" w:rsidRPr="00EB50B9">
        <w:rPr>
          <w:sz w:val="24"/>
          <w:lang w:val="bg"/>
        </w:rPr>
        <w:t xml:space="preserve"> D3. Той от своя страна не е биологично активен веднага - трябва да претърпи още една трансформация, преди да стане полезен за организма. С помощта на топлината на тялото </w:t>
      </w:r>
      <w:proofErr w:type="spellStart"/>
      <w:r w:rsidR="00EB50B9" w:rsidRPr="00EB50B9">
        <w:rPr>
          <w:sz w:val="24"/>
          <w:lang w:val="bg"/>
        </w:rPr>
        <w:t>превитаминът</w:t>
      </w:r>
      <w:proofErr w:type="spellEnd"/>
      <w:r w:rsidR="00EB50B9" w:rsidRPr="00EB50B9">
        <w:rPr>
          <w:sz w:val="24"/>
          <w:lang w:val="bg"/>
        </w:rPr>
        <w:t xml:space="preserve"> D3 се превръща в D3, известен като </w:t>
      </w:r>
      <w:proofErr w:type="spellStart"/>
      <w:r w:rsidR="00EB50B9" w:rsidRPr="00EB50B9">
        <w:rPr>
          <w:sz w:val="24"/>
          <w:lang w:val="bg"/>
        </w:rPr>
        <w:t>холекалциферол</w:t>
      </w:r>
      <w:proofErr w:type="spellEnd"/>
      <w:r w:rsidR="00EB50B9" w:rsidRPr="00EB50B9">
        <w:rPr>
          <w:sz w:val="24"/>
          <w:lang w:val="bg"/>
        </w:rPr>
        <w:t>. Това е първата стъпка от сложния процес.</w:t>
      </w:r>
      <w:r w:rsidR="00EB50B9" w:rsidRPr="00EB50B9">
        <w:rPr>
          <w:sz w:val="24"/>
          <w:lang w:val="bg"/>
        </w:rPr>
        <w:br/>
        <w:t xml:space="preserve">След като се образува в кожата, витамин D3 се освобождава през тънките черва в кръвообращението. Оттам той пътува до черния дроб, където се сдобива с хидроксилна група и се превръща в 25-хидроксивитамин D3, наричан още </w:t>
      </w:r>
      <w:proofErr w:type="spellStart"/>
      <w:r w:rsidR="00EB50B9" w:rsidRPr="00EB50B9">
        <w:rPr>
          <w:sz w:val="24"/>
          <w:lang w:val="bg"/>
        </w:rPr>
        <w:t>калцидиол</w:t>
      </w:r>
      <w:proofErr w:type="spellEnd"/>
      <w:r w:rsidR="00EB50B9" w:rsidRPr="00EB50B9">
        <w:rPr>
          <w:sz w:val="24"/>
          <w:lang w:val="bg"/>
        </w:rPr>
        <w:t>.</w:t>
      </w:r>
      <w:r w:rsidR="00EB50B9" w:rsidRPr="00EB50B9">
        <w:rPr>
          <w:sz w:val="24"/>
          <w:lang w:val="bg"/>
        </w:rPr>
        <w:br/>
      </w:r>
      <w:proofErr w:type="spellStart"/>
      <w:r w:rsidR="00EB50B9" w:rsidRPr="00EB50B9">
        <w:rPr>
          <w:sz w:val="24"/>
          <w:lang w:val="bg"/>
        </w:rPr>
        <w:t>Калцидиолът</w:t>
      </w:r>
      <w:proofErr w:type="spellEnd"/>
      <w:r w:rsidR="00EB50B9" w:rsidRPr="00EB50B9">
        <w:rPr>
          <w:sz w:val="24"/>
          <w:lang w:val="bg"/>
        </w:rPr>
        <w:t xml:space="preserve"> е основната форма на витамин D, която циркулира в кръвта. За да стане напълно активен и да изпълнява своите функции, той трябва да достигне до бъбреците. Там, </w:t>
      </w:r>
      <w:r w:rsidR="00EB50B9" w:rsidRPr="00EB50B9">
        <w:rPr>
          <w:sz w:val="24"/>
          <w:lang w:val="bg"/>
        </w:rPr>
        <w:lastRenderedPageBreak/>
        <w:t>под влиянието на специфични ензими, се превръща в 1,25-дихидроксивитамин D3 - хормонално активната форма на витамин D, която регулира метаболизма на калция и фосфора, подпомагайки здравината на костите и зъбите.</w:t>
      </w:r>
      <w:r w:rsidR="00EB50B9" w:rsidRPr="00EB50B9">
        <w:rPr>
          <w:sz w:val="24"/>
          <w:lang w:val="bg"/>
        </w:rPr>
        <w:br/>
        <w:t>Въпреки че процесът изглежда лесен, много хора по света страдат от недостиг на витамин D дори на територии, огрявани щедро от слънцето. Как така?</w:t>
      </w:r>
      <w:r w:rsidR="00EB50B9" w:rsidRPr="00EB50B9">
        <w:rPr>
          <w:sz w:val="24"/>
          <w:lang w:val="bg"/>
        </w:rPr>
        <w:br/>
        <w:t>Ефективността на производството на витамина зависи от няколко очевидни и няколко невидими фактора.</w:t>
      </w:r>
      <w:r w:rsidR="00EB50B9" w:rsidRPr="00EB50B9">
        <w:rPr>
          <w:sz w:val="24"/>
          <w:lang w:val="bg"/>
        </w:rPr>
        <w:br/>
        <w:t xml:space="preserve">Колкото по-далеч от екватора се намирате, толкова по-слаби са UVB лъчите, особено през зимата. В много части на света, включително България, е невъзможно да си набавите достатъчно витамин D само от слънцето от октомври до март например. Облаците и замърсяването на въздуха също намаляват количеството UVB лъчи, достигащи до земната повърхност. Отделно хората с по-тъмен тен имат по-високо съдържание на </w:t>
      </w:r>
      <w:proofErr w:type="spellStart"/>
      <w:r w:rsidR="00EB50B9" w:rsidRPr="00EB50B9">
        <w:rPr>
          <w:sz w:val="24"/>
          <w:lang w:val="bg"/>
        </w:rPr>
        <w:t>меланин</w:t>
      </w:r>
      <w:proofErr w:type="spellEnd"/>
      <w:r w:rsidR="00EB50B9" w:rsidRPr="00EB50B9">
        <w:rPr>
          <w:sz w:val="24"/>
          <w:lang w:val="bg"/>
        </w:rPr>
        <w:t xml:space="preserve">, който действа като естествена </w:t>
      </w:r>
      <w:proofErr w:type="spellStart"/>
      <w:r w:rsidR="00EB50B9" w:rsidRPr="00EB50B9">
        <w:rPr>
          <w:sz w:val="24"/>
          <w:lang w:val="bg"/>
        </w:rPr>
        <w:t>фотозащита</w:t>
      </w:r>
      <w:proofErr w:type="spellEnd"/>
      <w:r w:rsidR="00EB50B9" w:rsidRPr="00EB50B9">
        <w:rPr>
          <w:sz w:val="24"/>
          <w:lang w:val="bg"/>
        </w:rPr>
        <w:t xml:space="preserve"> срещу UVB лъчите и саботира образуването на витамина.</w:t>
      </w:r>
      <w:r w:rsidR="00EB50B9" w:rsidRPr="00EB50B9">
        <w:rPr>
          <w:sz w:val="24"/>
          <w:lang w:val="bg"/>
        </w:rPr>
        <w:br/>
        <w:t xml:space="preserve">Проучване на </w:t>
      </w:r>
      <w:proofErr w:type="spellStart"/>
      <w:r w:rsidR="00EB50B9" w:rsidRPr="00EB50B9">
        <w:rPr>
          <w:sz w:val="24"/>
          <w:lang w:val="bg"/>
        </w:rPr>
        <w:t>Cleveland</w:t>
      </w:r>
      <w:proofErr w:type="spellEnd"/>
      <w:r w:rsidR="00EB50B9" w:rsidRPr="00EB50B9">
        <w:rPr>
          <w:sz w:val="24"/>
          <w:lang w:val="bg"/>
        </w:rPr>
        <w:t xml:space="preserve"> </w:t>
      </w:r>
      <w:proofErr w:type="spellStart"/>
      <w:r w:rsidR="00EB50B9" w:rsidRPr="00EB50B9">
        <w:rPr>
          <w:sz w:val="24"/>
          <w:lang w:val="bg"/>
        </w:rPr>
        <w:t>Clinic</w:t>
      </w:r>
      <w:proofErr w:type="spellEnd"/>
      <w:r w:rsidR="00EB50B9" w:rsidRPr="00EB50B9">
        <w:rPr>
          <w:sz w:val="24"/>
          <w:lang w:val="bg"/>
        </w:rPr>
        <w:t xml:space="preserve"> показва, че хората с по-тъмна кожа се нуждаят от 3 до 5 пъти по-дълго излагане на слънце, за да синтезират същото количество витамин D като тези с по-светла кожа.</w:t>
      </w:r>
      <w:r w:rsidR="00EB50B9" w:rsidRPr="00EB50B9">
        <w:rPr>
          <w:sz w:val="24"/>
          <w:lang w:val="bg"/>
        </w:rPr>
        <w:br/>
        <w:t xml:space="preserve">Друга спънка е, че с напредването на възрастта кожата губи способността си да произвежда достатъчно от витамина. Влияе и страхът от рак на кожата и бръчки, който кара много хора да стигат до крайности във </w:t>
      </w:r>
      <w:proofErr w:type="spellStart"/>
      <w:r w:rsidR="00EB50B9" w:rsidRPr="00EB50B9">
        <w:rPr>
          <w:sz w:val="24"/>
          <w:lang w:val="bg"/>
        </w:rPr>
        <w:t>фотозащитата</w:t>
      </w:r>
      <w:proofErr w:type="spellEnd"/>
      <w:r w:rsidR="00EB50B9" w:rsidRPr="00EB50B9">
        <w:rPr>
          <w:sz w:val="24"/>
          <w:lang w:val="bg"/>
        </w:rPr>
        <w:t>.</w:t>
      </w:r>
      <w:r w:rsidR="00EB50B9" w:rsidRPr="00EB50B9">
        <w:rPr>
          <w:sz w:val="24"/>
          <w:lang w:val="bg"/>
        </w:rPr>
        <w:br/>
        <w:t>Дотук с очакваните причини за недостиг на веществото.</w:t>
      </w:r>
      <w:r w:rsidR="00EB50B9" w:rsidRPr="00EB50B9">
        <w:rPr>
          <w:sz w:val="24"/>
          <w:lang w:val="bg"/>
        </w:rPr>
        <w:br/>
        <w:t xml:space="preserve">Готови ли сте да чуете, че може да имате таен враг на образуването на слънчевия витамин в собственото си тяло? Модерната медицина открива, че чернодробни проблеми могат сериозно да нарушат процеса на </w:t>
      </w:r>
      <w:proofErr w:type="spellStart"/>
      <w:r w:rsidR="00EB50B9" w:rsidRPr="00EB50B9">
        <w:rPr>
          <w:sz w:val="24"/>
          <w:lang w:val="bg"/>
        </w:rPr>
        <w:t>метаболизиране</w:t>
      </w:r>
      <w:proofErr w:type="spellEnd"/>
      <w:r w:rsidR="00EB50B9" w:rsidRPr="00EB50B9">
        <w:rPr>
          <w:sz w:val="24"/>
          <w:lang w:val="bg"/>
        </w:rPr>
        <w:t xml:space="preserve"> на витамин D в процеса на образуването му през кожата. Според научни статии в </w:t>
      </w:r>
      <w:proofErr w:type="spellStart"/>
      <w:r w:rsidR="00EB50B9" w:rsidRPr="00EB50B9">
        <w:rPr>
          <w:sz w:val="24"/>
          <w:lang w:val="bg"/>
        </w:rPr>
        <w:t>Lancet</w:t>
      </w:r>
      <w:proofErr w:type="spellEnd"/>
      <w:r w:rsidR="00EB50B9" w:rsidRPr="00EB50B9">
        <w:rPr>
          <w:sz w:val="24"/>
          <w:lang w:val="bg"/>
        </w:rPr>
        <w:t xml:space="preserve"> и World </w:t>
      </w:r>
      <w:proofErr w:type="spellStart"/>
      <w:r w:rsidR="00EB50B9" w:rsidRPr="00EB50B9">
        <w:rPr>
          <w:sz w:val="24"/>
          <w:lang w:val="bg"/>
        </w:rPr>
        <w:t>Journal</w:t>
      </w:r>
      <w:proofErr w:type="spellEnd"/>
      <w:r w:rsidR="00EB50B9" w:rsidRPr="00EB50B9">
        <w:rPr>
          <w:sz w:val="24"/>
          <w:lang w:val="bg"/>
        </w:rPr>
        <w:t xml:space="preserve"> </w:t>
      </w:r>
      <w:proofErr w:type="spellStart"/>
      <w:r w:rsidR="00EB50B9" w:rsidRPr="00EB50B9">
        <w:rPr>
          <w:sz w:val="24"/>
          <w:lang w:val="bg"/>
        </w:rPr>
        <w:t>of</w:t>
      </w:r>
      <w:proofErr w:type="spellEnd"/>
      <w:r w:rsidR="00EB50B9" w:rsidRPr="00EB50B9">
        <w:rPr>
          <w:sz w:val="24"/>
          <w:lang w:val="bg"/>
        </w:rPr>
        <w:t xml:space="preserve"> </w:t>
      </w:r>
      <w:proofErr w:type="spellStart"/>
      <w:r w:rsidR="00EB50B9" w:rsidRPr="00EB50B9">
        <w:rPr>
          <w:sz w:val="24"/>
          <w:lang w:val="bg"/>
        </w:rPr>
        <w:t>Gastroenterology</w:t>
      </w:r>
      <w:proofErr w:type="spellEnd"/>
      <w:r w:rsidR="00EB50B9" w:rsidRPr="00EB50B9">
        <w:rPr>
          <w:sz w:val="24"/>
          <w:lang w:val="bg"/>
        </w:rPr>
        <w:t xml:space="preserve"> до</w:t>
      </w:r>
      <w:r w:rsidR="00EB50B9" w:rsidRPr="00EB50B9">
        <w:rPr>
          <w:sz w:val="24"/>
          <w:lang w:val="bg"/>
        </w:rPr>
        <w:br/>
        <w:t xml:space="preserve">93% от хората с хронични чернодробни заболявания страдат от дефицит на витамин D, тъй като черният дроб е основното място за </w:t>
      </w:r>
      <w:proofErr w:type="spellStart"/>
      <w:r w:rsidR="00EB50B9" w:rsidRPr="00EB50B9">
        <w:rPr>
          <w:sz w:val="24"/>
          <w:lang w:val="bg"/>
        </w:rPr>
        <w:t>метаболизиране</w:t>
      </w:r>
      <w:proofErr w:type="spellEnd"/>
      <w:r w:rsidR="00EB50B9" w:rsidRPr="00EB50B9">
        <w:rPr>
          <w:sz w:val="24"/>
          <w:lang w:val="bg"/>
        </w:rPr>
        <w:t xml:space="preserve"> на витамина. Резултатът е дефицит, дори ако човек се излага достатъчно на слънце.</w:t>
      </w:r>
      <w:r w:rsidR="00EB50B9" w:rsidRPr="00EB50B9">
        <w:rPr>
          <w:sz w:val="24"/>
          <w:lang w:val="bg"/>
        </w:rPr>
        <w:br/>
        <w:t xml:space="preserve">Тогава на ход е набавянето от храна. Богати на витамин D са всички видове мазна риба (скумрия, сьомга, херинга, сардини и др.), яйчните жълтъци, млякото и пълномаслените продукти от него. Въпреки това е почти невъзможно да си набавим необходимото количество само чрез диета. Особено при проблеми с черния дроб, жлъчката, червата, бъбреците. Тъй като витамин D е мастно-разтворим, за да бъде усвоен от храната и да се транспортира правилно до черния дроб, той се нуждае от жлъчни киселини. При чернодробни заболявания производството на жлъчка обаче често е нарушено. Това води до непълноценно усвояване на витамин D и от храна или добавки. Освен това заболявания като пропускливи тънки черва, болест на Крон или </w:t>
      </w:r>
      <w:proofErr w:type="spellStart"/>
      <w:r w:rsidR="00EB50B9" w:rsidRPr="00EB50B9">
        <w:rPr>
          <w:sz w:val="24"/>
          <w:lang w:val="bg"/>
        </w:rPr>
        <w:t>цьолиакия</w:t>
      </w:r>
      <w:proofErr w:type="spellEnd"/>
      <w:r w:rsidR="00EB50B9" w:rsidRPr="00EB50B9">
        <w:rPr>
          <w:sz w:val="24"/>
          <w:lang w:val="bg"/>
        </w:rPr>
        <w:t xml:space="preserve"> увреждат лигавицата на червата и намаляват способността им да абсорбират хранителни вещества, включително витамин D. Нещо повече - проучвания, публикувани в </w:t>
      </w:r>
      <w:proofErr w:type="spellStart"/>
      <w:r w:rsidR="00EB50B9" w:rsidRPr="00EB50B9">
        <w:rPr>
          <w:sz w:val="24"/>
          <w:lang w:val="bg"/>
        </w:rPr>
        <w:t>Clinical</w:t>
      </w:r>
      <w:proofErr w:type="spellEnd"/>
      <w:r w:rsidR="00EB50B9" w:rsidRPr="00EB50B9">
        <w:rPr>
          <w:sz w:val="24"/>
          <w:lang w:val="bg"/>
        </w:rPr>
        <w:t xml:space="preserve"> </w:t>
      </w:r>
      <w:proofErr w:type="spellStart"/>
      <w:r w:rsidR="00EB50B9" w:rsidRPr="00EB50B9">
        <w:rPr>
          <w:sz w:val="24"/>
          <w:lang w:val="bg"/>
        </w:rPr>
        <w:t>Reviews</w:t>
      </w:r>
      <w:proofErr w:type="spellEnd"/>
      <w:r w:rsidR="00EB50B9" w:rsidRPr="00EB50B9">
        <w:rPr>
          <w:sz w:val="24"/>
          <w:lang w:val="bg"/>
        </w:rPr>
        <w:t xml:space="preserve"> </w:t>
      </w:r>
      <w:proofErr w:type="spellStart"/>
      <w:r w:rsidR="00EB50B9" w:rsidRPr="00EB50B9">
        <w:rPr>
          <w:sz w:val="24"/>
          <w:lang w:val="bg"/>
        </w:rPr>
        <w:t>in</w:t>
      </w:r>
      <w:proofErr w:type="spellEnd"/>
      <w:r w:rsidR="00EB50B9" w:rsidRPr="00EB50B9">
        <w:rPr>
          <w:sz w:val="24"/>
          <w:lang w:val="bg"/>
        </w:rPr>
        <w:t xml:space="preserve"> </w:t>
      </w:r>
      <w:proofErr w:type="spellStart"/>
      <w:r w:rsidR="00EB50B9" w:rsidRPr="00EB50B9">
        <w:rPr>
          <w:sz w:val="24"/>
          <w:lang w:val="bg"/>
        </w:rPr>
        <w:t>Bone</w:t>
      </w:r>
      <w:proofErr w:type="spellEnd"/>
      <w:r w:rsidR="00EB50B9" w:rsidRPr="00EB50B9">
        <w:rPr>
          <w:sz w:val="24"/>
          <w:lang w:val="bg"/>
        </w:rPr>
        <w:t xml:space="preserve"> </w:t>
      </w:r>
      <w:proofErr w:type="spellStart"/>
      <w:r w:rsidR="00EB50B9" w:rsidRPr="00EB50B9">
        <w:rPr>
          <w:sz w:val="24"/>
          <w:lang w:val="bg"/>
        </w:rPr>
        <w:t>and</w:t>
      </w:r>
      <w:proofErr w:type="spellEnd"/>
      <w:r w:rsidR="00EB50B9" w:rsidRPr="00EB50B9">
        <w:rPr>
          <w:sz w:val="24"/>
          <w:lang w:val="bg"/>
        </w:rPr>
        <w:t xml:space="preserve"> </w:t>
      </w:r>
      <w:proofErr w:type="spellStart"/>
      <w:r w:rsidR="00EB50B9" w:rsidRPr="00EB50B9">
        <w:rPr>
          <w:sz w:val="24"/>
          <w:lang w:val="bg"/>
        </w:rPr>
        <w:t>Mineral</w:t>
      </w:r>
      <w:proofErr w:type="spellEnd"/>
      <w:r w:rsidR="00EB50B9" w:rsidRPr="00EB50B9">
        <w:rPr>
          <w:sz w:val="24"/>
          <w:lang w:val="bg"/>
        </w:rPr>
        <w:t xml:space="preserve"> </w:t>
      </w:r>
      <w:proofErr w:type="spellStart"/>
      <w:r w:rsidR="00EB50B9" w:rsidRPr="00EB50B9">
        <w:rPr>
          <w:sz w:val="24"/>
          <w:lang w:val="bg"/>
        </w:rPr>
        <w:t>Metabolism</w:t>
      </w:r>
      <w:proofErr w:type="spellEnd"/>
      <w:r w:rsidR="00EB50B9" w:rsidRPr="00EB50B9">
        <w:rPr>
          <w:sz w:val="24"/>
          <w:lang w:val="bg"/>
        </w:rPr>
        <w:t xml:space="preserve">, сочат, че на фона на </w:t>
      </w:r>
      <w:proofErr w:type="spellStart"/>
      <w:r w:rsidR="00EB50B9" w:rsidRPr="00EB50B9">
        <w:rPr>
          <w:sz w:val="24"/>
          <w:lang w:val="bg"/>
        </w:rPr>
        <w:t>цьолиакия</w:t>
      </w:r>
      <w:proofErr w:type="spellEnd"/>
      <w:r w:rsidR="00EB50B9" w:rsidRPr="00EB50B9">
        <w:rPr>
          <w:sz w:val="24"/>
          <w:lang w:val="bg"/>
        </w:rPr>
        <w:t xml:space="preserve"> дори след започване на </w:t>
      </w:r>
      <w:proofErr w:type="spellStart"/>
      <w:r w:rsidR="00EB50B9" w:rsidRPr="00EB50B9">
        <w:rPr>
          <w:sz w:val="24"/>
          <w:lang w:val="bg"/>
        </w:rPr>
        <w:t>безглутенова</w:t>
      </w:r>
      <w:proofErr w:type="spellEnd"/>
      <w:r w:rsidR="00EB50B9" w:rsidRPr="00EB50B9">
        <w:rPr>
          <w:sz w:val="24"/>
          <w:lang w:val="bg"/>
        </w:rPr>
        <w:t xml:space="preserve"> диета дефицитът на витамин D остава</w:t>
      </w:r>
      <w:r w:rsidR="00EB50B9" w:rsidRPr="00EB50B9">
        <w:rPr>
          <w:sz w:val="24"/>
          <w:lang w:val="bg"/>
        </w:rPr>
        <w:br/>
        <w:t>Тогава? Най-ефективният начин за поддържане на здравословни нива, особено през зимните месеци или при смутени процеси на синтез и усвояване от храна, е приемът на добавки. Важно е да се консултирате с лекар, за да определите подходящата доза, тъй като предозирането също може да бъде опасно.</w:t>
      </w:r>
    </w:p>
    <w:p w14:paraId="668EB0F3" w14:textId="77777777" w:rsidR="00A51BE6" w:rsidRPr="00214EBA" w:rsidRDefault="00A51BE6" w:rsidP="00214EBA">
      <w:pPr>
        <w:spacing w:before="0" w:after="0"/>
        <w:ind w:left="144" w:right="144" w:firstLine="20"/>
        <w:rPr>
          <w:sz w:val="24"/>
        </w:rPr>
      </w:pPr>
    </w:p>
    <w:p w14:paraId="427D5A79" w14:textId="77777777" w:rsidR="00F5330A" w:rsidRPr="00214EBA" w:rsidRDefault="00F5330A" w:rsidP="00214EBA">
      <w:pPr>
        <w:spacing w:before="0" w:after="0"/>
        <w:ind w:left="144" w:right="144" w:firstLine="20"/>
        <w:rPr>
          <w:sz w:val="24"/>
        </w:rPr>
      </w:pPr>
      <w:r w:rsidRPr="00214EBA">
        <w:rPr>
          <w:noProof/>
          <w:sz w:val="24"/>
          <w:lang w:val="en-US"/>
        </w:rPr>
        <w:drawing>
          <wp:inline distT="0" distB="0" distL="0" distR="0" wp14:anchorId="3984F012" wp14:editId="3BFAC5AC">
            <wp:extent cx="4608830" cy="384175"/>
            <wp:effectExtent l="0" t="0" r="1270" b="0"/>
            <wp:docPr id="7207656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08830" cy="384175"/>
                    </a:xfrm>
                    <a:prstGeom prst="rect">
                      <a:avLst/>
                    </a:prstGeom>
                    <a:noFill/>
                  </pic:spPr>
                </pic:pic>
              </a:graphicData>
            </a:graphic>
          </wp:inline>
        </w:drawing>
      </w:r>
    </w:p>
    <w:p w14:paraId="13AF4F7E" w14:textId="77777777" w:rsidR="00B4276E" w:rsidRPr="00214EBA" w:rsidRDefault="00B4276E" w:rsidP="00214EBA">
      <w:pPr>
        <w:spacing w:before="0" w:after="0"/>
        <w:ind w:left="144" w:right="144"/>
        <w:rPr>
          <w:sz w:val="24"/>
        </w:rPr>
      </w:pPr>
    </w:p>
    <w:p w14:paraId="47894819" w14:textId="77777777" w:rsidR="00B4276E" w:rsidRPr="00214EBA" w:rsidRDefault="00B4276E" w:rsidP="00214EBA">
      <w:pPr>
        <w:pStyle w:val="Heading1"/>
        <w:spacing w:before="0" w:after="0"/>
        <w:ind w:left="144" w:right="144"/>
        <w:rPr>
          <w:rFonts w:ascii="Arial Narrow" w:hAnsi="Arial Narrow"/>
          <w:sz w:val="24"/>
          <w:szCs w:val="24"/>
          <w:lang w:val="bg"/>
        </w:rPr>
      </w:pPr>
      <w:bookmarkStart w:id="7" w:name="доктори-няма-и-срещу-5000-лв.-заплата"/>
      <w:bookmarkStart w:id="8" w:name="_Toc206859340"/>
      <w:r w:rsidRPr="00214EBA">
        <w:rPr>
          <w:rFonts w:ascii="Arial Narrow" w:hAnsi="Arial Narrow"/>
          <w:sz w:val="24"/>
          <w:szCs w:val="24"/>
          <w:lang w:val="bg"/>
        </w:rPr>
        <w:t>Доктори няма и срещу 5000 лв. заплата</w:t>
      </w:r>
      <w:bookmarkEnd w:id="7"/>
      <w:bookmarkEnd w:id="8"/>
    </w:p>
    <w:p w14:paraId="371C98F1" w14:textId="6D912F28" w:rsidR="00B4276E" w:rsidRPr="00214EBA" w:rsidRDefault="00B4276E" w:rsidP="00214EBA">
      <w:pPr>
        <w:spacing w:before="0" w:after="0"/>
        <w:ind w:left="144" w:right="144" w:firstLine="20"/>
        <w:rPr>
          <w:b/>
          <w:bCs/>
          <w:sz w:val="24"/>
          <w:lang w:val="bg"/>
        </w:rPr>
      </w:pPr>
      <w:r w:rsidRPr="00214EBA">
        <w:rPr>
          <w:b/>
          <w:bCs/>
          <w:sz w:val="24"/>
          <w:lang w:val="bg"/>
        </w:rPr>
        <w:t>Труд стр. 2</w:t>
      </w:r>
    </w:p>
    <w:p w14:paraId="2CEC3274" w14:textId="62C1B2ED" w:rsidR="00B4276E" w:rsidRDefault="00B944EB" w:rsidP="00214EBA">
      <w:pPr>
        <w:spacing w:before="0" w:after="0"/>
        <w:ind w:left="144" w:right="144" w:firstLine="20"/>
        <w:rPr>
          <w:sz w:val="24"/>
          <w:lang w:val="bg"/>
        </w:rPr>
      </w:pPr>
      <w:r w:rsidRPr="00B944EB">
        <w:rPr>
          <w:noProof/>
          <w:color w:val="000000" w:themeColor="text1"/>
          <w:sz w:val="24"/>
        </w:rPr>
        <w:pict w14:anchorId="6E333164">
          <v:rect id="_x0000_i1041" alt="" style="width:411.85pt;height:.05pt;mso-width-percent:0;mso-height-percent:0;mso-width-percent:0;mso-height-percent:0" o:hrpct="908" o:hralign="center" o:hrstd="t" o:hr="t"/>
        </w:pict>
      </w:r>
      <w:r w:rsidR="00B4276E" w:rsidRPr="00B4276E">
        <w:rPr>
          <w:sz w:val="24"/>
          <w:lang w:val="bg"/>
        </w:rPr>
        <w:t>Странен феномен отчита вече втора болница в страната - дори срещу заплата от 5000 лева не се явяват кандидати за специализации. В същото време млади медици протестират срещу ниско заплащане. Преди месец бургаската УМБАЛ „Дева Мария“ обяви заплати от 5000 лв. за специализанти. Бяха обявени 38 позиции за млади лекари в 11 клиники.</w:t>
      </w:r>
      <w:r w:rsidR="00B4276E" w:rsidRPr="00B4276E">
        <w:rPr>
          <w:sz w:val="24"/>
          <w:lang w:val="bg"/>
        </w:rPr>
        <w:br/>
        <w:t>Към момента обаче са подадени едва 11 молби, а срокът изтича в края на следващата седмица. Трима са кандидатите за Кардиология, четирима за Гастроентерология, един за Нуклеарна медицина, двама за Онкология и един за Образна диагностика.</w:t>
      </w:r>
      <w:r w:rsidR="00B4276E" w:rsidRPr="00B4276E">
        <w:rPr>
          <w:sz w:val="24"/>
          <w:lang w:val="bg"/>
        </w:rPr>
        <w:br/>
        <w:t>Още по-лоша е ситуацията в Габрово. Там областната болница даваше 5000 лв. заплата за специализант по анестезиология, но не се намери нито един кандидат, съобщи отново пред здравния сайт clinica.bg директорът на МБАЛ „Д-р Тота Венкова“ д-р Михо Михов.</w:t>
      </w:r>
      <w:r w:rsidR="00B4276E" w:rsidRPr="00B4276E">
        <w:rPr>
          <w:sz w:val="24"/>
          <w:lang w:val="bg"/>
        </w:rPr>
        <w:br/>
        <w:t>„В една от платформите за работа, къде-то бях публикувал обявата, имаше около 200 гледания, но нито един кандидат не се поинтересува. Никой не дойде на разговор. Никой не се обади дори по телефона. Никакъв интерес“, коментира д-р Михов.</w:t>
      </w:r>
      <w:r w:rsidR="00B4276E" w:rsidRPr="00B4276E">
        <w:rPr>
          <w:sz w:val="24"/>
          <w:lang w:val="bg"/>
        </w:rPr>
        <w:br/>
        <w:t>В същото време младите медици протестираха в София за по-високи заплати и по-добри условия на труд. В Габрово има незаети позиции за специализанти в почти всички специалности.</w:t>
      </w:r>
      <w:bookmarkStart w:id="9" w:name="X1be772140cece090f47be04db6022d0e8e96ca8"/>
    </w:p>
    <w:p w14:paraId="031D87B5" w14:textId="77777777" w:rsidR="00214EBA" w:rsidRPr="00214EBA" w:rsidRDefault="00214EBA" w:rsidP="00214EBA">
      <w:pPr>
        <w:spacing w:before="0" w:after="0"/>
        <w:ind w:left="144" w:right="144" w:firstLine="20"/>
        <w:rPr>
          <w:sz w:val="24"/>
          <w:lang w:val="bg"/>
        </w:rPr>
      </w:pPr>
    </w:p>
    <w:p w14:paraId="176D2080" w14:textId="77777777" w:rsidR="00B4276E" w:rsidRPr="00214EBA" w:rsidRDefault="00B4276E" w:rsidP="00214EBA">
      <w:pPr>
        <w:pStyle w:val="Heading1"/>
        <w:spacing w:before="0" w:after="0"/>
        <w:ind w:left="144" w:right="144"/>
        <w:rPr>
          <w:rFonts w:ascii="Arial Narrow" w:hAnsi="Arial Narrow"/>
          <w:sz w:val="24"/>
          <w:szCs w:val="24"/>
          <w:lang w:val="bg"/>
        </w:rPr>
      </w:pPr>
      <w:bookmarkStart w:id="10" w:name="_Toc206859341"/>
      <w:r w:rsidRPr="00214EBA">
        <w:rPr>
          <w:rFonts w:ascii="Arial Narrow" w:hAnsi="Arial Narrow"/>
          <w:sz w:val="24"/>
          <w:szCs w:val="24"/>
          <w:lang w:val="bg"/>
        </w:rPr>
        <w:t xml:space="preserve">В УМБАЛ „Св. Иван Рилски" за първи път имплантират сложни устройства при комбинирани мозъчни </w:t>
      </w:r>
      <w:proofErr w:type="spellStart"/>
      <w:r w:rsidRPr="00214EBA">
        <w:rPr>
          <w:rFonts w:ascii="Arial Narrow" w:hAnsi="Arial Narrow"/>
          <w:sz w:val="24"/>
          <w:szCs w:val="24"/>
          <w:lang w:val="bg"/>
        </w:rPr>
        <w:t>аневризми</w:t>
      </w:r>
      <w:bookmarkEnd w:id="9"/>
      <w:bookmarkEnd w:id="10"/>
      <w:proofErr w:type="spellEnd"/>
    </w:p>
    <w:p w14:paraId="301BAB67" w14:textId="5D98305B" w:rsidR="00B4276E" w:rsidRPr="00B4276E" w:rsidRDefault="00B4276E" w:rsidP="00214EBA">
      <w:pPr>
        <w:spacing w:before="0" w:after="0"/>
        <w:ind w:left="144" w:right="144"/>
        <w:rPr>
          <w:b/>
          <w:bCs/>
          <w:sz w:val="24"/>
          <w:lang w:val="bg"/>
        </w:rPr>
      </w:pPr>
      <w:r w:rsidRPr="00214EBA">
        <w:rPr>
          <w:b/>
          <w:bCs/>
          <w:sz w:val="24"/>
          <w:lang w:val="bg"/>
        </w:rPr>
        <w:t>Труд стр. 6</w:t>
      </w:r>
    </w:p>
    <w:p w14:paraId="7840E1B8" w14:textId="1EDED38F" w:rsidR="00B4276E" w:rsidRPr="00214EBA" w:rsidRDefault="00B944EB" w:rsidP="00214EBA">
      <w:pPr>
        <w:spacing w:before="0" w:after="0"/>
        <w:ind w:left="144" w:right="144" w:firstLine="20"/>
        <w:rPr>
          <w:sz w:val="24"/>
          <w:lang w:val="bg"/>
        </w:rPr>
      </w:pPr>
      <w:r w:rsidRPr="00B944EB">
        <w:rPr>
          <w:noProof/>
          <w:color w:val="000000" w:themeColor="text1"/>
          <w:sz w:val="24"/>
        </w:rPr>
        <w:pict w14:anchorId="3CCCFCB6">
          <v:rect id="_x0000_i1040" alt="" style="width:411.85pt;height:.05pt;mso-width-percent:0;mso-height-percent:0;mso-width-percent:0;mso-height-percent:0" o:hrpct="908" o:hralign="center" o:hrstd="t" o:hr="t"/>
        </w:pict>
      </w:r>
      <w:r w:rsidR="00B4276E" w:rsidRPr="00B4276E">
        <w:rPr>
          <w:sz w:val="24"/>
          <w:lang w:val="bg"/>
        </w:rPr>
        <w:t xml:space="preserve">Българският </w:t>
      </w:r>
      <w:proofErr w:type="spellStart"/>
      <w:r w:rsidR="00B4276E" w:rsidRPr="00B4276E">
        <w:rPr>
          <w:sz w:val="24"/>
          <w:lang w:val="bg"/>
        </w:rPr>
        <w:t>интервенционалният</w:t>
      </w:r>
      <w:proofErr w:type="spellEnd"/>
      <w:r w:rsidR="00B4276E" w:rsidRPr="00B4276E">
        <w:rPr>
          <w:sz w:val="24"/>
          <w:lang w:val="bg"/>
        </w:rPr>
        <w:t xml:space="preserve"> рентгенолог към УМБАЛ „Св. Иван Рилски“ д-р Станимир Сираков обучава китайски рентгенолози в новаторските методи и технологии. „Това е огромно признание. Бяхме аз и един японски професор и обучавахме 3 800 китайски специалисти в областта на </w:t>
      </w:r>
      <w:proofErr w:type="spellStart"/>
      <w:r w:rsidR="00B4276E" w:rsidRPr="00B4276E">
        <w:rPr>
          <w:sz w:val="24"/>
          <w:lang w:val="bg"/>
        </w:rPr>
        <w:t>ендоваскуларното</w:t>
      </w:r>
      <w:proofErr w:type="spellEnd"/>
      <w:r w:rsidR="00B4276E" w:rsidRPr="00B4276E">
        <w:rPr>
          <w:sz w:val="24"/>
          <w:lang w:val="bg"/>
        </w:rPr>
        <w:t xml:space="preserve"> лечение“, разказа пред „Труд </w:t>
      </w:r>
      <w:proofErr w:type="spellStart"/>
      <w:r w:rsidR="00B4276E" w:rsidRPr="00B4276E">
        <w:rPr>
          <w:sz w:val="24"/>
          <w:lang w:val="bg"/>
        </w:rPr>
        <w:t>news</w:t>
      </w:r>
      <w:proofErr w:type="spellEnd"/>
      <w:r w:rsidR="00B4276E" w:rsidRPr="00B4276E">
        <w:rPr>
          <w:sz w:val="24"/>
          <w:lang w:val="bg"/>
        </w:rPr>
        <w:t xml:space="preserve">“ проф. Сираков. Той обясни, че обучението е било онлайн, но предстои и такава на място. „Ще сме им като </w:t>
      </w:r>
      <w:proofErr w:type="spellStart"/>
      <w:r w:rsidR="00B4276E" w:rsidRPr="00B4276E">
        <w:rPr>
          <w:sz w:val="24"/>
          <w:lang w:val="bg"/>
        </w:rPr>
        <w:t>проктори</w:t>
      </w:r>
      <w:proofErr w:type="spellEnd"/>
      <w:r w:rsidR="00B4276E" w:rsidRPr="00B4276E">
        <w:rPr>
          <w:sz w:val="24"/>
          <w:lang w:val="bg"/>
        </w:rPr>
        <w:t xml:space="preserve"> (опитен лекар, който присъства на операция или процедура, за да наставлява или наблюдава по-малко опитен колега). Ще им помогнем за първите случаи, които те ще направят самостоятелно“,</w:t>
      </w:r>
      <w:r w:rsidR="00B4276E" w:rsidRPr="00B4276E">
        <w:rPr>
          <w:sz w:val="24"/>
          <w:lang w:val="bg"/>
        </w:rPr>
        <w:br/>
        <w:t xml:space="preserve">Проф. Сираков разказа, че за първи път в УМБАЛ „Св. Иван Рилски“ се прилагат две </w:t>
      </w:r>
      <w:proofErr w:type="spellStart"/>
      <w:r w:rsidR="00B4276E" w:rsidRPr="00B4276E">
        <w:rPr>
          <w:sz w:val="24"/>
          <w:lang w:val="bg"/>
        </w:rPr>
        <w:t>фърстинг</w:t>
      </w:r>
      <w:proofErr w:type="spellEnd"/>
      <w:r w:rsidR="00B4276E" w:rsidRPr="00B4276E">
        <w:rPr>
          <w:sz w:val="24"/>
          <w:lang w:val="bg"/>
        </w:rPr>
        <w:t xml:space="preserve"> </w:t>
      </w:r>
      <w:proofErr w:type="spellStart"/>
      <w:r w:rsidR="00B4276E" w:rsidRPr="00B4276E">
        <w:rPr>
          <w:sz w:val="24"/>
          <w:lang w:val="bg"/>
        </w:rPr>
        <w:t>хюман</w:t>
      </w:r>
      <w:proofErr w:type="spellEnd"/>
      <w:r w:rsidR="00B4276E" w:rsidRPr="00B4276E">
        <w:rPr>
          <w:sz w:val="24"/>
          <w:lang w:val="bg"/>
        </w:rPr>
        <w:t xml:space="preserve"> устройства (става въпрос за въвеждане за първи път на нови медицински устройства). „Устройствата са абсолютно новаторски за нашата специалност и изглеждат много обещаващи“, коментира професорът. Устройствата са минали лабораторни тестове.</w:t>
      </w:r>
      <w:r w:rsidR="00B4276E" w:rsidRPr="00B4276E">
        <w:rPr>
          <w:sz w:val="24"/>
          <w:lang w:val="bg"/>
        </w:rPr>
        <w:br/>
        <w:t xml:space="preserve">Прилагат се при много сложни комплексни мозъчни </w:t>
      </w:r>
      <w:proofErr w:type="spellStart"/>
      <w:r w:rsidR="00B4276E" w:rsidRPr="00B4276E">
        <w:rPr>
          <w:sz w:val="24"/>
          <w:lang w:val="bg"/>
        </w:rPr>
        <w:t>аневризми</w:t>
      </w:r>
      <w:proofErr w:type="spellEnd"/>
      <w:r w:rsidR="00B4276E" w:rsidRPr="00B4276E">
        <w:rPr>
          <w:sz w:val="24"/>
          <w:lang w:val="bg"/>
        </w:rPr>
        <w:t>. Имплантират се в мозъка и радостното е, че хората, които създават такива устройства, ни търсят, каза проф. Сираков. Той обясни, че устройствата подпомагат работата на лекарите и я правят по-малко рискова и дават по-добър резултат за пациентите.</w:t>
      </w:r>
      <w:r w:rsidR="00B4276E" w:rsidRPr="00B4276E">
        <w:rPr>
          <w:sz w:val="24"/>
          <w:lang w:val="bg"/>
        </w:rPr>
        <w:br/>
      </w:r>
      <w:proofErr w:type="spellStart"/>
      <w:r w:rsidR="00B4276E" w:rsidRPr="00B4276E">
        <w:rPr>
          <w:sz w:val="24"/>
          <w:lang w:val="bg"/>
        </w:rPr>
        <w:t>Интервенционалният</w:t>
      </w:r>
      <w:proofErr w:type="spellEnd"/>
      <w:r w:rsidR="00B4276E" w:rsidRPr="00B4276E">
        <w:rPr>
          <w:sz w:val="24"/>
          <w:lang w:val="bg"/>
        </w:rPr>
        <w:t xml:space="preserve"> рентгенолог към УМБАЛ „Св. Иван Рилски“ разказа и че всяка година при тях се извършват сложни интервенции на деца с тежки мозъчни малформации, но това вече е рутина.</w:t>
      </w:r>
    </w:p>
    <w:p w14:paraId="337A0B64" w14:textId="77777777" w:rsidR="00B4276E" w:rsidRPr="00214EBA" w:rsidRDefault="00B4276E" w:rsidP="00214EBA">
      <w:pPr>
        <w:spacing w:before="0" w:after="0"/>
        <w:ind w:left="144" w:right="144" w:firstLine="20"/>
        <w:rPr>
          <w:sz w:val="24"/>
          <w:lang w:val="bg"/>
        </w:rPr>
      </w:pPr>
    </w:p>
    <w:p w14:paraId="4740712F" w14:textId="77777777" w:rsidR="00B4276E" w:rsidRPr="00214EBA" w:rsidRDefault="00B4276E" w:rsidP="00214EBA">
      <w:pPr>
        <w:pStyle w:val="Heading1"/>
        <w:spacing w:before="0" w:after="0"/>
        <w:ind w:left="144" w:right="144"/>
        <w:rPr>
          <w:rFonts w:ascii="Arial Narrow" w:hAnsi="Arial Narrow"/>
          <w:b w:val="0"/>
          <w:bCs w:val="0"/>
          <w:sz w:val="24"/>
          <w:szCs w:val="24"/>
          <w:lang w:val="bg"/>
        </w:rPr>
      </w:pPr>
      <w:bookmarkStart w:id="11" w:name="арестуваха-мним-кинезитерапевт-в-пловдив"/>
      <w:bookmarkStart w:id="12" w:name="_Toc206859342"/>
      <w:r w:rsidRPr="00214EBA">
        <w:rPr>
          <w:rFonts w:ascii="Arial Narrow" w:hAnsi="Arial Narrow"/>
          <w:b w:val="0"/>
          <w:bCs w:val="0"/>
          <w:sz w:val="24"/>
          <w:szCs w:val="24"/>
          <w:lang w:val="bg"/>
        </w:rPr>
        <w:t>Арестуваха мним кинезитерапевт в Пловдив</w:t>
      </w:r>
      <w:bookmarkEnd w:id="11"/>
      <w:bookmarkEnd w:id="12"/>
    </w:p>
    <w:p w14:paraId="0523842C" w14:textId="77777777" w:rsidR="00B4276E" w:rsidRPr="00214EBA" w:rsidRDefault="00B4276E" w:rsidP="00214EBA">
      <w:pPr>
        <w:spacing w:before="0" w:after="0"/>
        <w:ind w:left="144" w:right="144"/>
        <w:rPr>
          <w:sz w:val="24"/>
          <w:lang w:val="bg"/>
        </w:rPr>
      </w:pPr>
      <w:r w:rsidRPr="00214EBA">
        <w:rPr>
          <w:sz w:val="24"/>
          <w:lang w:val="bg"/>
        </w:rPr>
        <w:t>Труд стр. 6</w:t>
      </w:r>
    </w:p>
    <w:p w14:paraId="1F7FE02A" w14:textId="4103D1D3" w:rsidR="00B4276E" w:rsidRPr="00214EBA" w:rsidRDefault="00B944EB" w:rsidP="00214EBA">
      <w:pPr>
        <w:spacing w:before="0" w:after="0"/>
        <w:ind w:left="144" w:right="144"/>
        <w:rPr>
          <w:sz w:val="24"/>
          <w:lang w:val="bg"/>
        </w:rPr>
      </w:pPr>
      <w:r w:rsidRPr="00B944EB">
        <w:rPr>
          <w:noProof/>
          <w:color w:val="000000" w:themeColor="text1"/>
          <w:sz w:val="24"/>
        </w:rPr>
        <w:lastRenderedPageBreak/>
        <w:pict w14:anchorId="1CE51FA4">
          <v:rect id="_x0000_i1039" alt="" style="width:411.85pt;height:.05pt;mso-width-percent:0;mso-height-percent:0;mso-width-percent:0;mso-height-percent:0" o:hrpct="908" o:hralign="center" o:hrstd="t" o:hr="t"/>
        </w:pict>
      </w:r>
      <w:r w:rsidR="00B4276E" w:rsidRPr="00B4276E">
        <w:rPr>
          <w:sz w:val="24"/>
          <w:lang w:val="bg"/>
        </w:rPr>
        <w:t xml:space="preserve">В Пловдив е задържан мним кинезитерапевт от Варна, представящ се като д-р Коларов. 56-годишният мъж, чието истинско име е Малин </w:t>
      </w:r>
      <w:proofErr w:type="spellStart"/>
      <w:r w:rsidR="00B4276E" w:rsidRPr="00B4276E">
        <w:rPr>
          <w:sz w:val="24"/>
          <w:lang w:val="bg"/>
        </w:rPr>
        <w:t>Конаров</w:t>
      </w:r>
      <w:proofErr w:type="spellEnd"/>
      <w:r w:rsidR="00B4276E" w:rsidRPr="00B4276E">
        <w:rPr>
          <w:sz w:val="24"/>
          <w:lang w:val="bg"/>
        </w:rPr>
        <w:t>, бе арестуван в Пловдив след серия нерегламентирани терапии, които предлагал на пациенти в различни градове в страната.</w:t>
      </w:r>
      <w:r w:rsidR="00B4276E" w:rsidRPr="00B4276E">
        <w:rPr>
          <w:sz w:val="24"/>
          <w:lang w:val="bg"/>
        </w:rPr>
        <w:br/>
      </w:r>
      <w:proofErr w:type="spellStart"/>
      <w:r w:rsidR="00B4276E" w:rsidRPr="00B4276E">
        <w:rPr>
          <w:sz w:val="24"/>
          <w:lang w:val="bg"/>
        </w:rPr>
        <w:t>Конаров</w:t>
      </w:r>
      <w:proofErr w:type="spellEnd"/>
      <w:r w:rsidR="00B4276E" w:rsidRPr="00B4276E">
        <w:rPr>
          <w:sz w:val="24"/>
          <w:lang w:val="bg"/>
        </w:rPr>
        <w:t xml:space="preserve"> казва, че </w:t>
      </w:r>
      <w:proofErr w:type="spellStart"/>
      <w:r w:rsidR="00B4276E" w:rsidRPr="00B4276E">
        <w:rPr>
          <w:sz w:val="24"/>
          <w:lang w:val="bg"/>
        </w:rPr>
        <w:t>кинезитерапията</w:t>
      </w:r>
      <w:proofErr w:type="spellEnd"/>
      <w:r w:rsidR="00B4276E" w:rsidRPr="00B4276E">
        <w:rPr>
          <w:sz w:val="24"/>
          <w:lang w:val="bg"/>
        </w:rPr>
        <w:t xml:space="preserve"> не е медицинска, а спортна професия, и че е завършил обучението си в Швеция, но дипломата му не била призната в България. Той твърди, че оправял грешките на докторите.</w:t>
      </w:r>
    </w:p>
    <w:p w14:paraId="797A63CC" w14:textId="77777777" w:rsidR="00B4276E" w:rsidRPr="00214EBA" w:rsidRDefault="00B4276E" w:rsidP="00214EBA">
      <w:pPr>
        <w:spacing w:before="0" w:after="0"/>
        <w:ind w:left="144" w:right="144"/>
        <w:rPr>
          <w:sz w:val="24"/>
          <w:lang w:val="bg"/>
        </w:rPr>
      </w:pPr>
      <w:bookmarkStart w:id="13" w:name="X8a36bccdea4c00d002330b45a541ef252a2d9bc"/>
    </w:p>
    <w:p w14:paraId="50B6F763" w14:textId="77777777" w:rsidR="00B4276E" w:rsidRPr="00214EBA" w:rsidRDefault="00B4276E" w:rsidP="00214EBA">
      <w:pPr>
        <w:pStyle w:val="Heading1"/>
        <w:spacing w:before="0" w:after="0"/>
        <w:ind w:left="144" w:right="144"/>
        <w:rPr>
          <w:rFonts w:ascii="Arial Narrow" w:hAnsi="Arial Narrow"/>
          <w:sz w:val="24"/>
          <w:szCs w:val="24"/>
          <w:lang w:val="bg"/>
        </w:rPr>
      </w:pPr>
      <w:bookmarkStart w:id="14" w:name="_Toc206859343"/>
      <w:r w:rsidRPr="00214EBA">
        <w:rPr>
          <w:rFonts w:ascii="Arial Narrow" w:hAnsi="Arial Narrow"/>
          <w:sz w:val="24"/>
          <w:szCs w:val="24"/>
          <w:lang w:val="bg"/>
        </w:rPr>
        <w:t>Един въпрос: Кои са симптомите на инсулиновата резистентност?</w:t>
      </w:r>
      <w:bookmarkEnd w:id="13"/>
      <w:bookmarkEnd w:id="14"/>
    </w:p>
    <w:p w14:paraId="163D7A18" w14:textId="77777777" w:rsidR="00B4276E" w:rsidRPr="00B4276E" w:rsidRDefault="00B4276E" w:rsidP="00214EBA">
      <w:pPr>
        <w:spacing w:before="0" w:after="0"/>
        <w:ind w:left="144" w:right="144"/>
        <w:rPr>
          <w:b/>
          <w:bCs/>
          <w:sz w:val="24"/>
        </w:rPr>
      </w:pPr>
      <w:r w:rsidRPr="00B4276E">
        <w:rPr>
          <w:b/>
          <w:bCs/>
          <w:sz w:val="24"/>
          <w:lang w:val="bg"/>
        </w:rPr>
        <w:t>Труд</w:t>
      </w:r>
      <w:r w:rsidRPr="00B4276E">
        <w:rPr>
          <w:b/>
          <w:bCs/>
          <w:sz w:val="24"/>
        </w:rPr>
        <w:t xml:space="preserve"> стр. 44</w:t>
      </w:r>
    </w:p>
    <w:p w14:paraId="16D5461E" w14:textId="45B943EA" w:rsidR="00B4276E" w:rsidRPr="00214EBA" w:rsidRDefault="00B944EB" w:rsidP="00214EBA">
      <w:pPr>
        <w:spacing w:before="0" w:after="0"/>
        <w:ind w:left="144" w:right="144"/>
        <w:rPr>
          <w:sz w:val="24"/>
          <w:lang w:val="bg"/>
        </w:rPr>
      </w:pPr>
      <w:r w:rsidRPr="00B944EB">
        <w:rPr>
          <w:noProof/>
          <w:color w:val="000000" w:themeColor="text1"/>
          <w:sz w:val="24"/>
        </w:rPr>
        <w:pict w14:anchorId="5AAAF1CE">
          <v:rect id="_x0000_i1038" alt="" style="width:411.85pt;height:.05pt;mso-width-percent:0;mso-height-percent:0;mso-width-percent:0;mso-height-percent:0" o:hrpct="908" o:hralign="center" o:hrstd="t" o:hr="t"/>
        </w:pict>
      </w:r>
      <w:r w:rsidR="00B4276E" w:rsidRPr="00B4276E">
        <w:rPr>
          <w:sz w:val="24"/>
          <w:lang w:val="bg"/>
        </w:rPr>
        <w:t>Отговор от д-р Людмила Емилова</w:t>
      </w:r>
      <w:r w:rsidR="00B4276E" w:rsidRPr="00B4276E">
        <w:rPr>
          <w:sz w:val="24"/>
          <w:lang w:val="bg"/>
        </w:rPr>
        <w:br/>
        <w:t xml:space="preserve">Д-р Емилова завършва медицина през 1969 г. и придобива специалности по вътрешни болести, </w:t>
      </w:r>
      <w:proofErr w:type="spellStart"/>
      <w:r w:rsidR="00B4276E" w:rsidRPr="00B4276E">
        <w:rPr>
          <w:sz w:val="24"/>
          <w:lang w:val="bg"/>
        </w:rPr>
        <w:t>ревматология</w:t>
      </w:r>
      <w:proofErr w:type="spellEnd"/>
      <w:r w:rsidR="00B4276E" w:rsidRPr="00B4276E">
        <w:rPr>
          <w:sz w:val="24"/>
          <w:lang w:val="bg"/>
        </w:rPr>
        <w:t xml:space="preserve"> и кардиология. Има и магистратура по здравен мениджмънт. Основава своята клиника през 1993 г., ' като прилага в нея метода на Лидия Ковачева, наречен омекотено гладуване с плодове и чай. През клиниката до днес са минали 53 000 пациенти.</w:t>
      </w:r>
      <w:r w:rsidR="00B4276E" w:rsidRPr="00B4276E">
        <w:rPr>
          <w:sz w:val="24"/>
          <w:lang w:val="bg"/>
        </w:rPr>
        <w:br/>
        <w:t>Един от сигурните симптоми е непреодолимият глад за сладко. Ако често ни прималява от глад, въпреки че само преди час-два сме се нахранили обилно и особено ако сме и хапнали за десерт нещо сладко, то трябва сериозно да се разтревожим. Когато сме в това състояние, мозъкът ни „нарежда“: бързо, изяж нещо сладко, иначе ще припаднеш. Ако бясното чувство за глад за сладко е вързано със силно сърцебиене, с обилно изпотяване със студена пот, с разтреперване на тялото, и само нещо със съдържание на захар ви помага да преодолеете това състояние - например подсладена газирана напитка или парче сладкиш, то тогава почти със сигурност имате инсулинова резистентност.</w:t>
      </w:r>
      <w:r w:rsidR="00B4276E" w:rsidRPr="00B4276E">
        <w:rPr>
          <w:sz w:val="24"/>
          <w:lang w:val="bg"/>
        </w:rPr>
        <w:br/>
        <w:t>Нека още веднъж да кажем какво предизвиква това състояние: прекалената консумация на висококалорични мазни храни, каквито са животинските, на бяла захар, бяло брашно. Животинските мазнини могат да стимулират свръхпроизводството на инсулин в тялото по същия начин, както простите въглехидрати. Когато приемаме непрекъснато големи количества животински храни, техните наситени мазнини запушват с мастни капчици рецепторите на клетките, с които трябва да се свърже инсулинът, за да вкара глюкозата в тях. Но това не става и глюкозата започва да циркулира в кръвта, повишавайки нивата на кръвна захар. Това е сигнал за панкреаса изведнъж да произведе големи количества инсулин, което води до силно намаление на кръвната захар (хипогликемия) с всички изброени по-горе симптоми.</w:t>
      </w:r>
      <w:r w:rsidR="00B4276E" w:rsidRPr="00B4276E">
        <w:rPr>
          <w:sz w:val="24"/>
          <w:lang w:val="bg"/>
        </w:rPr>
        <w:br/>
        <w:t xml:space="preserve">Тези пикове и спадове в нивата на кръвната захар се отразяват зле на целия организъм, човек е в един безкраен кръг на хипергликемия и хипогликемия, постоянно уморен и гладен за сладко, а идва един момент, когато възможностите на панкреаса да произвежда инсулин се изчерпват и той се изтощава. С времето освен повишаване нивата на кръвна захар, състоянието може да доведе до диабет тип 2 и други усложнения, включително високо кръвно налягане, високи нива на холестерол и увеличена </w:t>
      </w:r>
      <w:proofErr w:type="spellStart"/>
      <w:r w:rsidR="00B4276E" w:rsidRPr="00B4276E">
        <w:rPr>
          <w:sz w:val="24"/>
          <w:lang w:val="bg"/>
        </w:rPr>
        <w:t>висцерална</w:t>
      </w:r>
      <w:proofErr w:type="spellEnd"/>
      <w:r w:rsidR="00B4276E" w:rsidRPr="00B4276E">
        <w:rPr>
          <w:sz w:val="24"/>
          <w:lang w:val="bg"/>
        </w:rPr>
        <w:t xml:space="preserve"> мазнина, която е свързана с възпаления в тялото. Тези проблеми допринасят за развитието на метаболитен синдром - група от състояния, които увеличават риска от сърдечни заболявания и инсулт. Когато кръвната захар започва все повече да се покачва - от 6,1 норма става 9, 10,11..., тогава имаме вече и симптоми на диабет тип две: сухота в устата, постоянна жажда и постоянно уриниране заради огромните количества течности, които пием. Вместо литър и половина-два урина на ден отделяме по 5-6 литра, нарича се </w:t>
      </w:r>
      <w:proofErr w:type="spellStart"/>
      <w:r w:rsidR="00B4276E" w:rsidRPr="00B4276E">
        <w:rPr>
          <w:sz w:val="24"/>
          <w:lang w:val="bg"/>
        </w:rPr>
        <w:t>полиурия</w:t>
      </w:r>
      <w:proofErr w:type="spellEnd"/>
      <w:r w:rsidR="00B4276E" w:rsidRPr="00B4276E">
        <w:rPr>
          <w:sz w:val="24"/>
          <w:lang w:val="bg"/>
        </w:rPr>
        <w:t xml:space="preserve">... Честото уриниране намалява нивата на вода в клетките! Ето как омагьосаният кръг с кръвната захар засяга и бъбреците, и всички </w:t>
      </w:r>
      <w:r w:rsidR="00B4276E" w:rsidRPr="00B4276E">
        <w:rPr>
          <w:sz w:val="24"/>
          <w:lang w:val="bg"/>
        </w:rPr>
        <w:lastRenderedPageBreak/>
        <w:t>органи и системи в тялото.</w:t>
      </w:r>
      <w:r w:rsidR="00B4276E" w:rsidRPr="00B4276E">
        <w:rPr>
          <w:sz w:val="24"/>
          <w:lang w:val="bg"/>
        </w:rPr>
        <w:br/>
        <w:t>Инсулиновата резистентност е свързана и с качване на килограми: хората бързо повишават теглото си и затлъстяват.</w:t>
      </w:r>
      <w:r w:rsidR="00B4276E" w:rsidRPr="00B4276E">
        <w:rPr>
          <w:sz w:val="24"/>
          <w:lang w:val="bg"/>
        </w:rPr>
        <w:br/>
        <w:t xml:space="preserve">При нас идват хиляди хора с инсулинова резистентност и </w:t>
      </w:r>
      <w:proofErr w:type="spellStart"/>
      <w:r w:rsidR="00B4276E" w:rsidRPr="00B4276E">
        <w:rPr>
          <w:sz w:val="24"/>
          <w:lang w:val="bg"/>
        </w:rPr>
        <w:t>хиперинсулинемия</w:t>
      </w:r>
      <w:proofErr w:type="spellEnd"/>
      <w:r w:rsidR="00B4276E" w:rsidRPr="00B4276E">
        <w:rPr>
          <w:sz w:val="24"/>
          <w:lang w:val="bg"/>
        </w:rPr>
        <w:t xml:space="preserve"> - свръхпроизводство на инсулин заради инсулиновата резистентност. Често на тези хора лекарите предписват лекарства, които стимулират панкреаса да произвежда... още повече инсулин. Пътят за лечение на инсулиновата резистентност е един: изследвания, консултация с лекар, лечебно гладуване под лекарски контрол. 20-дневният режим с плодове и чай (обикновено без мед, но зависи от преценката на лекаря) и 10-дневното захранване ще дадат бърз резултат, но ако човек не иска да се върне към инсулиновата резистентност, трябва рязко да ограничи и, ако може, да спре изцяло животинските храни: месо и колбаси, мляко, сирене, яйца... Всички тези храни съдържат наситени мазнини. Рибата, особено дивата, съдържа и наситени, и </w:t>
      </w:r>
      <w:proofErr w:type="spellStart"/>
      <w:r w:rsidR="00B4276E" w:rsidRPr="00B4276E">
        <w:rPr>
          <w:sz w:val="24"/>
          <w:lang w:val="bg"/>
        </w:rPr>
        <w:t>ненаситени</w:t>
      </w:r>
      <w:proofErr w:type="spellEnd"/>
      <w:r w:rsidR="00B4276E" w:rsidRPr="00B4276E">
        <w:rPr>
          <w:sz w:val="24"/>
          <w:lang w:val="bg"/>
        </w:rPr>
        <w:t xml:space="preserve"> мазнини и ако си хапваме риба, то нека е веднъж седмично, тогава ще има полза от нея.</w:t>
      </w:r>
    </w:p>
    <w:p w14:paraId="1C18DB55" w14:textId="77777777" w:rsidR="00B4276E" w:rsidRPr="00214EBA" w:rsidRDefault="00B4276E" w:rsidP="00214EBA">
      <w:pPr>
        <w:spacing w:before="0" w:after="0"/>
        <w:ind w:left="144" w:right="144" w:firstLine="20"/>
        <w:rPr>
          <w:sz w:val="24"/>
        </w:rPr>
      </w:pPr>
    </w:p>
    <w:p w14:paraId="0DD8B8E5" w14:textId="77777777" w:rsidR="00B4276E" w:rsidRPr="00214EBA" w:rsidRDefault="00B4276E" w:rsidP="00214EBA">
      <w:pPr>
        <w:pStyle w:val="Heading1"/>
        <w:spacing w:before="0" w:after="0"/>
        <w:ind w:left="144" w:right="144"/>
        <w:rPr>
          <w:rFonts w:ascii="Arial Narrow" w:hAnsi="Arial Narrow"/>
          <w:sz w:val="24"/>
          <w:szCs w:val="24"/>
        </w:rPr>
      </w:pPr>
      <w:bookmarkStart w:id="15" w:name="_Toc206859344"/>
      <w:r w:rsidRPr="00214EBA">
        <w:rPr>
          <w:rFonts w:ascii="Arial Narrow" w:hAnsi="Arial Narrow"/>
          <w:sz w:val="24"/>
          <w:szCs w:val="24"/>
        </w:rPr>
        <w:t>Историята на един колан</w:t>
      </w:r>
      <w:bookmarkEnd w:id="15"/>
    </w:p>
    <w:p w14:paraId="4E39D147" w14:textId="77777777" w:rsidR="00B4276E" w:rsidRPr="00214EBA" w:rsidRDefault="00B4276E" w:rsidP="00214EBA">
      <w:pPr>
        <w:spacing w:before="0" w:after="0"/>
        <w:ind w:left="144" w:right="144" w:firstLine="20"/>
        <w:rPr>
          <w:b/>
          <w:bCs/>
          <w:sz w:val="24"/>
        </w:rPr>
      </w:pPr>
      <w:r w:rsidRPr="00214EBA">
        <w:rPr>
          <w:b/>
          <w:bCs/>
          <w:sz w:val="24"/>
        </w:rPr>
        <w:t>Труд стр. 44</w:t>
      </w:r>
    </w:p>
    <w:p w14:paraId="1B1E7174" w14:textId="66EDBB9E" w:rsidR="00B4276E" w:rsidRPr="00214EBA" w:rsidRDefault="00B944EB" w:rsidP="00214EBA">
      <w:pPr>
        <w:spacing w:before="0" w:after="0"/>
        <w:ind w:left="144" w:right="144" w:firstLine="20"/>
        <w:rPr>
          <w:sz w:val="24"/>
        </w:rPr>
      </w:pPr>
      <w:r w:rsidRPr="00B944EB">
        <w:rPr>
          <w:noProof/>
          <w:color w:val="000000" w:themeColor="text1"/>
          <w:sz w:val="24"/>
        </w:rPr>
        <w:pict w14:anchorId="3D79C4BD">
          <v:rect id="_x0000_i1037" alt="" style="width:411.85pt;height:.05pt;mso-width-percent:0;mso-height-percent:0;mso-width-percent:0;mso-height-percent:0" o:hrpct="908" o:hralign="center" o:hrstd="t" o:hr="t"/>
        </w:pict>
      </w:r>
      <w:r w:rsidR="00B4276E" w:rsidRPr="00214EBA">
        <w:rPr>
          <w:sz w:val="24"/>
        </w:rPr>
        <w:t>Един стар кожен колан ни разказва историята на Ирена и Стефан Доневи. Стефан го е носил през далечната вече 2003-та, когато двамата отиват за пръв път при д-р Емилова.</w:t>
      </w:r>
    </w:p>
    <w:p w14:paraId="781822EE" w14:textId="68C964BB" w:rsidR="00B4276E" w:rsidRPr="00214EBA" w:rsidRDefault="00B4276E" w:rsidP="00214EBA">
      <w:pPr>
        <w:spacing w:before="0" w:after="0"/>
        <w:ind w:left="144" w:right="144" w:firstLine="20"/>
        <w:rPr>
          <w:sz w:val="24"/>
        </w:rPr>
      </w:pPr>
      <w:r w:rsidRPr="00214EBA">
        <w:rPr>
          <w:sz w:val="24"/>
        </w:rPr>
        <w:t>22 години по-късно това лято те са отново при д-р Емилова - за втори път. А Стефан носи със себе си този кожен колан и показва колко дупки е трябвало да му пробият, за да може да го стесни и да го носи отново и отново. Защо-то, когато идват за пръв път, Стефан, бивш спортист, тежи към 120 кг (сега е 87), а Ирена - цели 160 (сега е под 100). Със затлъстяване през 2003-та е бил и 14-годишният им син, само дъщеря им нямала нужда от сваляне на килограми. Тогава Стефан прави 20 дни на плодове и чай с мед и се захранва 10, а Ирена - 36 дни на плодове и се захранва 20 дни! И резултатът е зашеметяващ: сваля цели 23 кг. въодушевени от резултатите тогава, те правят още едно дълго гладуване на следващата година. И въпреки че не са станали абсолютни вегани или вегетарианци, въпреки че не са правили други толкова дълги периодични гладувания, а само къси, коланът доказва, че са променили начина си на живот и не са се върнали към стария. „Бяхме толкова щастливи с резултатите, чувствахме се толкова добре при това първо посещение на клиниката. После шайбата ни завъртя, работа, деца, бизнес... През 2013 г. заминахме за Германия и започнахме да изграждаме живота си от нулата, от работа във фабрики, нощна смяна...“ Ирена завършва на 50+ години икономика в Университета в Потсдам и двамата отварят фирма за счетоводни и финансови услуги. Днес имат десетина служители и са изградили живота си в Берлин, заобиколени от децата и четирима внуци.</w:t>
      </w:r>
    </w:p>
    <w:p w14:paraId="01558420" w14:textId="77777777" w:rsidR="00B4276E" w:rsidRPr="00214EBA" w:rsidRDefault="00B4276E" w:rsidP="00214EBA">
      <w:pPr>
        <w:spacing w:before="0" w:after="0"/>
        <w:ind w:left="144" w:right="144" w:firstLine="20"/>
        <w:rPr>
          <w:sz w:val="24"/>
        </w:rPr>
      </w:pPr>
      <w:r w:rsidRPr="00214EBA">
        <w:rPr>
          <w:sz w:val="24"/>
        </w:rPr>
        <w:t>Работа, работа и пак работа... А кога ще почиваме истински, казали си двамата тази година, и ето как, без много да се колебаят, се озовали за втори път при д-р Емилова. „Въпреки че не сме идвали повече от 20 години при д-р Емилова, никога не сме забравяли това, на което тя ни научи. Още с първото гладуване започнахме да променяме начина си на хранене, да се стремим да се храним с по-малко концентрирана, висококалорична храна, да ядем повече плодове и зеленчуци. И децата ни също възприеха този начин на хранене. И винаги сме искали отново да дойдем!“</w:t>
      </w:r>
    </w:p>
    <w:p w14:paraId="5E04B61D" w14:textId="48BA6337" w:rsidR="00F5330A" w:rsidRPr="00214EBA" w:rsidRDefault="00B4276E" w:rsidP="00214EBA">
      <w:pPr>
        <w:spacing w:before="0" w:after="0"/>
        <w:ind w:left="144" w:right="144" w:firstLine="20"/>
        <w:rPr>
          <w:sz w:val="24"/>
        </w:rPr>
      </w:pPr>
      <w:r w:rsidRPr="00214EBA">
        <w:rPr>
          <w:sz w:val="24"/>
        </w:rPr>
        <w:t xml:space="preserve">Сега, през това лято, Ирена и Стефан отново остават 20 дни на плодове и чай с мед и правят 10 дни захранване. Оказва се, че гладуването е като карането на колело - не се забравя, само трябва да завъртиш педалите. Свалените килограми дори не ги броят, както не са ги броили </w:t>
      </w:r>
      <w:r w:rsidRPr="00214EBA">
        <w:rPr>
          <w:sz w:val="24"/>
        </w:rPr>
        <w:lastRenderedPageBreak/>
        <w:t>през годините. „Не сме тук за това. За нас е важно качеството на живот, да сме здрави, бодри, да имаме сили и акъл да работим, да се радваме на семейството си“, заключават Ирена и Стефан с усмивка.</w:t>
      </w:r>
    </w:p>
    <w:p w14:paraId="2A0892F9" w14:textId="77777777" w:rsidR="00B4276E" w:rsidRPr="00214EBA" w:rsidRDefault="00B4276E" w:rsidP="00214EBA">
      <w:pPr>
        <w:spacing w:before="0" w:after="0"/>
        <w:ind w:left="144" w:right="144" w:firstLine="20"/>
        <w:rPr>
          <w:sz w:val="24"/>
        </w:rPr>
      </w:pPr>
    </w:p>
    <w:p w14:paraId="2E23E3B0" w14:textId="77777777" w:rsidR="00B4276E" w:rsidRPr="00214EBA" w:rsidRDefault="00B4276E" w:rsidP="00214EBA">
      <w:pPr>
        <w:pStyle w:val="Heading1"/>
        <w:spacing w:before="0" w:after="0"/>
        <w:ind w:left="144" w:right="144"/>
        <w:rPr>
          <w:rFonts w:ascii="Arial Narrow" w:hAnsi="Arial Narrow"/>
          <w:sz w:val="24"/>
          <w:szCs w:val="24"/>
          <w:lang w:val="bg"/>
        </w:rPr>
      </w:pPr>
      <w:bookmarkStart w:id="16" w:name="лорд-роуз-с-писмо-до-българи"/>
      <w:bookmarkStart w:id="17" w:name="_Toc206859345"/>
      <w:r w:rsidRPr="00214EBA">
        <w:rPr>
          <w:rFonts w:ascii="Arial Narrow" w:hAnsi="Arial Narrow"/>
          <w:sz w:val="24"/>
          <w:szCs w:val="24"/>
          <w:lang w:val="bg"/>
        </w:rPr>
        <w:t>Лорд Роуз с писмо до българи</w:t>
      </w:r>
      <w:bookmarkEnd w:id="16"/>
      <w:bookmarkEnd w:id="17"/>
    </w:p>
    <w:p w14:paraId="2B18874B" w14:textId="77777777" w:rsidR="00B4276E" w:rsidRPr="00214EBA" w:rsidRDefault="00B4276E" w:rsidP="00214EBA">
      <w:pPr>
        <w:spacing w:before="0" w:after="0"/>
        <w:ind w:left="144" w:right="144"/>
        <w:rPr>
          <w:b/>
          <w:bCs/>
          <w:sz w:val="24"/>
          <w:lang w:val="bg"/>
        </w:rPr>
      </w:pPr>
      <w:r w:rsidRPr="00214EBA">
        <w:rPr>
          <w:b/>
          <w:bCs/>
          <w:sz w:val="24"/>
          <w:lang w:val="bg"/>
        </w:rPr>
        <w:t xml:space="preserve">Труд стр. 20 </w:t>
      </w:r>
    </w:p>
    <w:p w14:paraId="3433888C" w14:textId="2FBF73AE" w:rsidR="00B4276E" w:rsidRPr="00214EBA" w:rsidRDefault="00B944EB" w:rsidP="00214EBA">
      <w:pPr>
        <w:spacing w:before="0" w:after="0"/>
        <w:ind w:left="144" w:right="144" w:firstLine="20"/>
        <w:rPr>
          <w:sz w:val="24"/>
          <w:lang w:val="bg"/>
        </w:rPr>
      </w:pPr>
      <w:r w:rsidRPr="00B944EB">
        <w:rPr>
          <w:noProof/>
          <w:color w:val="000000" w:themeColor="text1"/>
          <w:sz w:val="24"/>
        </w:rPr>
        <w:pict w14:anchorId="1353EF59">
          <v:rect id="_x0000_i1036" alt="" style="width:411.85pt;height:.05pt;mso-width-percent:0;mso-height-percent:0;mso-width-percent:0;mso-height-percent:0" o:hrpct="908" o:hralign="center" o:hrstd="t" o:hr="t"/>
        </w:pict>
      </w:r>
      <w:r w:rsidR="00B4276E" w:rsidRPr="00B4276E">
        <w:rPr>
          <w:sz w:val="24"/>
          <w:lang w:val="bg"/>
        </w:rPr>
        <w:t xml:space="preserve">Бизнесменът и благотворител лорд Мартин Роуз изпрати поздравителен адрес до организаторите и присъстващите на Британско-Българският Бизнес Бал в Лондон. Той развълнувано благодари за </w:t>
      </w:r>
      <w:r w:rsidR="00B4276E" w:rsidRPr="00B4276E">
        <w:rPr>
          <w:sz w:val="24"/>
          <w:highlight w:val="yellow"/>
          <w:lang w:val="bg"/>
        </w:rPr>
        <w:t>предстоящата подкрепа, която ще бъде събрана по време на събитието и ще бъде предадена за закупуване на въздушна линейка</w:t>
      </w:r>
      <w:r w:rsidR="00B4276E" w:rsidRPr="00B4276E">
        <w:rPr>
          <w:sz w:val="24"/>
          <w:lang w:val="bg"/>
        </w:rPr>
        <w:t>. Самият лорд Роуз прави свое събитие със същата кауза на 2 ноември, когато ще бъде обявено и българското дарение. Британско-Българският Бизнес Бал в Лондон ще се проведе на 12 октомври, а почетна дама на вечерта ще бъде Светла Евтимова.</w:t>
      </w:r>
    </w:p>
    <w:p w14:paraId="2C9B4C0B" w14:textId="77777777" w:rsidR="00B4276E" w:rsidRPr="00B4276E" w:rsidRDefault="00B4276E" w:rsidP="00214EBA">
      <w:pPr>
        <w:spacing w:before="0" w:after="0"/>
        <w:ind w:left="144" w:right="144" w:firstLine="20"/>
        <w:rPr>
          <w:sz w:val="24"/>
          <w:lang w:val="bg"/>
        </w:rPr>
      </w:pPr>
    </w:p>
    <w:p w14:paraId="75CB4E6C" w14:textId="77777777" w:rsidR="006A2B3A" w:rsidRPr="00214EBA" w:rsidRDefault="006A2B3A" w:rsidP="00214EBA">
      <w:pPr>
        <w:spacing w:before="0" w:after="0"/>
        <w:ind w:left="144" w:right="144" w:firstLine="20"/>
        <w:rPr>
          <w:sz w:val="24"/>
        </w:rPr>
      </w:pPr>
      <w:r w:rsidRPr="00214EBA">
        <w:rPr>
          <w:noProof/>
          <w:sz w:val="24"/>
        </w:rPr>
        <w:drawing>
          <wp:inline distT="0" distB="0" distL="0" distR="0" wp14:anchorId="1E7E2543" wp14:editId="686843A5">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78ED979A" w14:textId="77777777" w:rsidR="00B4276E" w:rsidRPr="00214EBA" w:rsidRDefault="00B4276E" w:rsidP="00214EBA">
      <w:pPr>
        <w:spacing w:before="0" w:after="0"/>
        <w:ind w:left="144" w:right="144" w:firstLine="20"/>
        <w:rPr>
          <w:sz w:val="24"/>
        </w:rPr>
      </w:pPr>
    </w:p>
    <w:p w14:paraId="32D5D3D1" w14:textId="77777777" w:rsidR="00B4276E" w:rsidRPr="00214EBA" w:rsidRDefault="00B4276E" w:rsidP="00214EBA">
      <w:pPr>
        <w:pStyle w:val="Heading1"/>
        <w:spacing w:before="0" w:after="0"/>
        <w:ind w:left="144" w:right="144"/>
        <w:rPr>
          <w:rFonts w:ascii="Arial Narrow" w:hAnsi="Arial Narrow"/>
          <w:sz w:val="24"/>
          <w:szCs w:val="24"/>
          <w:lang w:val="bg"/>
        </w:rPr>
      </w:pPr>
      <w:bookmarkStart w:id="18" w:name="налазиха-ни-дървеници"/>
      <w:bookmarkStart w:id="19" w:name="_Toc206859346"/>
      <w:r w:rsidRPr="00214EBA">
        <w:rPr>
          <w:rFonts w:ascii="Arial Narrow" w:hAnsi="Arial Narrow"/>
          <w:sz w:val="24"/>
          <w:szCs w:val="24"/>
          <w:lang w:val="bg"/>
        </w:rPr>
        <w:t>Налазиха ни дървеници</w:t>
      </w:r>
      <w:bookmarkEnd w:id="18"/>
      <w:bookmarkEnd w:id="19"/>
    </w:p>
    <w:p w14:paraId="4A4DDE1B" w14:textId="2945C3AB" w:rsidR="00B4276E" w:rsidRPr="00214EBA" w:rsidRDefault="00B4276E" w:rsidP="00214EBA">
      <w:pPr>
        <w:spacing w:before="0" w:after="0"/>
        <w:ind w:left="144" w:right="144"/>
        <w:rPr>
          <w:b/>
          <w:bCs/>
          <w:sz w:val="24"/>
          <w:lang w:val="bg"/>
        </w:rPr>
      </w:pPr>
      <w:r w:rsidRPr="00214EBA">
        <w:rPr>
          <w:b/>
          <w:bCs/>
          <w:sz w:val="24"/>
          <w:lang w:val="bg"/>
        </w:rPr>
        <w:t>Телеграф стр. 1,4,5</w:t>
      </w:r>
    </w:p>
    <w:p w14:paraId="5965EE74" w14:textId="5CB8F944" w:rsidR="00B4276E" w:rsidRPr="00B4276E" w:rsidRDefault="00B4276E" w:rsidP="00214EBA">
      <w:pPr>
        <w:spacing w:before="0" w:after="0"/>
        <w:ind w:left="144" w:right="144"/>
        <w:rPr>
          <w:b/>
          <w:bCs/>
          <w:sz w:val="24"/>
          <w:lang w:val="bg"/>
        </w:rPr>
      </w:pPr>
      <w:r w:rsidRPr="00B4276E">
        <w:rPr>
          <w:b/>
          <w:bCs/>
          <w:sz w:val="24"/>
          <w:lang w:val="bg"/>
        </w:rPr>
        <w:t>Кристи КРАСИМИРОВА</w:t>
      </w:r>
    </w:p>
    <w:p w14:paraId="765FF3D6" w14:textId="60CF2C1D" w:rsidR="00B4276E" w:rsidRPr="00B4276E" w:rsidRDefault="00B944EB" w:rsidP="00214EBA">
      <w:pPr>
        <w:spacing w:before="0" w:after="0"/>
        <w:ind w:left="144" w:right="144" w:firstLine="20"/>
        <w:rPr>
          <w:sz w:val="24"/>
          <w:lang w:val="bg"/>
        </w:rPr>
      </w:pPr>
      <w:r w:rsidRPr="00B944EB">
        <w:rPr>
          <w:noProof/>
          <w:color w:val="000000" w:themeColor="text1"/>
          <w:sz w:val="24"/>
        </w:rPr>
        <w:pict w14:anchorId="09A749B8">
          <v:rect id="_x0000_i1035" alt="" style="width:411.85pt;height:.05pt;mso-width-percent:0;mso-height-percent:0;mso-width-percent:0;mso-height-percent:0" o:hrpct="908" o:hralign="center" o:hrstd="t" o:hr="t"/>
        </w:pict>
      </w:r>
      <w:r w:rsidR="00B4276E" w:rsidRPr="00B4276E">
        <w:rPr>
          <w:sz w:val="24"/>
          <w:lang w:val="bg"/>
        </w:rPr>
        <w:t xml:space="preserve">Бум на креватни дървеници в София и големите градове - хората </w:t>
      </w:r>
      <w:proofErr w:type="spellStart"/>
      <w:r w:rsidR="00B4276E" w:rsidRPr="00B4276E">
        <w:rPr>
          <w:sz w:val="24"/>
          <w:lang w:val="bg"/>
        </w:rPr>
        <w:t>луднаха</w:t>
      </w:r>
      <w:proofErr w:type="spellEnd"/>
      <w:r w:rsidR="00B4276E" w:rsidRPr="00B4276E">
        <w:rPr>
          <w:sz w:val="24"/>
          <w:lang w:val="bg"/>
        </w:rPr>
        <w:t xml:space="preserve"> от вредители, които им пият кръвта.</w:t>
      </w:r>
      <w:r w:rsidR="00B4276E" w:rsidRPr="00B4276E">
        <w:rPr>
          <w:sz w:val="24"/>
          <w:lang w:val="bg"/>
        </w:rPr>
        <w:br/>
        <w:t xml:space="preserve">Внасяме ги с обувки у дома от градския транспорт и пътнически влакове, мебелни магазини ги въдят по складовете, атакуват ни от изхвърлени дивани и матраци край </w:t>
      </w:r>
      <w:proofErr w:type="spellStart"/>
      <w:r w:rsidR="00B4276E" w:rsidRPr="00B4276E">
        <w:rPr>
          <w:sz w:val="24"/>
          <w:lang w:val="bg"/>
        </w:rPr>
        <w:t>контейнерите,както</w:t>
      </w:r>
      <w:proofErr w:type="spellEnd"/>
      <w:r w:rsidR="00B4276E" w:rsidRPr="00B4276E">
        <w:rPr>
          <w:sz w:val="24"/>
          <w:lang w:val="bg"/>
        </w:rPr>
        <w:t xml:space="preserve"> и след пазаруване в магазини за дрехи втора употреба.</w:t>
      </w:r>
      <w:r w:rsidR="00B4276E" w:rsidRPr="00B4276E">
        <w:rPr>
          <w:sz w:val="24"/>
          <w:lang w:val="bg"/>
        </w:rPr>
        <w:br/>
        <w:t>Всяко второ обаждане е за пръскане срещу дървеници, отбелязва Сотир, служител във фирма, която мори гадини - бълхи, комари, мравки, паяци. Според Милена, продавач в магазин за сортови семена и препарати, в последните седмици няма ден, в който някой да не пита за препарат срещу червеникавите кръвопийци. Тя препоръчва за домашно пръскане „</w:t>
      </w:r>
      <w:proofErr w:type="spellStart"/>
      <w:r w:rsidR="00B4276E" w:rsidRPr="00B4276E">
        <w:rPr>
          <w:sz w:val="24"/>
          <w:lang w:val="bg"/>
        </w:rPr>
        <w:t>Фандан</w:t>
      </w:r>
      <w:proofErr w:type="spellEnd"/>
      <w:r w:rsidR="00B4276E" w:rsidRPr="00B4276E">
        <w:rPr>
          <w:sz w:val="24"/>
          <w:lang w:val="bg"/>
        </w:rPr>
        <w:t>", но повечето от клиентите се връщат повторно, защото вредителите се люпят с нова сила след седмица-две. Колежката й от друг подобен магазин - Ралица, препоръчва „</w:t>
      </w:r>
      <w:proofErr w:type="spellStart"/>
      <w:r w:rsidR="00B4276E" w:rsidRPr="00B4276E">
        <w:rPr>
          <w:sz w:val="24"/>
          <w:lang w:val="bg"/>
        </w:rPr>
        <w:t>Айкън</w:t>
      </w:r>
      <w:proofErr w:type="spellEnd"/>
      <w:r w:rsidR="00B4276E" w:rsidRPr="00B4276E">
        <w:rPr>
          <w:sz w:val="24"/>
          <w:lang w:val="bg"/>
        </w:rPr>
        <w:t xml:space="preserve">". Милена обаче смята, че този препарат не е ефективно решение срещу дървениците, тъй като насекомите са развили резистентност към </w:t>
      </w:r>
      <w:proofErr w:type="spellStart"/>
      <w:r w:rsidR="00B4276E" w:rsidRPr="00B4276E">
        <w:rPr>
          <w:sz w:val="24"/>
          <w:lang w:val="bg"/>
        </w:rPr>
        <w:t>пиретроидни</w:t>
      </w:r>
      <w:proofErr w:type="spellEnd"/>
      <w:r w:rsidR="00B4276E" w:rsidRPr="00B4276E">
        <w:rPr>
          <w:sz w:val="24"/>
          <w:lang w:val="bg"/>
        </w:rPr>
        <w:t xml:space="preserve"> инсектициди като </w:t>
      </w:r>
      <w:proofErr w:type="spellStart"/>
      <w:r w:rsidR="00B4276E" w:rsidRPr="00B4276E">
        <w:rPr>
          <w:sz w:val="24"/>
          <w:lang w:val="bg"/>
        </w:rPr>
        <w:t>ламбда-цихалотрина</w:t>
      </w:r>
      <w:proofErr w:type="spellEnd"/>
      <w:r w:rsidR="00B4276E" w:rsidRPr="00B4276E">
        <w:rPr>
          <w:sz w:val="24"/>
          <w:lang w:val="bg"/>
        </w:rPr>
        <w:t>, съдържащ се в него. Пръскането с „</w:t>
      </w:r>
      <w:proofErr w:type="spellStart"/>
      <w:r w:rsidR="00B4276E" w:rsidRPr="00B4276E">
        <w:rPr>
          <w:sz w:val="24"/>
          <w:lang w:val="bg"/>
        </w:rPr>
        <w:t>Айкън</w:t>
      </w:r>
      <w:proofErr w:type="spellEnd"/>
      <w:r w:rsidR="00B4276E" w:rsidRPr="00B4276E">
        <w:rPr>
          <w:sz w:val="24"/>
          <w:lang w:val="bg"/>
        </w:rPr>
        <w:t>" само временно намалява популацията, но не унищожава всички дървеници, като същевременно стимулира развитието на още по-устойчиви мутации и може да доведе до завръщането им още по-агресивни и от преди, потвърждават други специалисти.</w:t>
      </w:r>
      <w:r w:rsidR="00B4276E" w:rsidRPr="00B4276E">
        <w:rPr>
          <w:sz w:val="24"/>
          <w:lang w:val="bg"/>
        </w:rPr>
        <w:br/>
        <w:t>Психоза</w:t>
      </w:r>
      <w:r w:rsidR="00B4276E" w:rsidRPr="00B4276E">
        <w:rPr>
          <w:sz w:val="24"/>
          <w:lang w:val="bg"/>
        </w:rPr>
        <w:br/>
        <w:t>„Полудях от сърбеж по тялото, нощно време изпитвах необходимост да се чеша до разкървавяване, развих психоза и не си лягах до късно, спях накъсано. Мислех, че ме ядат комари, заложих уреди с течност по контактите, но тормозът продължи. Една нощ се събудих от невъобразим сърбеж и реших да светна лампата, за да видя дали няма някой паяк в завивките. Открих 5-6 червеникави насекоми с форма на леща, коит</w:t>
      </w:r>
      <w:r w:rsidR="00B4276E" w:rsidRPr="00214EBA">
        <w:rPr>
          <w:sz w:val="24"/>
          <w:lang w:val="bg"/>
        </w:rPr>
        <w:t>о</w:t>
      </w:r>
      <w:r w:rsidR="00B4276E" w:rsidRPr="00B4276E">
        <w:rPr>
          <w:sz w:val="24"/>
          <w:lang w:val="bg"/>
        </w:rPr>
        <w:t xml:space="preserve"> пълзяха бързо, а при смачкване имаха остра миризма и оставиха кървави петна. На сутринта разбрах, че проблемът идва от дървеници", разказва Кристина.</w:t>
      </w:r>
      <w:r w:rsidR="00B4276E" w:rsidRPr="00B4276E">
        <w:rPr>
          <w:sz w:val="24"/>
          <w:lang w:val="bg"/>
        </w:rPr>
        <w:br/>
      </w:r>
      <w:r w:rsidR="00B4276E" w:rsidRPr="00B4276E">
        <w:rPr>
          <w:sz w:val="24"/>
          <w:lang w:val="bg"/>
        </w:rPr>
        <w:lastRenderedPageBreak/>
        <w:t xml:space="preserve">Наталия си донесла дървениците от болничен престой. </w:t>
      </w:r>
      <w:proofErr w:type="spellStart"/>
      <w:r w:rsidR="00B4276E" w:rsidRPr="00B4276E">
        <w:rPr>
          <w:sz w:val="24"/>
          <w:lang w:val="bg"/>
        </w:rPr>
        <w:t>Наскорс</w:t>
      </w:r>
      <w:proofErr w:type="spellEnd"/>
      <w:r w:rsidR="00B4276E" w:rsidRPr="00B4276E">
        <w:rPr>
          <w:sz w:val="24"/>
          <w:lang w:val="bg"/>
        </w:rPr>
        <w:t xml:space="preserve"> имаше такива новини от Центъра за спешна помощ във Видин. Наличие на дървеници установи и новият омбудсман Велислава Делчева при изненадващо посещение в Софийския следствен арест.</w:t>
      </w:r>
      <w:r w:rsidR="00B4276E" w:rsidRPr="00B4276E">
        <w:rPr>
          <w:sz w:val="24"/>
          <w:lang w:val="bg"/>
        </w:rPr>
        <w:br/>
        <w:t>Марина се възползвала от промоция на евтини мебели - сменила стария прогнил диван с чисто нов. След седмица установили, че дървениците са плъзнали навсякъде Според запознати много от складовете край София, в които се държат такива мебели, гъмжат от вредители.</w:t>
      </w:r>
      <w:r w:rsidR="00B4276E" w:rsidRPr="00B4276E">
        <w:rPr>
          <w:sz w:val="24"/>
          <w:lang w:val="bg"/>
        </w:rPr>
        <w:br/>
        <w:t>Елица не е променяла нищо в дома си, но наскоро накупила няколко плика с дрехи втора употреба, в това число спално бельо. Преди да ги пусне в пералнята, видяла малки точици по чаршафите. Сега смята, че това най-вероятно се били следи от изпражнения на дървеници.</w:t>
      </w:r>
      <w:r w:rsidR="00B4276E" w:rsidRPr="00B4276E">
        <w:rPr>
          <w:sz w:val="24"/>
          <w:lang w:val="bg"/>
        </w:rPr>
        <w:br/>
        <w:t>Напаст</w:t>
      </w:r>
      <w:r w:rsidR="00B4276E" w:rsidRPr="00B4276E">
        <w:rPr>
          <w:sz w:val="24"/>
          <w:lang w:val="bg"/>
        </w:rPr>
        <w:br/>
        <w:t>Женските дървеници могат да снесат между 1 и 12 яйца на ден, с общ брой между 200 и 500 яйца през живота си. Това означава, че ако имате заразяване с дървеници, те могат бързо да се размножат и да се превърнат в сериозен проблем.</w:t>
      </w:r>
      <w:r w:rsidR="00B4276E" w:rsidRPr="00B4276E">
        <w:rPr>
          <w:sz w:val="24"/>
          <w:lang w:val="bg"/>
        </w:rPr>
        <w:br/>
        <w:t xml:space="preserve">„Дървеницата търси кръв, не стари мебели и дивани. Аз се борих с тая напаст 6 месеца и мога книга да напиша за тях", коментира потребител с никнейм </w:t>
      </w:r>
      <w:proofErr w:type="spellStart"/>
      <w:r w:rsidR="00B4276E" w:rsidRPr="00B4276E">
        <w:rPr>
          <w:sz w:val="24"/>
          <w:lang w:val="bg"/>
        </w:rPr>
        <w:t>Пипо</w:t>
      </w:r>
      <w:proofErr w:type="spellEnd"/>
      <w:r w:rsidR="00B4276E" w:rsidRPr="00B4276E">
        <w:rPr>
          <w:sz w:val="24"/>
          <w:lang w:val="bg"/>
        </w:rPr>
        <w:t xml:space="preserve"> в социалните мрежи. „Крие се основно около леглото, под матрака и около него. Може да направи гнездо навсякъде, зад картина, под паркета, в ъглите и където се сетиш. Тази гад е суперорганизъм, може да остане в летаргия 20 години и когато усети кръв, да се събуди и да се размножи. Виках фирма 6 пъти, пръскаха и не успяха да ги избият. Накрая си купих професионална отрова, пръскачка и всякакви атрибути и ги избих с две пръскания. Шест месеца война водих с тая напаст, изхвърлих всичко и пръсках с всичко и пак не умираха", споделя </w:t>
      </w:r>
      <w:proofErr w:type="spellStart"/>
      <w:r w:rsidR="00B4276E" w:rsidRPr="00B4276E">
        <w:rPr>
          <w:sz w:val="24"/>
          <w:lang w:val="bg"/>
        </w:rPr>
        <w:t>Пипо</w:t>
      </w:r>
      <w:proofErr w:type="spellEnd"/>
      <w:r w:rsidR="00B4276E" w:rsidRPr="00B4276E">
        <w:rPr>
          <w:sz w:val="24"/>
          <w:lang w:val="bg"/>
        </w:rPr>
        <w:t>.</w:t>
      </w:r>
      <w:r w:rsidR="00B4276E" w:rsidRPr="00B4276E">
        <w:rPr>
          <w:sz w:val="24"/>
          <w:lang w:val="bg"/>
        </w:rPr>
        <w:br/>
      </w:r>
      <w:proofErr w:type="spellStart"/>
      <w:r w:rsidR="00B4276E" w:rsidRPr="00B4276E">
        <w:rPr>
          <w:sz w:val="24"/>
          <w:lang w:val="bg"/>
        </w:rPr>
        <w:t>Препатили</w:t>
      </w:r>
      <w:proofErr w:type="spellEnd"/>
      <w:r w:rsidR="00B4276E" w:rsidRPr="00B4276E">
        <w:rPr>
          <w:sz w:val="24"/>
          <w:lang w:val="bg"/>
        </w:rPr>
        <w:t xml:space="preserve"> съветват възглавниците и дюшекът да се продухват със сешоар на МАХ. Още по-добър вариант е всичко да се мине с </w:t>
      </w:r>
      <w:proofErr w:type="spellStart"/>
      <w:r w:rsidR="00B4276E" w:rsidRPr="00B4276E">
        <w:rPr>
          <w:sz w:val="24"/>
          <w:lang w:val="bg"/>
        </w:rPr>
        <w:t>парочистачка</w:t>
      </w:r>
      <w:proofErr w:type="spellEnd"/>
      <w:r w:rsidR="00B4276E" w:rsidRPr="00B4276E">
        <w:rPr>
          <w:sz w:val="24"/>
          <w:lang w:val="bg"/>
        </w:rPr>
        <w:t>.</w:t>
      </w:r>
      <w:r w:rsidR="00B4276E" w:rsidRPr="00B4276E">
        <w:rPr>
          <w:sz w:val="24"/>
          <w:lang w:val="bg"/>
        </w:rPr>
        <w:br/>
        <w:t>Гаранция</w:t>
      </w:r>
      <w:r w:rsidR="00B4276E" w:rsidRPr="00B4276E">
        <w:rPr>
          <w:sz w:val="24"/>
          <w:lang w:val="bg"/>
        </w:rPr>
        <w:br/>
        <w:t>Повечето специализирани фирми за борба с вредители поддържат сходни цени - пръскането тръгва от 50 лв., стандартно е между 100 и 160 лв. за цял апартамент. В цената влиза безплатен оглед и транспорт до мястото. Всички обаче предупреждават, че се налага и второ пръскане, което се заплаща отделно. Някои предлагат бонус - ако t '• проблемът с дървениците не е отстранен, третото пръскане е безплатно. Стандартната гаранция е 1 месец, за три има допълнителна такса.</w:t>
      </w:r>
      <w:r w:rsidR="00B4276E" w:rsidRPr="00B4276E">
        <w:rPr>
          <w:sz w:val="24"/>
          <w:lang w:val="bg"/>
        </w:rPr>
        <w:br/>
        <w:t>***</w:t>
      </w:r>
      <w:r w:rsidR="00B4276E" w:rsidRPr="00B4276E">
        <w:rPr>
          <w:sz w:val="24"/>
          <w:lang w:val="bg"/>
        </w:rPr>
        <w:br/>
        <w:t>Проф. Тодор Кантарджиев: Можем да ги примамим с листа от боб</w:t>
      </w:r>
      <w:r w:rsidR="00B4276E" w:rsidRPr="00B4276E">
        <w:rPr>
          <w:sz w:val="24"/>
          <w:lang w:val="bg"/>
        </w:rPr>
        <w:br/>
        <w:t>Мебелите да се почистят с разтвор от лавандулово или борово масло в хладка вода, съветва епидемиологът проф. Тодор Кантарджиев. Начин да се примамят дървениците е около постелята и кревата да се сложат сухи листа от боб. На сутринта листата се събират и горят.</w:t>
      </w:r>
      <w:r w:rsidR="00B4276E" w:rsidRPr="00B4276E">
        <w:rPr>
          <w:sz w:val="24"/>
          <w:lang w:val="bg"/>
        </w:rPr>
        <w:br/>
        <w:t>Проф. Кантарджиев описва симптомите: „Дървениците не хапят през деня, а през нощта, когато човек е в покой. Предизвикват поредица от изпохапвания, основно в кръстната област, долната част на гърба и корема. Характерни са сърбящите петна, които обаче не бива да се разчоплят, защото е възможно да ги инфектираме с бактериална инфекция".</w:t>
      </w:r>
    </w:p>
    <w:p w14:paraId="138C87EA" w14:textId="77777777" w:rsidR="00A212D0" w:rsidRPr="00214EBA" w:rsidRDefault="00A212D0" w:rsidP="00214EBA">
      <w:pPr>
        <w:spacing w:before="0" w:after="0"/>
        <w:ind w:left="144" w:right="144"/>
        <w:rPr>
          <w:sz w:val="24"/>
        </w:rPr>
      </w:pPr>
    </w:p>
    <w:p w14:paraId="1146C718" w14:textId="38537C43" w:rsidR="006A2B3A" w:rsidRPr="00214EBA" w:rsidRDefault="00B4276E" w:rsidP="00214EBA">
      <w:pPr>
        <w:spacing w:before="0" w:after="0"/>
        <w:ind w:left="144" w:right="144" w:firstLine="20"/>
        <w:jc w:val="center"/>
        <w:rPr>
          <w:b/>
          <w:bCs/>
          <w:color w:val="00B050"/>
          <w:sz w:val="24"/>
        </w:rPr>
      </w:pPr>
      <w:r w:rsidRPr="00214EBA">
        <w:rPr>
          <w:b/>
          <w:bCs/>
          <w:color w:val="00B050"/>
          <w:sz w:val="24"/>
        </w:rPr>
        <w:t>2</w:t>
      </w:r>
      <w:r w:rsidR="002F6150" w:rsidRPr="00214EBA">
        <w:rPr>
          <w:b/>
          <w:bCs/>
          <w:color w:val="00B050"/>
          <w:sz w:val="24"/>
          <w:lang w:val="en-US"/>
        </w:rPr>
        <w:t>2</w:t>
      </w:r>
      <w:r w:rsidR="006A2B3A" w:rsidRPr="00214EBA">
        <w:rPr>
          <w:b/>
          <w:bCs/>
          <w:color w:val="00B050"/>
          <w:sz w:val="24"/>
        </w:rPr>
        <w:t>.</w:t>
      </w:r>
      <w:r w:rsidR="00814744" w:rsidRPr="00214EBA">
        <w:rPr>
          <w:b/>
          <w:bCs/>
          <w:color w:val="00B050"/>
          <w:sz w:val="24"/>
        </w:rPr>
        <w:t>0</w:t>
      </w:r>
      <w:r w:rsidRPr="00214EBA">
        <w:rPr>
          <w:b/>
          <w:bCs/>
          <w:color w:val="00B050"/>
          <w:sz w:val="24"/>
        </w:rPr>
        <w:t>8</w:t>
      </w:r>
      <w:r w:rsidR="006A2B3A" w:rsidRPr="00214EBA">
        <w:rPr>
          <w:b/>
          <w:bCs/>
          <w:color w:val="00B050"/>
          <w:sz w:val="24"/>
        </w:rPr>
        <w:t>.</w:t>
      </w:r>
      <w:r w:rsidR="0073741B" w:rsidRPr="00214EBA">
        <w:rPr>
          <w:b/>
          <w:bCs/>
          <w:color w:val="00B050"/>
          <w:sz w:val="24"/>
        </w:rPr>
        <w:t>202</w:t>
      </w:r>
      <w:r w:rsidRPr="00214EBA">
        <w:rPr>
          <w:b/>
          <w:bCs/>
          <w:color w:val="00B050"/>
          <w:sz w:val="24"/>
        </w:rPr>
        <w:t>5</w:t>
      </w:r>
    </w:p>
    <w:p w14:paraId="6350A834" w14:textId="77777777" w:rsidR="006A2B3A" w:rsidRPr="00214EBA" w:rsidRDefault="006A2B3A" w:rsidP="00214EBA">
      <w:pPr>
        <w:spacing w:before="0" w:after="0"/>
        <w:ind w:left="144" w:right="144" w:firstLine="20"/>
        <w:rPr>
          <w:color w:val="00B050"/>
          <w:sz w:val="24"/>
        </w:rPr>
      </w:pPr>
    </w:p>
    <w:p w14:paraId="2851AD7B" w14:textId="77777777" w:rsidR="006A2B3A" w:rsidRPr="00214EBA" w:rsidRDefault="006A2B3A" w:rsidP="00214EBA">
      <w:pPr>
        <w:shd w:val="clear" w:color="auto" w:fill="C0C0C0"/>
        <w:spacing w:before="0" w:after="0"/>
        <w:ind w:left="144" w:right="144" w:firstLine="20"/>
        <w:jc w:val="right"/>
        <w:rPr>
          <w:rFonts w:ascii="Times New Roman" w:hAnsi="Times New Roman"/>
          <w:b/>
          <w:bCs/>
          <w:smallCaps/>
          <w:color w:val="00B050"/>
          <w:sz w:val="24"/>
        </w:rPr>
      </w:pPr>
      <w:r w:rsidRPr="00214EBA">
        <w:rPr>
          <w:rFonts w:ascii="Times New Roman" w:hAnsi="Times New Roman"/>
          <w:b/>
          <w:bCs/>
          <w:smallCaps/>
          <w:color w:val="00B050"/>
          <w:sz w:val="24"/>
        </w:rPr>
        <w:t>Национални телевизии</w:t>
      </w:r>
    </w:p>
    <w:p w14:paraId="6079124F" w14:textId="77777777" w:rsidR="006A2B3A" w:rsidRPr="00214EBA" w:rsidRDefault="006A2B3A" w:rsidP="00214EBA">
      <w:pPr>
        <w:spacing w:before="0" w:after="0"/>
        <w:ind w:left="144" w:right="144" w:firstLine="20"/>
        <w:rPr>
          <w:sz w:val="24"/>
        </w:rPr>
      </w:pPr>
    </w:p>
    <w:p w14:paraId="1FC05D9B" w14:textId="77777777" w:rsidR="006A2B3A" w:rsidRPr="00214EBA" w:rsidRDefault="006A2B3A" w:rsidP="00214EBA">
      <w:pPr>
        <w:spacing w:before="0" w:after="0"/>
        <w:ind w:left="144" w:right="144" w:firstLine="20"/>
        <w:rPr>
          <w:sz w:val="24"/>
        </w:rPr>
      </w:pPr>
      <w:r w:rsidRPr="00214EBA">
        <w:rPr>
          <w:noProof/>
          <w:sz w:val="24"/>
        </w:rPr>
        <w:drawing>
          <wp:inline distT="0" distB="0" distL="0" distR="0" wp14:anchorId="02F7F5A6" wp14:editId="7D979993">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354753C" w14:textId="77777777" w:rsidR="00286BD2" w:rsidRPr="00214EBA" w:rsidRDefault="00286BD2" w:rsidP="00214EBA">
      <w:pPr>
        <w:spacing w:before="0" w:after="0"/>
        <w:ind w:left="144" w:right="144" w:firstLine="20"/>
        <w:rPr>
          <w:sz w:val="24"/>
        </w:rPr>
      </w:pPr>
    </w:p>
    <w:p w14:paraId="5D54C291" w14:textId="17B916E9" w:rsidR="00286BD2" w:rsidRPr="00214EBA" w:rsidRDefault="00286BD2" w:rsidP="00214EBA">
      <w:pPr>
        <w:pStyle w:val="Heading1"/>
        <w:spacing w:before="0" w:after="0"/>
        <w:ind w:left="144" w:right="144"/>
        <w:rPr>
          <w:rFonts w:ascii="Arial Narrow" w:hAnsi="Arial Narrow"/>
          <w:sz w:val="24"/>
          <w:szCs w:val="24"/>
          <w:lang w:val="bg"/>
        </w:rPr>
      </w:pPr>
      <w:bookmarkStart w:id="20" w:name="_Toc206859347"/>
      <w:r w:rsidRPr="00214EBA">
        <w:rPr>
          <w:rFonts w:ascii="Arial Narrow" w:hAnsi="Arial Narrow"/>
          <w:sz w:val="24"/>
          <w:szCs w:val="24"/>
          <w:lang w:val="bg"/>
        </w:rPr>
        <w:t>Всяка седмица в ИАЛ пристига информация за липсващи медикаменти на пазара</w:t>
      </w:r>
      <w:bookmarkEnd w:id="20"/>
    </w:p>
    <w:p w14:paraId="31811F13" w14:textId="27FDB570" w:rsidR="00286BD2" w:rsidRPr="00214EBA" w:rsidRDefault="00286BD2" w:rsidP="00214EBA">
      <w:pPr>
        <w:spacing w:before="0" w:after="0"/>
        <w:ind w:left="144" w:right="144" w:firstLine="20"/>
        <w:rPr>
          <w:b/>
          <w:bCs/>
          <w:sz w:val="24"/>
          <w:lang w:val="bg"/>
        </w:rPr>
      </w:pPr>
      <w:r w:rsidRPr="00214EBA">
        <w:rPr>
          <w:b/>
          <w:bCs/>
          <w:sz w:val="24"/>
          <w:lang w:val="bg"/>
        </w:rPr>
        <w:t>БНТ Новини в 12:00 часа</w:t>
      </w:r>
    </w:p>
    <w:p w14:paraId="09893F69" w14:textId="798D2E2F" w:rsidR="00286BD2" w:rsidRPr="00286BD2" w:rsidRDefault="00B944EB" w:rsidP="00214EBA">
      <w:pPr>
        <w:spacing w:before="0" w:after="0"/>
        <w:ind w:left="144" w:right="144" w:firstLine="20"/>
        <w:rPr>
          <w:sz w:val="24"/>
          <w:lang w:val="bg"/>
        </w:rPr>
      </w:pPr>
      <w:r w:rsidRPr="00B944EB">
        <w:rPr>
          <w:noProof/>
          <w:color w:val="000000" w:themeColor="text1"/>
          <w:sz w:val="24"/>
        </w:rPr>
        <w:pict w14:anchorId="0E2B20F4">
          <v:rect id="_x0000_i1034" alt="" style="width:411.85pt;height:.05pt;mso-width-percent:0;mso-height-percent:0;mso-width-percent:0;mso-height-percent:0" o:hrpct="908" o:hralign="center" o:hrstd="t" o:hr="t"/>
        </w:pict>
      </w:r>
      <w:r w:rsidR="00286BD2" w:rsidRPr="00286BD2">
        <w:rPr>
          <w:sz w:val="24"/>
          <w:lang w:val="bg"/>
        </w:rPr>
        <w:t>Всяка седмица в ИАЛ пристига информация за липсващи медикаменти на пазара. Това обяви директорът на ведомството Богдан Кирилов в сутрешния блок на БНТ. По думите му в момента има недостиг на лекарства за остеопороза, улцерозен колит и болестта на Крон. Логистични са причините за това и се очаква скоро доставчикът да реши проблема, обясни още Кирилов. По думите му една от причините да изчезват лекарства от пазара е също така излизането им от употреба и замяната с по-нови и модерни медикаменти. Той обаче посъветва пациентите да не сменят на своя глава лекарствата си, само защото някой от тях липсват на пазара. Богдан Кирилов: Заместването на един лекарствен продукт с друг следва да се случи единствено след консултация с медицински специалист. Така че тяхна е ключовата роля да преценят дали наличните към момента в страната лекарствени продукти са подходящи за конкретния пациент или е необходимо да бъде направена някаква замяна. Причините за преустановяване на продажбите разбира се са различни, както са и различни причините за недостига. Обикновено се касае за производствени затруднения. Това е една от водещите причини. И разбира се, логистичните и маркетинговите.</w:t>
      </w:r>
    </w:p>
    <w:p w14:paraId="7FDAD779" w14:textId="77777777" w:rsidR="00286BD2" w:rsidRPr="00214EBA" w:rsidRDefault="00286BD2" w:rsidP="00214EBA">
      <w:pPr>
        <w:spacing w:before="0" w:after="0"/>
        <w:ind w:left="144" w:right="144" w:firstLine="20"/>
        <w:rPr>
          <w:sz w:val="24"/>
        </w:rPr>
      </w:pPr>
    </w:p>
    <w:p w14:paraId="71AF0834" w14:textId="343E8515" w:rsidR="00286BD2" w:rsidRPr="00214EBA" w:rsidRDefault="00286BD2" w:rsidP="00214EBA">
      <w:pPr>
        <w:pStyle w:val="Heading1"/>
        <w:spacing w:before="0" w:after="0"/>
        <w:ind w:left="144" w:right="144"/>
        <w:rPr>
          <w:rFonts w:ascii="Arial Narrow" w:hAnsi="Arial Narrow"/>
          <w:sz w:val="24"/>
          <w:szCs w:val="24"/>
          <w:lang w:val="bg"/>
        </w:rPr>
      </w:pPr>
      <w:bookmarkStart w:id="21" w:name="_Toc206859348"/>
      <w:r w:rsidRPr="00214EBA">
        <w:rPr>
          <w:rFonts w:ascii="Arial Narrow" w:hAnsi="Arial Narrow"/>
          <w:sz w:val="24"/>
          <w:szCs w:val="24"/>
          <w:lang w:val="bg"/>
        </w:rPr>
        <w:t>Проблемът с липсата на лекарства</w:t>
      </w:r>
      <w:bookmarkEnd w:id="21"/>
    </w:p>
    <w:p w14:paraId="376EE482" w14:textId="02FF60C0" w:rsidR="00286BD2" w:rsidRPr="00286BD2" w:rsidRDefault="00286BD2" w:rsidP="00214EBA">
      <w:pPr>
        <w:spacing w:before="0" w:after="0"/>
        <w:ind w:left="144" w:right="144" w:firstLine="20"/>
        <w:rPr>
          <w:b/>
          <w:bCs/>
          <w:sz w:val="24"/>
          <w:lang w:val="bg"/>
        </w:rPr>
      </w:pPr>
      <w:r w:rsidRPr="00214EBA">
        <w:rPr>
          <w:b/>
          <w:bCs/>
          <w:sz w:val="24"/>
          <w:lang w:val="bg"/>
        </w:rPr>
        <w:t>БНТ Денят започва</w:t>
      </w:r>
    </w:p>
    <w:p w14:paraId="78245359" w14:textId="71566005" w:rsidR="00286BD2" w:rsidRPr="00214EBA" w:rsidRDefault="00B944EB" w:rsidP="00214EBA">
      <w:pPr>
        <w:spacing w:before="0" w:after="0"/>
        <w:ind w:left="144" w:right="144" w:firstLine="20"/>
        <w:rPr>
          <w:sz w:val="24"/>
          <w:lang w:val="bg"/>
        </w:rPr>
      </w:pPr>
      <w:r w:rsidRPr="00B944EB">
        <w:rPr>
          <w:noProof/>
          <w:color w:val="000000" w:themeColor="text1"/>
          <w:sz w:val="24"/>
        </w:rPr>
        <w:pict w14:anchorId="05ED6619">
          <v:rect id="_x0000_i1033" alt="" style="width:411.85pt;height:.05pt;mso-width-percent:0;mso-height-percent:0;mso-width-percent:0;mso-height-percent:0" o:hrpct="908" o:hralign="center" o:hrstd="t" o:hr="t"/>
        </w:pict>
      </w:r>
      <w:r w:rsidR="00286BD2" w:rsidRPr="00286BD2">
        <w:rPr>
          <w:sz w:val="24"/>
          <w:lang w:val="bg"/>
        </w:rPr>
        <w:t xml:space="preserve">Резюме: Липсата на лекарства има международен характер. Не е нещо специфично само за нашата страна, но всяка страна има своите особености. Това заяви в "Денят започва" магистър-фармацевтът Богдан Кирилов - изпълнителен директор на Изпълнителната агенция по лекарствата. "Има цикличност в липсата или недостиг на дадени продукти. Има разбира се и сезонност, която е свързана с различните нива на </w:t>
      </w:r>
      <w:proofErr w:type="spellStart"/>
      <w:r w:rsidR="00286BD2" w:rsidRPr="00286BD2">
        <w:rPr>
          <w:sz w:val="24"/>
          <w:lang w:val="bg"/>
        </w:rPr>
        <w:t>заболяваемост</w:t>
      </w:r>
      <w:proofErr w:type="spellEnd"/>
      <w:r w:rsidR="00286BD2" w:rsidRPr="00286BD2">
        <w:rPr>
          <w:sz w:val="24"/>
          <w:lang w:val="bg"/>
        </w:rPr>
        <w:t>. Такъв е случаят с антибиотичните продукти, при които особено в зимния период се наблюдава затруднение", заяви той. Той допълни, че според данни на СЗО около 50% от приема на лекарства в световен мащаб е нерационален. Водеща роля в това отношение имат антибиотиците. "И в момента, ако говорим за недостиг на дадени антибиотици за съжаление, ако тази тенденция се запази след 10, 20 години - ще има излишък на антибиотици, които няма да действат". Получаваме информация за около 2, 3 липсващи продукта на седмица. Като примери посочи, че през последната седмица има липса на медикамент за хората, страдащи от остеопороза.</w:t>
      </w:r>
    </w:p>
    <w:p w14:paraId="50585E30" w14:textId="77777777" w:rsidR="006D0C2C" w:rsidRPr="00214EBA" w:rsidRDefault="006D0C2C" w:rsidP="00214EBA">
      <w:pPr>
        <w:spacing w:before="0" w:after="0"/>
        <w:ind w:left="144" w:right="144" w:firstLine="20"/>
        <w:rPr>
          <w:sz w:val="24"/>
          <w:lang w:val="bg"/>
        </w:rPr>
      </w:pPr>
    </w:p>
    <w:p w14:paraId="43055936" w14:textId="692246B4" w:rsidR="006D0C2C" w:rsidRPr="00214EBA" w:rsidRDefault="006D0C2C" w:rsidP="00214EBA">
      <w:pPr>
        <w:spacing w:before="0" w:after="0"/>
        <w:ind w:left="144" w:right="144" w:firstLine="20"/>
        <w:rPr>
          <w:b/>
          <w:bCs/>
          <w:sz w:val="24"/>
          <w:lang w:val="bg"/>
        </w:rPr>
      </w:pPr>
      <w:r w:rsidRPr="00214EBA">
        <w:rPr>
          <w:b/>
          <w:bCs/>
          <w:sz w:val="24"/>
          <w:lang w:val="bg"/>
        </w:rPr>
        <w:t>Медицинският надзор не откри нарушения по случая на родилката Антония Андонова</w:t>
      </w:r>
    </w:p>
    <w:p w14:paraId="79B1F559" w14:textId="2F335EE2" w:rsidR="006D0C2C" w:rsidRPr="00214EBA" w:rsidRDefault="006D0C2C" w:rsidP="00214EBA">
      <w:pPr>
        <w:spacing w:before="0" w:after="0"/>
        <w:ind w:left="144" w:right="144" w:firstLine="20"/>
        <w:rPr>
          <w:b/>
          <w:bCs/>
          <w:sz w:val="24"/>
          <w:lang w:val="bg"/>
        </w:rPr>
      </w:pPr>
      <w:r w:rsidRPr="00214EBA">
        <w:rPr>
          <w:b/>
          <w:bCs/>
          <w:sz w:val="24"/>
          <w:lang w:val="bg"/>
        </w:rPr>
        <w:t>БНТ Новини в 20:00 часа</w:t>
      </w:r>
    </w:p>
    <w:p w14:paraId="07817B81" w14:textId="00573E54" w:rsidR="006D0C2C" w:rsidRPr="00286BD2" w:rsidRDefault="00B944EB" w:rsidP="00214EBA">
      <w:pPr>
        <w:spacing w:before="0" w:after="0"/>
        <w:ind w:left="144" w:right="144" w:firstLine="20"/>
        <w:rPr>
          <w:sz w:val="24"/>
          <w:lang w:val="bg"/>
        </w:rPr>
      </w:pPr>
      <w:r w:rsidRPr="00B944EB">
        <w:rPr>
          <w:noProof/>
          <w:color w:val="000000" w:themeColor="text1"/>
          <w:sz w:val="24"/>
        </w:rPr>
        <w:pict w14:anchorId="2A226724">
          <v:rect id="_x0000_i1032" alt="" style="width:411.85pt;height:.05pt;mso-width-percent:0;mso-height-percent:0;mso-width-percent:0;mso-height-percent:0" o:hrpct="908" o:hralign="center" o:hrstd="t" o:hr="t"/>
        </w:pict>
      </w:r>
      <w:r w:rsidR="006D0C2C" w:rsidRPr="00214EBA">
        <w:rPr>
          <w:sz w:val="24"/>
          <w:lang w:val="bg"/>
        </w:rPr>
        <w:t xml:space="preserve">Медицинският надзор не откри нарушения по случая на родилката Антония Андонова, която преди месец се оплака от физическа и вербална агресия по време на раждането на сина си в столичната болница "Майчин дом". Това потвърдиха за "По света и у нас" от агенцията. Агенцията се </w:t>
      </w:r>
      <w:proofErr w:type="spellStart"/>
      <w:r w:rsidR="006D0C2C" w:rsidRPr="00214EBA">
        <w:rPr>
          <w:sz w:val="24"/>
          <w:lang w:val="bg"/>
        </w:rPr>
        <w:t>самосезира</w:t>
      </w:r>
      <w:proofErr w:type="spellEnd"/>
      <w:r w:rsidR="006D0C2C" w:rsidRPr="00214EBA">
        <w:rPr>
          <w:sz w:val="24"/>
          <w:lang w:val="bg"/>
        </w:rPr>
        <w:t xml:space="preserve"> по случая след публикация на жената в интернет и след като обвинената в насилие д-р Ирена Шикова поиска такава проверка. На болницата не са направени задължителни предписания.</w:t>
      </w:r>
    </w:p>
    <w:p w14:paraId="7EA09632" w14:textId="77777777" w:rsidR="00286BD2" w:rsidRPr="00214EBA" w:rsidRDefault="00286BD2" w:rsidP="00214EBA">
      <w:pPr>
        <w:spacing w:before="0" w:after="0"/>
        <w:ind w:left="144" w:right="144" w:firstLine="20"/>
        <w:rPr>
          <w:sz w:val="24"/>
        </w:rPr>
      </w:pPr>
    </w:p>
    <w:p w14:paraId="2A760954" w14:textId="02A84748" w:rsidR="006D0C2C" w:rsidRPr="00214EBA" w:rsidRDefault="006D0C2C" w:rsidP="00214EBA">
      <w:pPr>
        <w:pStyle w:val="Heading1"/>
        <w:spacing w:before="0" w:after="0"/>
        <w:ind w:left="144" w:right="144"/>
        <w:rPr>
          <w:rFonts w:ascii="Arial Narrow" w:hAnsi="Arial Narrow"/>
          <w:sz w:val="24"/>
          <w:szCs w:val="24"/>
          <w:lang w:val="bg"/>
        </w:rPr>
      </w:pPr>
      <w:bookmarkStart w:id="22" w:name="_Toc206859349"/>
      <w:r w:rsidRPr="00214EBA">
        <w:rPr>
          <w:rFonts w:ascii="Arial Narrow" w:hAnsi="Arial Narrow"/>
          <w:sz w:val="24"/>
          <w:szCs w:val="24"/>
          <w:lang w:val="bg"/>
        </w:rPr>
        <w:t>Българските атлети на световните игри за трансплантирани</w:t>
      </w:r>
      <w:bookmarkEnd w:id="22"/>
    </w:p>
    <w:p w14:paraId="38145F91" w14:textId="76FAB302" w:rsidR="006D0C2C" w:rsidRPr="006D0C2C" w:rsidRDefault="006D0C2C" w:rsidP="00214EBA">
      <w:pPr>
        <w:spacing w:before="0" w:after="0"/>
        <w:ind w:left="144" w:right="144" w:firstLine="20"/>
        <w:rPr>
          <w:b/>
          <w:bCs/>
          <w:sz w:val="24"/>
          <w:lang w:val="bg"/>
        </w:rPr>
      </w:pPr>
      <w:r w:rsidRPr="00214EBA">
        <w:rPr>
          <w:b/>
          <w:bCs/>
          <w:sz w:val="24"/>
          <w:lang w:val="bg"/>
        </w:rPr>
        <w:t>БНТ Денят започва</w:t>
      </w:r>
    </w:p>
    <w:p w14:paraId="68F19C44" w14:textId="21C8DE83" w:rsidR="006D0C2C" w:rsidRPr="006D0C2C" w:rsidRDefault="00B944EB" w:rsidP="00214EBA">
      <w:pPr>
        <w:spacing w:before="0" w:after="0"/>
        <w:ind w:left="144" w:right="144" w:firstLine="20"/>
        <w:rPr>
          <w:sz w:val="24"/>
          <w:lang w:val="bg"/>
        </w:rPr>
      </w:pPr>
      <w:r w:rsidRPr="00B944EB">
        <w:rPr>
          <w:noProof/>
          <w:color w:val="000000" w:themeColor="text1"/>
          <w:sz w:val="24"/>
        </w:rPr>
        <w:lastRenderedPageBreak/>
        <w:pict w14:anchorId="5CDE89B4">
          <v:rect id="_x0000_i1031" alt="" style="width:411.85pt;height:.05pt;mso-width-percent:0;mso-height-percent:0;mso-width-percent:0;mso-height-percent:0" o:hrpct="908" o:hralign="center" o:hrstd="t" o:hr="t"/>
        </w:pict>
      </w:r>
      <w:r w:rsidR="006D0C2C" w:rsidRPr="006D0C2C">
        <w:rPr>
          <w:sz w:val="24"/>
          <w:lang w:val="bg"/>
        </w:rPr>
        <w:t xml:space="preserve">Резюме: България взе участие на Световните игри за трансплантирани в Дрезден, Германия, с шестима представители. Георги Пеев спечели бронзов медал в плуването. "Два дни преди плуването мислех да плувам едва или две дисциплини от петте, които записах, заради болки в дясното рамо. Бронзовият медал бе чист късмет, но късметът идва при смелите. Ние идваме тук с мисия и кауза", сподели той в интервю за предаването "Денят започва". Владимир </w:t>
      </w:r>
      <w:proofErr w:type="spellStart"/>
      <w:r w:rsidR="006D0C2C" w:rsidRPr="006D0C2C">
        <w:rPr>
          <w:sz w:val="24"/>
          <w:lang w:val="bg"/>
        </w:rPr>
        <w:t>Катошев</w:t>
      </w:r>
      <w:proofErr w:type="spellEnd"/>
      <w:r w:rsidR="006D0C2C" w:rsidRPr="006D0C2C">
        <w:rPr>
          <w:sz w:val="24"/>
          <w:lang w:val="bg"/>
        </w:rPr>
        <w:t xml:space="preserve">, който е с присъден бъбрек, стигна до четвъртфинал на турнира по тенис на маса. "Атмосферата е страхотна. Доволен съм от моето представяне. Моята мисия се изпълни", допълни той. "Конкуренцията в този турнир е жестока. Влади отпадна от световния шампион. Тук има над 2500 състезатели от 51 държави. Общо сме над 5000 с придружителите", добави Пеев. На турнира участие взеха шестима българи - Йоанна </w:t>
      </w:r>
      <w:proofErr w:type="spellStart"/>
      <w:r w:rsidR="006D0C2C" w:rsidRPr="006D0C2C">
        <w:rPr>
          <w:sz w:val="24"/>
          <w:lang w:val="bg"/>
        </w:rPr>
        <w:t>Злотева</w:t>
      </w:r>
      <w:proofErr w:type="spellEnd"/>
      <w:r w:rsidR="006D0C2C" w:rsidRPr="006D0C2C">
        <w:rPr>
          <w:sz w:val="24"/>
          <w:lang w:val="bg"/>
        </w:rPr>
        <w:t xml:space="preserve">, Димитър Василев, Симеон Танчев, Владимир </w:t>
      </w:r>
      <w:proofErr w:type="spellStart"/>
      <w:r w:rsidR="006D0C2C" w:rsidRPr="006D0C2C">
        <w:rPr>
          <w:sz w:val="24"/>
          <w:lang w:val="bg"/>
        </w:rPr>
        <w:t>Катошев</w:t>
      </w:r>
      <w:proofErr w:type="spellEnd"/>
      <w:r w:rsidR="006D0C2C" w:rsidRPr="006D0C2C">
        <w:rPr>
          <w:sz w:val="24"/>
          <w:lang w:val="bg"/>
        </w:rPr>
        <w:t xml:space="preserve">, Георги Пеев, Сергей </w:t>
      </w:r>
      <w:proofErr w:type="spellStart"/>
      <w:r w:rsidR="006D0C2C" w:rsidRPr="006D0C2C">
        <w:rPr>
          <w:sz w:val="24"/>
          <w:lang w:val="bg"/>
        </w:rPr>
        <w:t>Белалов</w:t>
      </w:r>
      <w:proofErr w:type="spellEnd"/>
      <w:r w:rsidR="006D0C2C" w:rsidRPr="006D0C2C">
        <w:rPr>
          <w:sz w:val="24"/>
          <w:lang w:val="bg"/>
        </w:rPr>
        <w:t>. "Всички се представят блестящо. На тези игри всички са спечелили. Важно е участието. Смелостта да се изправиш срещу най-силните в света показва качества", завърши Пеев.</w:t>
      </w:r>
    </w:p>
    <w:p w14:paraId="26A9FA0F" w14:textId="77777777" w:rsidR="006E6A8B" w:rsidRPr="00214EBA" w:rsidRDefault="006E6A8B" w:rsidP="00214EBA">
      <w:pPr>
        <w:spacing w:before="0" w:after="0"/>
        <w:ind w:left="144" w:right="144"/>
        <w:rPr>
          <w:sz w:val="24"/>
        </w:rPr>
      </w:pPr>
    </w:p>
    <w:p w14:paraId="61EACF30" w14:textId="77777777" w:rsidR="006A2B3A" w:rsidRPr="00214EBA" w:rsidRDefault="006A2B3A" w:rsidP="00214EBA">
      <w:pPr>
        <w:spacing w:before="0" w:after="0"/>
        <w:ind w:left="144" w:right="144"/>
        <w:rPr>
          <w:sz w:val="24"/>
        </w:rPr>
      </w:pPr>
      <w:r w:rsidRPr="00214EBA">
        <w:rPr>
          <w:noProof/>
          <w:sz w:val="24"/>
        </w:rPr>
        <w:drawing>
          <wp:inline distT="0" distB="0" distL="0" distR="0" wp14:anchorId="3BEB860E" wp14:editId="558295D6">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81B580E" w14:textId="77777777" w:rsidR="006A2B3A" w:rsidRPr="00214EBA" w:rsidRDefault="006A2B3A" w:rsidP="00214EBA">
      <w:pPr>
        <w:spacing w:before="0" w:after="0"/>
        <w:ind w:left="144" w:right="144" w:firstLine="20"/>
        <w:rPr>
          <w:sz w:val="24"/>
        </w:rPr>
      </w:pPr>
    </w:p>
    <w:p w14:paraId="781546A2" w14:textId="1710B028" w:rsidR="00286BD2" w:rsidRPr="00214EBA" w:rsidRDefault="00286BD2" w:rsidP="00214EBA">
      <w:pPr>
        <w:pStyle w:val="Heading1"/>
        <w:spacing w:before="0" w:after="0"/>
        <w:ind w:left="144" w:right="144"/>
        <w:rPr>
          <w:rFonts w:ascii="Arial Narrow" w:hAnsi="Arial Narrow"/>
          <w:sz w:val="24"/>
          <w:szCs w:val="24"/>
        </w:rPr>
      </w:pPr>
      <w:bookmarkStart w:id="23" w:name="_Toc206859350"/>
      <w:r w:rsidRPr="00214EBA">
        <w:rPr>
          <w:rFonts w:ascii="Arial Narrow" w:hAnsi="Arial Narrow"/>
          <w:sz w:val="24"/>
          <w:szCs w:val="24"/>
        </w:rPr>
        <w:t>Зов за помощ</w:t>
      </w:r>
      <w:bookmarkEnd w:id="23"/>
    </w:p>
    <w:p w14:paraId="0E3C5589" w14:textId="5BC64B76" w:rsidR="00286BD2" w:rsidRPr="00214EBA" w:rsidRDefault="00286BD2" w:rsidP="00214EBA">
      <w:pPr>
        <w:spacing w:before="0" w:after="0"/>
        <w:ind w:left="144" w:right="144" w:firstLine="20"/>
        <w:rPr>
          <w:b/>
          <w:bCs/>
          <w:sz w:val="24"/>
        </w:rPr>
      </w:pPr>
      <w:proofErr w:type="spellStart"/>
      <w:r w:rsidRPr="00214EBA">
        <w:rPr>
          <w:b/>
          <w:bCs/>
          <w:sz w:val="24"/>
          <w:lang w:val="bg"/>
        </w:rPr>
        <w:t>bTV</w:t>
      </w:r>
      <w:proofErr w:type="spellEnd"/>
      <w:r w:rsidRPr="00214EBA">
        <w:rPr>
          <w:b/>
          <w:bCs/>
          <w:sz w:val="24"/>
          <w:lang w:val="bg"/>
        </w:rPr>
        <w:t xml:space="preserve"> Новините в 12:00 часа, в 19:00 часа</w:t>
      </w:r>
    </w:p>
    <w:p w14:paraId="6343BB6C" w14:textId="7E34F975" w:rsidR="00286BD2" w:rsidRPr="00286BD2" w:rsidRDefault="00B944EB" w:rsidP="00214EBA">
      <w:pPr>
        <w:spacing w:before="0" w:after="0"/>
        <w:ind w:left="144" w:right="144" w:firstLine="20"/>
        <w:rPr>
          <w:sz w:val="24"/>
          <w:lang w:val="bg"/>
        </w:rPr>
      </w:pPr>
      <w:r w:rsidRPr="00B944EB">
        <w:rPr>
          <w:noProof/>
          <w:color w:val="000000" w:themeColor="text1"/>
          <w:sz w:val="24"/>
        </w:rPr>
        <w:pict w14:anchorId="00E5C645">
          <v:rect id="_x0000_i1030" alt="" style="width:411.85pt;height:.05pt;mso-width-percent:0;mso-height-percent:0;mso-width-percent:0;mso-height-percent:0" o:hrpct="908" o:hralign="center" o:hrstd="t" o:hr="t"/>
        </w:pict>
      </w:r>
      <w:r w:rsidR="00286BD2" w:rsidRPr="00286BD2">
        <w:rPr>
          <w:sz w:val="24"/>
          <w:lang w:val="bg"/>
        </w:rPr>
        <w:t xml:space="preserve">12-годишно момче от Севлиево спешно има нужда от помощ - в края на седмицата заминава за Турция, където му предстои скъпоструваща операция. Николай Симеонов е с тежко автоимунно заболяване, което е деформирало крака му. Вече седем години Ники се бори с тежката диагноза </w:t>
      </w:r>
      <w:proofErr w:type="spellStart"/>
      <w:r w:rsidR="00286BD2" w:rsidRPr="00286BD2">
        <w:rPr>
          <w:sz w:val="24"/>
          <w:lang w:val="bg"/>
        </w:rPr>
        <w:t>склеродермия</w:t>
      </w:r>
      <w:proofErr w:type="spellEnd"/>
      <w:r w:rsidR="00286BD2" w:rsidRPr="00286BD2">
        <w:rPr>
          <w:sz w:val="24"/>
          <w:lang w:val="bg"/>
        </w:rPr>
        <w:t>, което засяга кожата, ставите и костите му. "Като станах на 6 години, една точка ми излезе и почна да нараства - по-трудно ми е, изкривявам се", разказва момчето. Лъч надежда за Ники е операция на крака в Турция, но сумата за нея е непосилна за семейството му. „24 000 евро са нужни за цялостна операция - от кръста до ходилото. Ходилото ще изправят, кръстчето ще изправят, сухожилие ще поставят – така ми казаха. До 25 август трябва да се направи операцията, 7000 евро имаме събрани. Моля се на всички хора да подадат ръка на това дете да расте щастливо“, казва Ирина Костова, бабата на Николай. Момчето мечтае да се върне в училище и да тренира спортове. Ники пътува за Турция в неделя. Семейството му обаче не разполага с необходимите средства.</w:t>
      </w:r>
    </w:p>
    <w:p w14:paraId="38DF0508" w14:textId="77777777" w:rsidR="00286BD2" w:rsidRPr="00214EBA" w:rsidRDefault="00286BD2" w:rsidP="00214EBA">
      <w:pPr>
        <w:spacing w:before="0" w:after="0"/>
        <w:ind w:left="144" w:right="144" w:firstLine="20"/>
        <w:rPr>
          <w:sz w:val="24"/>
          <w:lang w:val="bg"/>
        </w:rPr>
      </w:pPr>
    </w:p>
    <w:p w14:paraId="77001BDF" w14:textId="57285BBF" w:rsidR="00286BD2" w:rsidRPr="00214EBA" w:rsidRDefault="00286BD2" w:rsidP="00214EBA">
      <w:pPr>
        <w:pStyle w:val="Heading1"/>
        <w:spacing w:before="0" w:after="0"/>
        <w:ind w:left="144" w:right="144"/>
        <w:rPr>
          <w:rFonts w:ascii="Arial Narrow" w:hAnsi="Arial Narrow"/>
          <w:sz w:val="24"/>
          <w:szCs w:val="24"/>
          <w:lang w:val="bg"/>
        </w:rPr>
      </w:pPr>
      <w:bookmarkStart w:id="24" w:name="_Toc206859351"/>
      <w:r w:rsidRPr="00214EBA">
        <w:rPr>
          <w:rFonts w:ascii="Arial Narrow" w:hAnsi="Arial Narrow"/>
          <w:sz w:val="24"/>
          <w:szCs w:val="24"/>
          <w:lang w:val="bg"/>
        </w:rPr>
        <w:t>Мъж с ТЕЛК заради сърдечна недостатъчност живее без инвалидна пенсия</w:t>
      </w:r>
      <w:bookmarkEnd w:id="24"/>
    </w:p>
    <w:p w14:paraId="5B8F1388" w14:textId="7642AD52" w:rsidR="00286BD2" w:rsidRPr="00214EBA" w:rsidRDefault="00286BD2" w:rsidP="00214EBA">
      <w:pPr>
        <w:spacing w:before="0" w:after="0"/>
        <w:ind w:left="144" w:right="144" w:firstLine="20"/>
        <w:rPr>
          <w:b/>
          <w:bCs/>
          <w:sz w:val="24"/>
          <w:lang w:val="bg"/>
        </w:rPr>
      </w:pPr>
      <w:proofErr w:type="spellStart"/>
      <w:r w:rsidRPr="00214EBA">
        <w:rPr>
          <w:b/>
          <w:bCs/>
          <w:sz w:val="24"/>
          <w:lang w:val="bg"/>
        </w:rPr>
        <w:t>bTV</w:t>
      </w:r>
      <w:proofErr w:type="spellEnd"/>
      <w:r w:rsidRPr="00214EBA">
        <w:rPr>
          <w:b/>
          <w:bCs/>
          <w:sz w:val="24"/>
          <w:lang w:val="bg"/>
        </w:rPr>
        <w:t xml:space="preserve"> Новините в 19:00 часа</w:t>
      </w:r>
    </w:p>
    <w:p w14:paraId="1C0DCEFB" w14:textId="33F78883" w:rsidR="00D3133B" w:rsidRPr="00214EBA" w:rsidRDefault="00B944EB" w:rsidP="00214EBA">
      <w:pPr>
        <w:spacing w:before="0" w:after="0"/>
        <w:ind w:left="144" w:right="144" w:firstLine="20"/>
        <w:rPr>
          <w:sz w:val="24"/>
          <w:lang w:val="bg"/>
        </w:rPr>
      </w:pPr>
      <w:r w:rsidRPr="00B944EB">
        <w:rPr>
          <w:noProof/>
          <w:color w:val="000000" w:themeColor="text1"/>
          <w:sz w:val="24"/>
        </w:rPr>
        <w:pict w14:anchorId="50E60D4A">
          <v:rect id="_x0000_i1029" alt="" style="width:411.85pt;height:.05pt;mso-width-percent:0;mso-height-percent:0;mso-width-percent:0;mso-height-percent:0" o:hrpct="908" o:hralign="center" o:hrstd="t" o:hr="t"/>
        </w:pict>
      </w:r>
      <w:r w:rsidR="00286BD2" w:rsidRPr="00214EBA">
        <w:rPr>
          <w:sz w:val="24"/>
          <w:lang w:val="bg"/>
        </w:rPr>
        <w:t xml:space="preserve">Мъж с ТЕЛК заради сърдечна недостатъчност живее без инвалидна пенсия от декември насам. Случаят не намира решение вече месеци, въпреки че потърпевшият е спазил всички срокове. Омбудсманът алармира също - от началото на годината има над 200 сигнала за забавяния при ТЕЛК. През април, когато ви разказахме историята на Валери </w:t>
      </w:r>
      <w:proofErr w:type="spellStart"/>
      <w:r w:rsidR="00286BD2" w:rsidRPr="00214EBA">
        <w:rPr>
          <w:sz w:val="24"/>
          <w:lang w:val="bg"/>
        </w:rPr>
        <w:t>Гицов</w:t>
      </w:r>
      <w:proofErr w:type="spellEnd"/>
      <w:r w:rsidR="00286BD2" w:rsidRPr="00214EBA">
        <w:rPr>
          <w:sz w:val="24"/>
          <w:lang w:val="bg"/>
        </w:rPr>
        <w:t xml:space="preserve"> - мъжът очакваше информация какво се случва с ТЕЛК решението, което е обжалвал заради драстично намален процент - а </w:t>
      </w:r>
      <w:r w:rsidR="00286BD2" w:rsidRPr="00214EBA">
        <w:rPr>
          <w:sz w:val="24"/>
          <w:lang w:val="bg"/>
        </w:rPr>
        <w:t>заболяването</w:t>
      </w:r>
      <w:r w:rsidR="00286BD2" w:rsidRPr="00214EBA">
        <w:rPr>
          <w:sz w:val="24"/>
          <w:lang w:val="bg"/>
        </w:rPr>
        <w:t xml:space="preserve"> му не подлежи на подобрение. „Четири месеца чаках ТЕЛК. 3 месеца чакам от НЕЛК. Ако е върнато към ТЕЛК, значи още поне 3 месеца. След което ще дойде към НОИ“, обяснява Валери. Днес, над 7 месеца след жалбата и година след като подава документи за </w:t>
      </w:r>
      <w:r w:rsidR="00286BD2" w:rsidRPr="00214EBA">
        <w:rPr>
          <w:sz w:val="24"/>
          <w:lang w:val="bg"/>
        </w:rPr>
        <w:t>преосвидетелстване</w:t>
      </w:r>
      <w:r w:rsidR="00286BD2" w:rsidRPr="00214EBA">
        <w:rPr>
          <w:sz w:val="24"/>
          <w:lang w:val="bg"/>
        </w:rPr>
        <w:t xml:space="preserve"> в срок, Валери най-сетне има нов ТЕЛК, в сила от юли - макар и отново с по-нисък процент от последното му действащо решение. Но </w:t>
      </w:r>
      <w:r w:rsidR="00286BD2" w:rsidRPr="00214EBA">
        <w:rPr>
          <w:sz w:val="24"/>
          <w:lang w:val="bg"/>
        </w:rPr>
        <w:lastRenderedPageBreak/>
        <w:t xml:space="preserve">още чака пенсията си. Мъжът е разочарован, че институциите не са реагирали на жалбите му. „Година и нещо аз чакам някой да вземе решение по моя казус. Не само ощетен чувствам се обиден“, казва той. Докато чака - той и съпругата му разчитат единствено на нейната заплата. „С тия 930 лева се храним, плащаме си сметките, купувам си някакви лекарства, защото не мога да си позволя всичките лекарства“, разказа Валери. За забавянето и проблемите Валери е подал жалба и до институцията на омбудсмана. „Започнахме директно да разговаряме с НОИ и да настояваме неговата </w:t>
      </w:r>
      <w:proofErr w:type="spellStart"/>
      <w:r w:rsidR="00286BD2" w:rsidRPr="00214EBA">
        <w:rPr>
          <w:sz w:val="24"/>
          <w:lang w:val="bg"/>
        </w:rPr>
        <w:t>пенся</w:t>
      </w:r>
      <w:proofErr w:type="spellEnd"/>
      <w:r w:rsidR="00286BD2" w:rsidRPr="00214EBA">
        <w:rPr>
          <w:sz w:val="24"/>
          <w:lang w:val="bg"/>
        </w:rPr>
        <w:t xml:space="preserve"> да бъде възстановена в бързи срокове - не искаме да пишем писма, защото това би забавило процеса“, посочва Велислава Делчева, омбудсман. За </w:t>
      </w:r>
      <w:proofErr w:type="spellStart"/>
      <w:r w:rsidR="00286BD2" w:rsidRPr="00214EBA">
        <w:rPr>
          <w:sz w:val="24"/>
          <w:lang w:val="bg"/>
        </w:rPr>
        <w:t>bTV</w:t>
      </w:r>
      <w:proofErr w:type="spellEnd"/>
      <w:r w:rsidR="00286BD2" w:rsidRPr="00214EBA">
        <w:rPr>
          <w:sz w:val="24"/>
          <w:lang w:val="bg"/>
        </w:rPr>
        <w:t xml:space="preserve"> от Националния осигурителен институт заявиха, че мъжът ще получи всички дължими суми до август следващата седмица, а от септември ще получава пенсията си всеки месец по график. От ТЕЛК-Пазарджик пък казват, че са се произнесли в срокове, много по-кратки от предвиденото в закона. Но случаят на Валери не е изолиран. „Ние имаме дълъг период на обжалване, в който са застрашени правата на гражданите - не само да</w:t>
      </w:r>
      <w:r w:rsidR="00286BD2" w:rsidRPr="00214EBA">
        <w:rPr>
          <w:sz w:val="24"/>
          <w:lang w:val="bg"/>
        </w:rPr>
        <w:t xml:space="preserve"> </w:t>
      </w:r>
      <w:r w:rsidR="00286BD2" w:rsidRPr="00214EBA">
        <w:rPr>
          <w:sz w:val="24"/>
          <w:lang w:val="bg"/>
        </w:rPr>
        <w:t xml:space="preserve">не получават пенсия, те са застрашени от това да не са здравно осигурени и дан е получават </w:t>
      </w:r>
      <w:r w:rsidR="00286BD2" w:rsidRPr="00214EBA">
        <w:rPr>
          <w:sz w:val="24"/>
          <w:lang w:val="bg"/>
        </w:rPr>
        <w:t>асистентска</w:t>
      </w:r>
      <w:r w:rsidR="00286BD2" w:rsidRPr="00214EBA">
        <w:rPr>
          <w:sz w:val="24"/>
          <w:lang w:val="bg"/>
        </w:rPr>
        <w:t xml:space="preserve"> помощ“, казва още омбудсманът. Все още не е разрешено и противоречието в закона относно правата на гражданите по време на процедура по обжалване на ТЕЛК решение.</w:t>
      </w:r>
    </w:p>
    <w:p w14:paraId="4972ACB9" w14:textId="77777777" w:rsidR="00286BD2" w:rsidRPr="00214EBA" w:rsidRDefault="00286BD2" w:rsidP="00214EBA">
      <w:pPr>
        <w:spacing w:before="0" w:after="0"/>
        <w:ind w:left="144" w:right="144" w:firstLine="20"/>
        <w:rPr>
          <w:sz w:val="24"/>
        </w:rPr>
      </w:pPr>
    </w:p>
    <w:p w14:paraId="58CA2802" w14:textId="77777777" w:rsidR="006A2B3A" w:rsidRPr="00214EBA" w:rsidRDefault="006A2B3A" w:rsidP="00214EBA">
      <w:pPr>
        <w:spacing w:before="0" w:after="0"/>
        <w:ind w:left="144" w:right="144" w:firstLine="20"/>
        <w:rPr>
          <w:sz w:val="24"/>
        </w:rPr>
      </w:pPr>
      <w:r w:rsidRPr="00214EBA">
        <w:rPr>
          <w:noProof/>
          <w:sz w:val="24"/>
        </w:rPr>
        <w:drawing>
          <wp:inline distT="0" distB="0" distL="0" distR="0" wp14:anchorId="0DBB08EA" wp14:editId="5B51A823">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284C7DE5" w14:textId="77777777" w:rsidR="00286BD2" w:rsidRPr="00214EBA" w:rsidRDefault="00286BD2" w:rsidP="00214EBA">
      <w:pPr>
        <w:spacing w:before="0" w:after="0"/>
        <w:ind w:left="144" w:right="144" w:firstLine="20"/>
        <w:rPr>
          <w:sz w:val="24"/>
        </w:rPr>
      </w:pPr>
    </w:p>
    <w:p w14:paraId="55AE44D8" w14:textId="31B3A5A7" w:rsidR="00286BD2" w:rsidRPr="00214EBA" w:rsidRDefault="00286BD2" w:rsidP="00214EBA">
      <w:pPr>
        <w:pStyle w:val="Heading1"/>
        <w:spacing w:before="0" w:after="0"/>
        <w:ind w:left="144" w:right="144"/>
        <w:rPr>
          <w:rFonts w:ascii="Arial Narrow" w:hAnsi="Arial Narrow"/>
          <w:sz w:val="24"/>
          <w:szCs w:val="24"/>
          <w:lang w:val="bg"/>
        </w:rPr>
      </w:pPr>
      <w:bookmarkStart w:id="25" w:name="_Toc206859352"/>
      <w:r w:rsidRPr="00214EBA">
        <w:rPr>
          <w:rFonts w:ascii="Arial Narrow" w:hAnsi="Arial Narrow"/>
          <w:sz w:val="24"/>
          <w:szCs w:val="24"/>
          <w:lang w:val="bg"/>
        </w:rPr>
        <w:t>Потребителската такса в лекарските кабинети трябва да бъде 1% от МРЗ</w:t>
      </w:r>
      <w:bookmarkEnd w:id="25"/>
    </w:p>
    <w:p w14:paraId="1E41CC5E" w14:textId="7A50B662" w:rsidR="00286BD2" w:rsidRPr="00214EBA" w:rsidRDefault="00286BD2" w:rsidP="00214EBA">
      <w:pPr>
        <w:spacing w:before="0" w:after="0"/>
        <w:ind w:left="144" w:right="144" w:firstLine="20"/>
        <w:rPr>
          <w:b/>
          <w:bCs/>
          <w:sz w:val="24"/>
        </w:rPr>
      </w:pPr>
      <w:r w:rsidRPr="00214EBA">
        <w:rPr>
          <w:b/>
          <w:bCs/>
          <w:sz w:val="24"/>
          <w:lang w:val="bg"/>
        </w:rPr>
        <w:t>Нова телевизия Новини в 1</w:t>
      </w:r>
      <w:r w:rsidRPr="00214EBA">
        <w:rPr>
          <w:b/>
          <w:bCs/>
          <w:sz w:val="24"/>
          <w:lang w:val="bg"/>
        </w:rPr>
        <w:t>2</w:t>
      </w:r>
      <w:r w:rsidRPr="00214EBA">
        <w:rPr>
          <w:b/>
          <w:bCs/>
          <w:sz w:val="24"/>
          <w:lang w:val="bg"/>
        </w:rPr>
        <w:t>:00 часа</w:t>
      </w:r>
    </w:p>
    <w:p w14:paraId="33A87F24" w14:textId="57E5CB5F" w:rsidR="00286BD2" w:rsidRPr="00214EBA" w:rsidRDefault="00B944EB" w:rsidP="00214EBA">
      <w:pPr>
        <w:spacing w:before="0" w:after="0"/>
        <w:ind w:left="144" w:right="144" w:firstLine="20"/>
        <w:rPr>
          <w:sz w:val="24"/>
          <w:lang w:val="bg"/>
        </w:rPr>
      </w:pPr>
      <w:r w:rsidRPr="00B944EB">
        <w:rPr>
          <w:noProof/>
          <w:color w:val="000000" w:themeColor="text1"/>
          <w:sz w:val="24"/>
        </w:rPr>
        <w:pict w14:anchorId="6CA5A373">
          <v:rect id="_x0000_i1028" alt="" style="width:411.85pt;height:.05pt;mso-width-percent:0;mso-height-percent:0;mso-width-percent:0;mso-height-percent:0" o:hrpct="908" o:hralign="center" o:hrstd="t" o:hr="t"/>
        </w:pict>
      </w:r>
      <w:r w:rsidR="00286BD2" w:rsidRPr="00286BD2">
        <w:rPr>
          <w:sz w:val="24"/>
          <w:lang w:val="bg"/>
        </w:rPr>
        <w:t>Потребителската такса в лекарските кабинети трябва да бъде 1% от МРЗ. Това заяви в ефира на „Твоят ден“ председателят на БЛС д-р Николай Брънзалов. И в контекста на предстоящото въвеждане на еврото. В момента минималното трудово възнаграждение е 1077 лв. Това означава увеличение на таксата над три пъти, ако предложението бъде прието. Председателят на Лекарския съюз заяви, че таксата не е променяна в последните 15 г. Д-р Николай Брънзалов: Последните 15 г. е замръзнала на сумата от 2,9 лв. за работещите хора и 1 лв. за пенсионерите. Една огромна група освободени от такси, имам предвид децата. Че тя си е изгубила смисъла, разбирате ли. И по-хубаво да не играем на плод и зеленчук магазин, зарзаватчийница, защото сега ще дойде, евентуално след 1 януари еврото. И какво ще се случи в лекарските кабинет – дадохме едни суми, за да изписват потребителската такса в лева и в евро. Така, в евро излизат някакви дроби.</w:t>
      </w:r>
    </w:p>
    <w:p w14:paraId="1CF8599B" w14:textId="77777777" w:rsidR="00286BD2" w:rsidRPr="00214EBA" w:rsidRDefault="00286BD2" w:rsidP="00214EBA">
      <w:pPr>
        <w:spacing w:before="0" w:after="0"/>
        <w:ind w:left="144" w:right="144" w:firstLine="20"/>
        <w:rPr>
          <w:sz w:val="24"/>
          <w:lang w:val="bg"/>
        </w:rPr>
      </w:pPr>
    </w:p>
    <w:p w14:paraId="5E6DB0BD" w14:textId="6222504F" w:rsidR="002C3652" w:rsidRPr="00214EBA" w:rsidRDefault="00286BD2" w:rsidP="00214EBA">
      <w:pPr>
        <w:pStyle w:val="Heading1"/>
        <w:spacing w:before="0" w:after="0"/>
        <w:ind w:left="144" w:right="144"/>
        <w:rPr>
          <w:rFonts w:ascii="Arial Narrow" w:hAnsi="Arial Narrow"/>
          <w:sz w:val="24"/>
          <w:szCs w:val="24"/>
          <w:lang w:val="bg"/>
        </w:rPr>
      </w:pPr>
      <w:bookmarkStart w:id="26" w:name="_Toc206859353"/>
      <w:r w:rsidRPr="00214EBA">
        <w:rPr>
          <w:rFonts w:ascii="Arial Narrow" w:hAnsi="Arial Narrow"/>
          <w:sz w:val="24"/>
          <w:szCs w:val="24"/>
          <w:lang w:val="bg"/>
        </w:rPr>
        <w:t>Над три пъти да се увеличи потребителската такса при посещение на личния лекар</w:t>
      </w:r>
      <w:bookmarkEnd w:id="26"/>
    </w:p>
    <w:p w14:paraId="2FCFB915" w14:textId="455D4C71" w:rsidR="00286BD2" w:rsidRPr="00214EBA" w:rsidRDefault="00286BD2" w:rsidP="00214EBA">
      <w:pPr>
        <w:spacing w:before="0" w:after="0"/>
        <w:ind w:left="144" w:right="144" w:firstLine="20"/>
        <w:rPr>
          <w:b/>
          <w:bCs/>
          <w:sz w:val="24"/>
        </w:rPr>
      </w:pPr>
      <w:r w:rsidRPr="00214EBA">
        <w:rPr>
          <w:b/>
          <w:bCs/>
          <w:sz w:val="24"/>
          <w:lang w:val="bg"/>
        </w:rPr>
        <w:t>Нова телевизия Новини в 19:00 часа</w:t>
      </w:r>
    </w:p>
    <w:p w14:paraId="0542888B" w14:textId="2FA676B4" w:rsidR="00286BD2" w:rsidRPr="00286BD2" w:rsidRDefault="00B944EB" w:rsidP="00214EBA">
      <w:pPr>
        <w:spacing w:before="0" w:after="0"/>
        <w:ind w:left="144" w:right="144" w:firstLine="20"/>
        <w:rPr>
          <w:sz w:val="24"/>
          <w:lang w:val="bg"/>
        </w:rPr>
      </w:pPr>
      <w:r w:rsidRPr="00B944EB">
        <w:rPr>
          <w:noProof/>
          <w:color w:val="000000" w:themeColor="text1"/>
          <w:sz w:val="24"/>
        </w:rPr>
        <w:pict w14:anchorId="02525AEE">
          <v:rect id="_x0000_i1027" alt="" style="width:411.85pt;height:.05pt;mso-width-percent:0;mso-height-percent:0;mso-width-percent:0;mso-height-percent:0" o:hrpct="908" o:hralign="center" o:hrstd="t" o:hr="t"/>
        </w:pict>
      </w:r>
      <w:r w:rsidR="00286BD2" w:rsidRPr="00286BD2">
        <w:rPr>
          <w:sz w:val="24"/>
          <w:lang w:val="bg"/>
        </w:rPr>
        <w:t>Над три пъти да се увеличи потребителската такса при посещение на личния лекар. Това предлагат от БЛС. Аргументът – близо 14 г. не е имало увеличение на сумата, която плащаме за преглед. В момента потребителската такса за посещение при личния лека</w:t>
      </w:r>
      <w:r w:rsidR="00286BD2" w:rsidRPr="00214EBA">
        <w:rPr>
          <w:sz w:val="24"/>
          <w:lang w:val="bg"/>
        </w:rPr>
        <w:t>р</w:t>
      </w:r>
      <w:r w:rsidR="00286BD2" w:rsidRPr="00286BD2">
        <w:rPr>
          <w:sz w:val="24"/>
          <w:lang w:val="bg"/>
        </w:rPr>
        <w:t xml:space="preserve"> е 2.90 лв., а за пенсионери – 1 лв. От лекарския съюз искат тази такса да стане 1% от минималната работна заплата, както всъщност е било преди 2012 г. Така, ако предложението бъде прието, посещението при лекар ще ни струва близо 11 лв. при сегашното ниво на сегашната минимална заплата. Но дори и предложението да не бъде прието в тази му форма, лекари настояват за някакво осъвременяване. За Веселка, а и за други пациенти, близо 11 лв. потребителска такса за преглед при личния лекар, биха били прекалено много. "С тези ниски </w:t>
      </w:r>
      <w:r w:rsidR="00286BD2" w:rsidRPr="00286BD2">
        <w:rPr>
          <w:sz w:val="24"/>
          <w:lang w:val="bg"/>
        </w:rPr>
        <w:lastRenderedPageBreak/>
        <w:t>заплати, с които сме може би 11 лв. при посещение на лекар, е много." "Мисля си, че това е прекалено." От БЛС обаче припомнят, че таксата е била замразена през 2012 г. на 1% от тогавашната минимална заплата, която бе 290 лв. "Последните 15 г. е замръзнала на сумата от 2.90 лв. за работещите хора и 1 лв. за пенсионерите. Една огромна група, освободени от такси. Имам предвид децата. Тя е изгубила смисъла си. И по-добре да не играем на плод и зеленчук магазин, зарзаватчийница." "Тя вече е обидно ниска. И престана да изпълнява функциите си. Това като мотиви, трябва да бъде променена в две насоки. Трябва да бъде индексирана – дали ще бъде 1% от минималната работна заплата или ще бъде някаква стойност, но трябва да бъде обвързана със осигурителните доходи." Проблем за лекарите се оказват и групите, освободени от такса. "Тогава е редно институциите, които са ги освободили, в случая социалните, да им поеме тази такса или поне някакъв обем такива такси. Примерно, един пакет от 10-20 такива такси, които се изплащат на тях, за да могат те да си покрият този разход." Дали ще се стигне до увеличение на потребителската такса, решението би било на МС, но ако тя бъде обвързана с реалния размер на минималната заплата, прогнозата е след 1 януари тя да достигне около 1200 лв.</w:t>
      </w:r>
    </w:p>
    <w:p w14:paraId="31221E99" w14:textId="77777777" w:rsidR="00611E48" w:rsidRPr="00214EBA" w:rsidRDefault="00611E48" w:rsidP="00214EBA">
      <w:pPr>
        <w:spacing w:before="0" w:after="0"/>
        <w:ind w:left="144" w:right="144" w:firstLine="20"/>
        <w:rPr>
          <w:sz w:val="24"/>
        </w:rPr>
      </w:pPr>
    </w:p>
    <w:p w14:paraId="46583CA6" w14:textId="1522A749" w:rsidR="00286BD2" w:rsidRPr="00214EBA" w:rsidRDefault="00286BD2" w:rsidP="00214EBA">
      <w:pPr>
        <w:pStyle w:val="Heading1"/>
        <w:spacing w:before="0" w:after="0"/>
        <w:ind w:left="144" w:right="144"/>
        <w:rPr>
          <w:rFonts w:ascii="Arial Narrow" w:hAnsi="Arial Narrow"/>
          <w:sz w:val="24"/>
          <w:szCs w:val="24"/>
          <w:lang w:val="bg"/>
        </w:rPr>
      </w:pPr>
      <w:bookmarkStart w:id="27" w:name="_Toc206859354"/>
      <w:r w:rsidRPr="00214EBA">
        <w:rPr>
          <w:rFonts w:ascii="Arial Narrow" w:hAnsi="Arial Narrow"/>
          <w:sz w:val="24"/>
          <w:szCs w:val="24"/>
          <w:lang w:val="bg"/>
        </w:rPr>
        <w:t>Антибиотици създадени от изкуствен интелект</w:t>
      </w:r>
      <w:bookmarkEnd w:id="27"/>
    </w:p>
    <w:p w14:paraId="421B9009" w14:textId="2EF44014" w:rsidR="00286BD2" w:rsidRPr="00286BD2" w:rsidRDefault="00286BD2" w:rsidP="00214EBA">
      <w:pPr>
        <w:spacing w:before="0" w:after="0"/>
        <w:ind w:left="144" w:right="144" w:firstLine="20"/>
        <w:rPr>
          <w:b/>
          <w:bCs/>
          <w:sz w:val="24"/>
          <w:lang w:val="bg"/>
        </w:rPr>
      </w:pPr>
      <w:r w:rsidRPr="00214EBA">
        <w:rPr>
          <w:b/>
          <w:bCs/>
          <w:sz w:val="24"/>
          <w:lang w:val="bg"/>
        </w:rPr>
        <w:t>Нова телевизия Здравей, България</w:t>
      </w:r>
    </w:p>
    <w:p w14:paraId="36717A0B" w14:textId="7E27DF46" w:rsidR="00286BD2" w:rsidRPr="00286BD2" w:rsidRDefault="00B944EB" w:rsidP="00214EBA">
      <w:pPr>
        <w:spacing w:before="0" w:after="0"/>
        <w:ind w:left="144" w:right="144" w:firstLine="20"/>
        <w:rPr>
          <w:sz w:val="24"/>
          <w:lang w:val="bg"/>
        </w:rPr>
      </w:pPr>
      <w:r w:rsidRPr="00B944EB">
        <w:rPr>
          <w:noProof/>
          <w:color w:val="000000" w:themeColor="text1"/>
          <w:sz w:val="24"/>
        </w:rPr>
        <w:pict w14:anchorId="59C60CA9">
          <v:rect id="_x0000_i1026" alt="" style="width:411.85pt;height:.05pt;mso-width-percent:0;mso-height-percent:0;mso-width-percent:0;mso-height-percent:0" o:hrpct="908" o:hralign="center" o:hrstd="t" o:hr="t"/>
        </w:pict>
      </w:r>
      <w:r w:rsidR="00286BD2" w:rsidRPr="00286BD2">
        <w:rPr>
          <w:sz w:val="24"/>
          <w:lang w:val="bg"/>
        </w:rPr>
        <w:t xml:space="preserve">Резюме: Две нови лекарствени молекули, създадени с помощта на изкуствен интелект, показват обещаващи резултати в борбата срещу резистентни на лечение бактерии. Според публикация на BBC експерименти върху животни и лабораторни тестове доказват ефективността им срещу опасни патогени като гонорея и </w:t>
      </w:r>
      <w:proofErr w:type="spellStart"/>
      <w:r w:rsidR="00286BD2" w:rsidRPr="00286BD2">
        <w:rPr>
          <w:sz w:val="24"/>
          <w:lang w:val="bg"/>
        </w:rPr>
        <w:t>метицилин</w:t>
      </w:r>
      <w:proofErr w:type="spellEnd"/>
      <w:r w:rsidR="00286BD2" w:rsidRPr="00286BD2">
        <w:rPr>
          <w:sz w:val="24"/>
          <w:lang w:val="bg"/>
        </w:rPr>
        <w:t xml:space="preserve">-резистентния </w:t>
      </w:r>
      <w:proofErr w:type="spellStart"/>
      <w:r w:rsidR="00286BD2" w:rsidRPr="00286BD2">
        <w:rPr>
          <w:sz w:val="24"/>
          <w:lang w:val="bg"/>
        </w:rPr>
        <w:t>Staphylococcus</w:t>
      </w:r>
      <w:proofErr w:type="spellEnd"/>
      <w:r w:rsidR="00286BD2" w:rsidRPr="00286BD2">
        <w:rPr>
          <w:sz w:val="24"/>
          <w:lang w:val="bg"/>
        </w:rPr>
        <w:t xml:space="preserve"> </w:t>
      </w:r>
      <w:proofErr w:type="spellStart"/>
      <w:r w:rsidR="00286BD2" w:rsidRPr="00286BD2">
        <w:rPr>
          <w:sz w:val="24"/>
          <w:lang w:val="bg"/>
        </w:rPr>
        <w:t>aureus</w:t>
      </w:r>
      <w:proofErr w:type="spellEnd"/>
      <w:r w:rsidR="00286BD2" w:rsidRPr="00286BD2">
        <w:rPr>
          <w:sz w:val="24"/>
          <w:lang w:val="bg"/>
        </w:rPr>
        <w:t xml:space="preserve"> (MRSA). Откритието поставя въпроса дали медицината може да навлезе в нов „златен век“ на антибиотиците в момент, когато резистентността се превръща в една от най-големите заплахи за глобалното здраве. „Звучи малко по-вълнуващо, отколкото е в действителност“, коментира ръководителят на лабораторията по инфекции на мозъка в Берн д-р Аспарух Илиев в ефира на „Здравей, България”. По думите на експерта по безопасност на ваксините алгоритъмът е предложил 27 вещества с потенциална активност, като седем от тях са показали резултати, а две са се оказали ефективни срещу резистентни микроорганизми. „Изкуственият интелект не измисля чудодейни лекарства, а спестява време и усилия. В крайна сметка всяко предложение трябва да се тества експериментално, но процесът става по-бърз и по-ефективен“, обяснява д-р Илиев. Резистентността към антибиотици вече е глобален проблем. МРСА и други устойчиви микроорганизми не се повлияват от стандартни терапии и често водят до трудно лечими или фатални инфекции. „Непрекъснатата употреба на антибиотици – както в медицината, така и във ветеринарията и хранителната индустрия, ускорява този процес. Затова е жизненоважно да търсим нови решения“, подчертава Илиев. Освен антибиотичната резистентност, експертът предупреждава за друга заплаха – разпространението на болести, пренасяни от комари, в Европа. Т.нар. тигрови комари, донесени от Азия, вече са трайно установени на Стария континент. Те могат да пренасят вируси като </w:t>
      </w:r>
      <w:proofErr w:type="spellStart"/>
      <w:r w:rsidR="00286BD2" w:rsidRPr="00286BD2">
        <w:rPr>
          <w:sz w:val="24"/>
          <w:lang w:val="bg"/>
        </w:rPr>
        <w:t>чикунгуня</w:t>
      </w:r>
      <w:proofErr w:type="spellEnd"/>
      <w:r w:rsidR="00286BD2" w:rsidRPr="00286BD2">
        <w:rPr>
          <w:sz w:val="24"/>
          <w:lang w:val="bg"/>
        </w:rPr>
        <w:t xml:space="preserve"> и </w:t>
      </w:r>
      <w:proofErr w:type="spellStart"/>
      <w:r w:rsidR="00286BD2" w:rsidRPr="00286BD2">
        <w:rPr>
          <w:sz w:val="24"/>
          <w:lang w:val="bg"/>
        </w:rPr>
        <w:t>западнонилска</w:t>
      </w:r>
      <w:proofErr w:type="spellEnd"/>
      <w:r w:rsidR="00286BD2" w:rsidRPr="00286BD2">
        <w:rPr>
          <w:sz w:val="24"/>
          <w:lang w:val="bg"/>
        </w:rPr>
        <w:t xml:space="preserve"> треска. „Само тази година случаите на </w:t>
      </w:r>
      <w:proofErr w:type="spellStart"/>
      <w:r w:rsidR="00286BD2" w:rsidRPr="00286BD2">
        <w:rPr>
          <w:sz w:val="24"/>
          <w:lang w:val="bg"/>
        </w:rPr>
        <w:t>чикунгуня</w:t>
      </w:r>
      <w:proofErr w:type="spellEnd"/>
      <w:r w:rsidR="00286BD2" w:rsidRPr="00286BD2">
        <w:rPr>
          <w:sz w:val="24"/>
          <w:lang w:val="bg"/>
        </w:rPr>
        <w:t xml:space="preserve"> в Европа са почти три пъти повече в сравнение с миналата. Макар още да говорим за около хиляда заразени, тенденцията е ясно нарастваща“, обяснява д-р Илиев. Според него глобалното затопляне създава благоприятни условия за разпространението на тези насекоми. В страни като Китай вече се прилагат мерки като изолиране на пациенти с мрежи, за да се предотврати заразяване на нови комари и разнасяне на вируса. Д-р Илиев подчертава, че в момента няма причина за паника, но е необходимо </w:t>
      </w:r>
      <w:r w:rsidR="00286BD2" w:rsidRPr="00286BD2">
        <w:rPr>
          <w:sz w:val="24"/>
          <w:lang w:val="bg"/>
        </w:rPr>
        <w:lastRenderedPageBreak/>
        <w:t>внимание. „Следващите 10-15 години ще бъдат решаващи. Новите технологии дават надежда, но в същото време климатичните промени отварят вратата за заболявания, които доскоро не познавахме в Европа“, казва той.</w:t>
      </w:r>
    </w:p>
    <w:p w14:paraId="04FCA88E" w14:textId="77777777" w:rsidR="00611E48" w:rsidRPr="00214EBA" w:rsidRDefault="00611E48" w:rsidP="00214EBA">
      <w:pPr>
        <w:spacing w:before="0" w:after="0"/>
        <w:ind w:right="144"/>
        <w:rPr>
          <w:sz w:val="24"/>
        </w:rPr>
      </w:pPr>
    </w:p>
    <w:p w14:paraId="6BDB024F" w14:textId="77777777" w:rsidR="00952BC7" w:rsidRPr="00214EBA" w:rsidRDefault="00952BC7" w:rsidP="00214EBA">
      <w:pPr>
        <w:spacing w:before="0" w:after="0"/>
        <w:ind w:left="144" w:right="144" w:firstLine="20"/>
        <w:rPr>
          <w:sz w:val="24"/>
        </w:rPr>
      </w:pPr>
    </w:p>
    <w:p w14:paraId="4BF48FC7" w14:textId="77777777" w:rsidR="006A2B3A" w:rsidRPr="00214EBA" w:rsidRDefault="006A2B3A" w:rsidP="00214EBA">
      <w:pPr>
        <w:shd w:val="clear" w:color="auto" w:fill="C0C0C0"/>
        <w:spacing w:before="0" w:after="0"/>
        <w:ind w:left="144" w:right="144" w:firstLine="20"/>
        <w:jc w:val="right"/>
        <w:rPr>
          <w:rFonts w:ascii="Times New Roman" w:hAnsi="Times New Roman"/>
          <w:b/>
          <w:bCs/>
          <w:smallCaps/>
          <w:color w:val="00B050"/>
          <w:sz w:val="24"/>
        </w:rPr>
      </w:pPr>
      <w:r w:rsidRPr="00214EBA">
        <w:rPr>
          <w:rFonts w:ascii="Times New Roman" w:hAnsi="Times New Roman"/>
          <w:b/>
          <w:bCs/>
          <w:smallCaps/>
          <w:color w:val="00B050"/>
          <w:sz w:val="24"/>
        </w:rPr>
        <w:t>Национални радиа</w:t>
      </w:r>
    </w:p>
    <w:p w14:paraId="003CA189" w14:textId="77777777" w:rsidR="006A2B3A" w:rsidRPr="00214EBA" w:rsidRDefault="006A2B3A" w:rsidP="00214EBA">
      <w:pPr>
        <w:spacing w:before="0" w:after="0"/>
        <w:ind w:left="144" w:right="144" w:firstLine="20"/>
        <w:rPr>
          <w:sz w:val="24"/>
        </w:rPr>
      </w:pPr>
    </w:p>
    <w:p w14:paraId="310DA8E3" w14:textId="77777777" w:rsidR="006A2B3A" w:rsidRPr="00214EBA" w:rsidRDefault="006A2B3A" w:rsidP="00214EBA">
      <w:pPr>
        <w:spacing w:before="0" w:after="0"/>
        <w:ind w:left="144" w:right="144" w:firstLine="20"/>
        <w:rPr>
          <w:sz w:val="24"/>
          <w:lang w:val="en-US"/>
        </w:rPr>
      </w:pPr>
      <w:r w:rsidRPr="00214EBA">
        <w:rPr>
          <w:noProof/>
          <w:sz w:val="24"/>
        </w:rPr>
        <w:drawing>
          <wp:inline distT="0" distB="0" distL="0" distR="0" wp14:anchorId="66AC2A38" wp14:editId="75DC8892">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7414D512" w14:textId="77777777" w:rsidR="00461032" w:rsidRPr="00214EBA" w:rsidRDefault="00461032" w:rsidP="00214EBA">
      <w:pPr>
        <w:spacing w:before="0" w:after="0"/>
        <w:ind w:left="144" w:right="144" w:firstLine="20"/>
        <w:rPr>
          <w:sz w:val="24"/>
          <w:lang w:val="en-US"/>
        </w:rPr>
      </w:pPr>
    </w:p>
    <w:p w14:paraId="3C47800D" w14:textId="77777777" w:rsidR="006D0C2C" w:rsidRPr="00214EBA" w:rsidRDefault="006D0C2C" w:rsidP="00214EBA">
      <w:pPr>
        <w:pStyle w:val="Heading1"/>
        <w:spacing w:before="0" w:after="0"/>
        <w:ind w:left="144" w:right="144"/>
        <w:rPr>
          <w:rFonts w:ascii="Arial Narrow" w:hAnsi="Arial Narrow"/>
          <w:sz w:val="24"/>
          <w:szCs w:val="24"/>
        </w:rPr>
      </w:pPr>
      <w:bookmarkStart w:id="28" w:name="_Toc206859355"/>
      <w:r w:rsidRPr="00214EBA">
        <w:rPr>
          <w:rFonts w:ascii="Arial Narrow" w:hAnsi="Arial Narrow"/>
          <w:sz w:val="24"/>
          <w:szCs w:val="24"/>
        </w:rPr>
        <w:t>20% ръст на пациентски сигнали благодарение на електронните досиета</w:t>
      </w:r>
      <w:bookmarkEnd w:id="28"/>
    </w:p>
    <w:p w14:paraId="1E0839AF" w14:textId="77777777" w:rsidR="006D0C2C" w:rsidRPr="006D0C2C" w:rsidRDefault="006D0C2C" w:rsidP="00214EBA">
      <w:pPr>
        <w:spacing w:before="0" w:after="0"/>
        <w:ind w:left="144" w:right="144" w:firstLine="20"/>
        <w:rPr>
          <w:i/>
          <w:iCs/>
          <w:sz w:val="24"/>
        </w:rPr>
      </w:pPr>
      <w:r w:rsidRPr="006D0C2C">
        <w:rPr>
          <w:rFonts w:ascii="Arial" w:hAnsi="Arial" w:cs="Arial"/>
          <w:i/>
          <w:iCs/>
          <w:sz w:val="24"/>
        </w:rPr>
        <w:t>Над</w:t>
      </w:r>
      <w:r w:rsidRPr="006D0C2C">
        <w:rPr>
          <w:i/>
          <w:iCs/>
          <w:sz w:val="24"/>
        </w:rPr>
        <w:t xml:space="preserve"> 190 </w:t>
      </w:r>
      <w:r w:rsidRPr="006D0C2C">
        <w:rPr>
          <w:rFonts w:ascii="Arial" w:hAnsi="Arial" w:cs="Arial"/>
          <w:i/>
          <w:iCs/>
          <w:sz w:val="24"/>
        </w:rPr>
        <w:t>хиляди</w:t>
      </w:r>
      <w:r w:rsidRPr="006D0C2C">
        <w:rPr>
          <w:i/>
          <w:iCs/>
          <w:sz w:val="24"/>
        </w:rPr>
        <w:t xml:space="preserve"> </w:t>
      </w:r>
      <w:r w:rsidRPr="006D0C2C">
        <w:rPr>
          <w:rFonts w:ascii="Arial" w:hAnsi="Arial" w:cs="Arial"/>
          <w:i/>
          <w:iCs/>
          <w:sz w:val="24"/>
        </w:rPr>
        <w:t>граждани</w:t>
      </w:r>
      <w:r w:rsidRPr="006D0C2C">
        <w:rPr>
          <w:i/>
          <w:iCs/>
          <w:sz w:val="24"/>
        </w:rPr>
        <w:t xml:space="preserve"> </w:t>
      </w:r>
      <w:r w:rsidRPr="006D0C2C">
        <w:rPr>
          <w:rFonts w:ascii="Arial" w:hAnsi="Arial" w:cs="Arial"/>
          <w:i/>
          <w:iCs/>
          <w:sz w:val="24"/>
        </w:rPr>
        <w:t>към</w:t>
      </w:r>
      <w:r w:rsidRPr="006D0C2C">
        <w:rPr>
          <w:i/>
          <w:iCs/>
          <w:sz w:val="24"/>
        </w:rPr>
        <w:t xml:space="preserve"> </w:t>
      </w:r>
      <w:r w:rsidRPr="006D0C2C">
        <w:rPr>
          <w:rFonts w:ascii="Arial" w:hAnsi="Arial" w:cs="Arial"/>
          <w:i/>
          <w:iCs/>
          <w:sz w:val="24"/>
        </w:rPr>
        <w:t>момента</w:t>
      </w:r>
      <w:r w:rsidRPr="006D0C2C">
        <w:rPr>
          <w:i/>
          <w:iCs/>
          <w:sz w:val="24"/>
        </w:rPr>
        <w:t xml:space="preserve"> </w:t>
      </w:r>
      <w:r w:rsidRPr="006D0C2C">
        <w:rPr>
          <w:rFonts w:ascii="Arial" w:hAnsi="Arial" w:cs="Arial"/>
          <w:i/>
          <w:iCs/>
          <w:sz w:val="24"/>
        </w:rPr>
        <w:t>разполагат</w:t>
      </w:r>
      <w:r w:rsidRPr="006D0C2C">
        <w:rPr>
          <w:i/>
          <w:iCs/>
          <w:sz w:val="24"/>
        </w:rPr>
        <w:t xml:space="preserve"> </w:t>
      </w:r>
      <w:r w:rsidRPr="006D0C2C">
        <w:rPr>
          <w:rFonts w:ascii="Arial" w:hAnsi="Arial" w:cs="Arial"/>
          <w:i/>
          <w:iCs/>
          <w:sz w:val="24"/>
        </w:rPr>
        <w:t>с</w:t>
      </w:r>
      <w:r w:rsidRPr="006D0C2C">
        <w:rPr>
          <w:i/>
          <w:iCs/>
          <w:sz w:val="24"/>
        </w:rPr>
        <w:t xml:space="preserve"> </w:t>
      </w:r>
      <w:r w:rsidRPr="006D0C2C">
        <w:rPr>
          <w:rFonts w:ascii="Arial" w:hAnsi="Arial" w:cs="Arial"/>
          <w:i/>
          <w:iCs/>
          <w:sz w:val="24"/>
        </w:rPr>
        <w:t>мобилното</w:t>
      </w:r>
      <w:r w:rsidRPr="006D0C2C">
        <w:rPr>
          <w:i/>
          <w:iCs/>
          <w:sz w:val="24"/>
        </w:rPr>
        <w:t xml:space="preserve"> </w:t>
      </w:r>
      <w:r w:rsidRPr="006D0C2C">
        <w:rPr>
          <w:rFonts w:ascii="Arial" w:hAnsi="Arial" w:cs="Arial"/>
          <w:i/>
          <w:iCs/>
          <w:sz w:val="24"/>
        </w:rPr>
        <w:t>приложение</w:t>
      </w:r>
    </w:p>
    <w:p w14:paraId="1468D19A" w14:textId="28922A4E" w:rsidR="006D0C2C" w:rsidRPr="00214EBA" w:rsidRDefault="006D0C2C" w:rsidP="00214EBA">
      <w:pPr>
        <w:spacing w:before="0" w:after="0"/>
        <w:ind w:left="144" w:right="144" w:firstLine="20"/>
        <w:rPr>
          <w:b/>
          <w:bCs/>
          <w:sz w:val="24"/>
        </w:rPr>
      </w:pPr>
      <w:r w:rsidRPr="00214EBA">
        <w:rPr>
          <w:b/>
          <w:bCs/>
          <w:sz w:val="24"/>
        </w:rPr>
        <w:t xml:space="preserve">БНР </w:t>
      </w:r>
      <w:r w:rsidRPr="006D0C2C">
        <w:rPr>
          <w:b/>
          <w:bCs/>
          <w:sz w:val="24"/>
        </w:rPr>
        <w:t>Вдъхновяващи хора в невдъхновено време</w:t>
      </w:r>
    </w:p>
    <w:p w14:paraId="6CFEBD7D" w14:textId="0A6DB3D4" w:rsidR="006D0C2C" w:rsidRPr="006D0C2C" w:rsidRDefault="00B944EB" w:rsidP="00214EBA">
      <w:pPr>
        <w:spacing w:before="0" w:after="0"/>
        <w:ind w:left="144" w:right="144" w:firstLine="20"/>
        <w:rPr>
          <w:sz w:val="24"/>
        </w:rPr>
      </w:pPr>
      <w:r w:rsidRPr="00B944EB">
        <w:rPr>
          <w:noProof/>
          <w:color w:val="000000" w:themeColor="text1"/>
          <w:sz w:val="24"/>
        </w:rPr>
        <w:pict w14:anchorId="5591CD9E">
          <v:rect id="_x0000_i1025" alt="" style="width:411.85pt;height:.05pt;mso-width-percent:0;mso-height-percent:0;mso-width-percent:0;mso-height-percent:0" o:hrpct="880" o:hralign="center" o:hrstd="t" o:hr="t"/>
        </w:pict>
      </w:r>
      <w:r w:rsidR="006D0C2C" w:rsidRPr="006D0C2C">
        <w:rPr>
          <w:sz w:val="24"/>
        </w:rPr>
        <w:t xml:space="preserve">Как се развива електронното пациентско досие и приложението </w:t>
      </w:r>
      <w:proofErr w:type="spellStart"/>
      <w:r w:rsidR="006D0C2C" w:rsidRPr="006D0C2C">
        <w:rPr>
          <w:sz w:val="24"/>
        </w:rPr>
        <w:t>еЗдраве</w:t>
      </w:r>
      <w:proofErr w:type="spellEnd"/>
      <w:r w:rsidR="006D0C2C" w:rsidRPr="006D0C2C">
        <w:rPr>
          <w:sz w:val="24"/>
        </w:rPr>
        <w:t xml:space="preserve"> - това е темата в рубриката на БНР - "Вдъхновяващи хора в невдъхновено време" и гости са - Александра Георгиева - директор Дирекция "Връзки с обществеността" в НЗОК, д-р Велик Григоров - директор Дирекция "Контрол на дейността по задължителното здравно осигуряване" в НЗОК и Ивайло Стойчев - мениджър проекти в екипа на Информационно обслужване. </w:t>
      </w:r>
    </w:p>
    <w:p w14:paraId="03B84752" w14:textId="77777777" w:rsidR="006D0C2C" w:rsidRPr="006D0C2C" w:rsidRDefault="006D0C2C" w:rsidP="00214EBA">
      <w:pPr>
        <w:spacing w:before="0" w:after="0"/>
        <w:ind w:left="144" w:right="144" w:firstLine="20"/>
        <w:rPr>
          <w:sz w:val="24"/>
        </w:rPr>
      </w:pPr>
      <w:r w:rsidRPr="006D0C2C">
        <w:rPr>
          <w:sz w:val="24"/>
        </w:rPr>
        <w:t>Колко са здравноосигурените, които вече имат достъп до пациентското си досие</w:t>
      </w:r>
    </w:p>
    <w:p w14:paraId="4F94BF46" w14:textId="77777777" w:rsidR="006D0C2C" w:rsidRPr="006D0C2C" w:rsidRDefault="006D0C2C" w:rsidP="00214EBA">
      <w:pPr>
        <w:spacing w:before="0" w:after="0"/>
        <w:ind w:left="144" w:right="144" w:firstLine="20"/>
        <w:rPr>
          <w:sz w:val="24"/>
        </w:rPr>
      </w:pPr>
      <w:r w:rsidRPr="006D0C2C">
        <w:rPr>
          <w:sz w:val="24"/>
        </w:rPr>
        <w:t xml:space="preserve">"Над 190 хиляди граждани към момента разполагат с мобилното приложение </w:t>
      </w:r>
      <w:proofErr w:type="spellStart"/>
      <w:r w:rsidRPr="006D0C2C">
        <w:rPr>
          <w:sz w:val="24"/>
        </w:rPr>
        <w:t>еЗдраве</w:t>
      </w:r>
      <w:proofErr w:type="spellEnd"/>
      <w:r w:rsidRPr="006D0C2C">
        <w:rPr>
          <w:sz w:val="24"/>
        </w:rPr>
        <w:t xml:space="preserve">. 50 на сто от тях са сдвоени с електронен подпис, а останалите 50 на сто са посетили офис на Информационно обслужване, РЗИ, РЗОК или НЗОК, съобщи за БНР Ивайло Стойчев, мениджър проекти в екипа на Информационно обслужване. </w:t>
      </w:r>
    </w:p>
    <w:p w14:paraId="3F73EF2F" w14:textId="38F185DE" w:rsidR="006D0C2C" w:rsidRPr="006D0C2C" w:rsidRDefault="006D0C2C" w:rsidP="00214EBA">
      <w:pPr>
        <w:spacing w:before="0" w:after="0"/>
        <w:ind w:left="144" w:right="144"/>
        <w:rPr>
          <w:sz w:val="24"/>
        </w:rPr>
      </w:pPr>
      <w:r w:rsidRPr="006D0C2C">
        <w:rPr>
          <w:sz w:val="24"/>
        </w:rPr>
        <w:t xml:space="preserve">Какви недостатъци се отчитат във връзка с приложението </w:t>
      </w:r>
      <w:proofErr w:type="spellStart"/>
      <w:r w:rsidRPr="006D0C2C">
        <w:rPr>
          <w:sz w:val="24"/>
        </w:rPr>
        <w:t>еЗдраве</w:t>
      </w:r>
      <w:proofErr w:type="spellEnd"/>
    </w:p>
    <w:p w14:paraId="5DABC45A" w14:textId="77777777" w:rsidR="006D0C2C" w:rsidRPr="006D0C2C" w:rsidRDefault="006D0C2C" w:rsidP="00214EBA">
      <w:pPr>
        <w:spacing w:before="0" w:after="0"/>
        <w:ind w:left="144" w:right="144" w:firstLine="20"/>
        <w:rPr>
          <w:sz w:val="24"/>
        </w:rPr>
      </w:pPr>
      <w:r w:rsidRPr="006D0C2C">
        <w:rPr>
          <w:sz w:val="24"/>
        </w:rPr>
        <w:t xml:space="preserve">"Това, което гражданите отчитат най-вече като недостатък е достъпността на приложението само чрез електронен подпис ( квалифициран ел. подпис, облачен подпис). Но многократно сме казвали, че това е заради сигурността на чувствителната здравна и медицинска информация, това е по изискване и на Европейския регламент за здравните данни. Това са двата начина - чрез подпис или на място в офис на здравната институция, които до момента са регламентирани за получаване на достъп по </w:t>
      </w:r>
      <w:proofErr w:type="spellStart"/>
      <w:r w:rsidRPr="006D0C2C">
        <w:rPr>
          <w:sz w:val="24"/>
        </w:rPr>
        <w:t>еЗдраве</w:t>
      </w:r>
      <w:proofErr w:type="spellEnd"/>
      <w:r w:rsidRPr="006D0C2C">
        <w:rPr>
          <w:sz w:val="24"/>
        </w:rPr>
        <w:t xml:space="preserve">. </w:t>
      </w:r>
    </w:p>
    <w:p w14:paraId="21988837" w14:textId="77777777" w:rsidR="006D0C2C" w:rsidRPr="006D0C2C" w:rsidRDefault="006D0C2C" w:rsidP="00214EBA">
      <w:pPr>
        <w:spacing w:before="0" w:after="0"/>
        <w:ind w:left="144" w:right="144" w:firstLine="20"/>
        <w:rPr>
          <w:sz w:val="24"/>
        </w:rPr>
      </w:pPr>
      <w:r w:rsidRPr="006D0C2C">
        <w:rPr>
          <w:sz w:val="24"/>
        </w:rPr>
        <w:t xml:space="preserve">Имаме идеи и се надяваме скоро да бъде реализиран Проектът на електронната идентификация, което ще даде нова възможност гражданите да достъпват до </w:t>
      </w:r>
      <w:proofErr w:type="spellStart"/>
      <w:r w:rsidRPr="006D0C2C">
        <w:rPr>
          <w:sz w:val="24"/>
        </w:rPr>
        <w:t>еЗдраве</w:t>
      </w:r>
      <w:proofErr w:type="spellEnd"/>
      <w:r w:rsidRPr="006D0C2C">
        <w:rPr>
          <w:sz w:val="24"/>
        </w:rPr>
        <w:t xml:space="preserve"> по по-лесен начин, поясни още Стойчев. </w:t>
      </w:r>
    </w:p>
    <w:p w14:paraId="73AE5F73" w14:textId="77777777" w:rsidR="006D0C2C" w:rsidRPr="006D0C2C" w:rsidRDefault="006D0C2C" w:rsidP="00214EBA">
      <w:pPr>
        <w:spacing w:before="0" w:after="0"/>
        <w:ind w:left="144" w:right="144" w:firstLine="20"/>
        <w:rPr>
          <w:sz w:val="24"/>
        </w:rPr>
      </w:pPr>
      <w:r w:rsidRPr="006D0C2C">
        <w:rPr>
          <w:sz w:val="24"/>
        </w:rPr>
        <w:t>Какви са най-честите нарушения, които се разкриват, след като пациенти сигнализират за тях, посредством пациентските си досиета</w:t>
      </w:r>
    </w:p>
    <w:p w14:paraId="0390A4D5" w14:textId="77777777" w:rsidR="006D0C2C" w:rsidRPr="006D0C2C" w:rsidRDefault="006D0C2C" w:rsidP="00214EBA">
      <w:pPr>
        <w:spacing w:before="0" w:after="0"/>
        <w:ind w:left="144" w:right="144" w:firstLine="20"/>
        <w:rPr>
          <w:sz w:val="24"/>
        </w:rPr>
      </w:pPr>
      <w:r w:rsidRPr="006D0C2C">
        <w:rPr>
          <w:sz w:val="24"/>
        </w:rPr>
        <w:t xml:space="preserve">"138 сигнали за първото 6 </w:t>
      </w:r>
      <w:proofErr w:type="spellStart"/>
      <w:r w:rsidRPr="006D0C2C">
        <w:rPr>
          <w:sz w:val="24"/>
        </w:rPr>
        <w:t>месечие</w:t>
      </w:r>
      <w:proofErr w:type="spellEnd"/>
      <w:r w:rsidRPr="006D0C2C">
        <w:rPr>
          <w:sz w:val="24"/>
        </w:rPr>
        <w:t xml:space="preserve"> на годината са постъпили от граждани за нарушения в Извънболничната медицинска помощ, посредством вписаното в пациентските им досиета. Те </w:t>
      </w:r>
      <w:proofErr w:type="spellStart"/>
      <w:r w:rsidRPr="006D0C2C">
        <w:rPr>
          <w:sz w:val="24"/>
        </w:rPr>
        <w:t>касят</w:t>
      </w:r>
      <w:proofErr w:type="spellEnd"/>
      <w:r w:rsidRPr="006D0C2C">
        <w:rPr>
          <w:sz w:val="24"/>
        </w:rPr>
        <w:t xml:space="preserve"> изпълнители на ИЗБМ и на Дентална помощ. По тях от ЦУ на НЗОК да извършени 13 проверки, другата част са препратени към съответните РЗОК или са били подадени директно там от пациентите, каза за БНР д-р Велик Григоров, директор Дирекция "Контрол на дейността по задължителното здравно осигуряване" в НЗОК.</w:t>
      </w:r>
    </w:p>
    <w:p w14:paraId="5F1041FD" w14:textId="77777777" w:rsidR="006D0C2C" w:rsidRPr="006D0C2C" w:rsidRDefault="006D0C2C" w:rsidP="00214EBA">
      <w:pPr>
        <w:spacing w:before="0" w:after="0"/>
        <w:ind w:left="144" w:right="144" w:firstLine="20"/>
        <w:rPr>
          <w:sz w:val="24"/>
        </w:rPr>
      </w:pPr>
      <w:r w:rsidRPr="006D0C2C">
        <w:rPr>
          <w:sz w:val="24"/>
        </w:rPr>
        <w:t xml:space="preserve">Най-често установяваните нарушения са за подадена невярна информация от изпълнителите на извънболнична медицинска помощ - общопрактикуващи лекари, специалисти или дентални лекари. Като тя е подадена невярно както към пациентското досие, така и към персонализираната информационна система на НЗОК. Проверки се правят на всички сигнали. </w:t>
      </w:r>
    </w:p>
    <w:p w14:paraId="0DC0731C" w14:textId="77777777" w:rsidR="006D0C2C" w:rsidRPr="006D0C2C" w:rsidRDefault="006D0C2C" w:rsidP="00214EBA">
      <w:pPr>
        <w:spacing w:before="0" w:after="0"/>
        <w:ind w:left="144" w:right="144" w:firstLine="20"/>
        <w:rPr>
          <w:sz w:val="24"/>
        </w:rPr>
      </w:pPr>
      <w:r w:rsidRPr="006D0C2C">
        <w:rPr>
          <w:sz w:val="24"/>
        </w:rPr>
        <w:lastRenderedPageBreak/>
        <w:t xml:space="preserve">21 сигнала за първото шестмесечие на тази година са постъпили в ЦУ на НЗОК за нарушения в болничната медицинска помощ. По линия на ЦУ на НЗОК са установени нарушения в три болнични заведения, за отчетена, но неизвършена лечебна дейност. Наложени са санкции като частично прекратяване на договорните отношения с НЗОК според ЗЗО и НРД в частта Медицински дейности. </w:t>
      </w:r>
    </w:p>
    <w:p w14:paraId="2B0CB7BD" w14:textId="77777777" w:rsidR="006D0C2C" w:rsidRPr="006D0C2C" w:rsidRDefault="006D0C2C" w:rsidP="00214EBA">
      <w:pPr>
        <w:spacing w:before="0" w:after="0"/>
        <w:ind w:left="144" w:right="144" w:firstLine="20"/>
        <w:rPr>
          <w:sz w:val="24"/>
        </w:rPr>
      </w:pPr>
      <w:r w:rsidRPr="006D0C2C">
        <w:rPr>
          <w:sz w:val="24"/>
        </w:rPr>
        <w:t xml:space="preserve">Най-честите други нарушения са искане за плащания от пациента, неспазване на алгоритъма на клиничната пътека, неспазване на болничния престой, като най-тежки от финансова гледна точка са нарушенията за отчетена дейност, изследвания, които обаче не са извършени, но това все пак не са най-честите случаи според сигналите. </w:t>
      </w:r>
    </w:p>
    <w:p w14:paraId="21F19AD7" w14:textId="77777777" w:rsidR="006D0C2C" w:rsidRPr="006D0C2C" w:rsidRDefault="006D0C2C" w:rsidP="00214EBA">
      <w:pPr>
        <w:spacing w:before="0" w:after="0"/>
        <w:ind w:left="144" w:right="144" w:firstLine="20"/>
        <w:rPr>
          <w:sz w:val="24"/>
        </w:rPr>
      </w:pPr>
      <w:r w:rsidRPr="006D0C2C">
        <w:rPr>
          <w:sz w:val="24"/>
        </w:rPr>
        <w:t xml:space="preserve">При тези сигнали гражданите се поканват за съдействие и те декларират или доказват пред контролните органи, че дейността не им е била извършена, това е част от контролното производство. Като например, те могат да докажат, че са били на работа във времето, когато е описано, че са били в болница или на зъболекар, например. </w:t>
      </w:r>
    </w:p>
    <w:p w14:paraId="4CCDE107" w14:textId="77777777" w:rsidR="006D0C2C" w:rsidRPr="006D0C2C" w:rsidRDefault="006D0C2C" w:rsidP="00214EBA">
      <w:pPr>
        <w:spacing w:before="0" w:after="0"/>
        <w:ind w:left="144" w:right="144" w:firstLine="20"/>
        <w:rPr>
          <w:sz w:val="24"/>
        </w:rPr>
      </w:pPr>
      <w:r w:rsidRPr="006D0C2C">
        <w:rPr>
          <w:sz w:val="24"/>
        </w:rPr>
        <w:t xml:space="preserve">След старта на </w:t>
      </w:r>
      <w:proofErr w:type="spellStart"/>
      <w:r w:rsidRPr="006D0C2C">
        <w:rPr>
          <w:sz w:val="24"/>
        </w:rPr>
        <w:t>еЗдраве</w:t>
      </w:r>
      <w:proofErr w:type="spellEnd"/>
      <w:r w:rsidRPr="006D0C2C">
        <w:rPr>
          <w:sz w:val="24"/>
        </w:rPr>
        <w:t xml:space="preserve"> през септември 2014 година имаме с 20 на сто ръст на подадените от пациентите жалби за нарушения в болничната и извънболничната система, обобщи д-р Велик Георгиев.</w:t>
      </w:r>
    </w:p>
    <w:p w14:paraId="113EA8DB" w14:textId="77777777" w:rsidR="006D0C2C" w:rsidRPr="006D0C2C" w:rsidRDefault="006D0C2C" w:rsidP="00214EBA">
      <w:pPr>
        <w:spacing w:before="0" w:after="0"/>
        <w:ind w:left="144" w:right="144" w:firstLine="20"/>
        <w:rPr>
          <w:sz w:val="24"/>
        </w:rPr>
      </w:pPr>
      <w:r w:rsidRPr="006D0C2C">
        <w:rPr>
          <w:sz w:val="24"/>
        </w:rPr>
        <w:t>Кои медицински лицата или служби имат или се очаква да имат достъп в бъдеще до електронното пациентско досие</w:t>
      </w:r>
    </w:p>
    <w:p w14:paraId="2BE08ED6" w14:textId="77777777" w:rsidR="006D0C2C" w:rsidRPr="006D0C2C" w:rsidRDefault="006D0C2C" w:rsidP="00214EBA">
      <w:pPr>
        <w:spacing w:before="0" w:after="0"/>
        <w:ind w:left="144" w:right="144" w:firstLine="20"/>
        <w:rPr>
          <w:sz w:val="24"/>
        </w:rPr>
      </w:pPr>
      <w:r w:rsidRPr="006D0C2C">
        <w:rPr>
          <w:sz w:val="24"/>
        </w:rPr>
        <w:t xml:space="preserve">Освен пациента, от миналата година достъп имат ОПЛ до електронните досиета на пациентите от своята листа. Също достъп до тях имат и органите на медицинска експертиза и издаващите ТЕЛК, но този достъп е временен, той се активира при подаване от пациента на направление от личния му лекар за съответното заболяване, за което се изисква ТЕЛК при тези специалисти. След издаване на решението за ТЕЛК, достъпът се прекратява. </w:t>
      </w:r>
    </w:p>
    <w:p w14:paraId="60D460D6" w14:textId="77777777" w:rsidR="006D0C2C" w:rsidRPr="006D0C2C" w:rsidRDefault="006D0C2C" w:rsidP="00214EBA">
      <w:pPr>
        <w:spacing w:before="0" w:after="0"/>
        <w:ind w:left="144" w:right="144" w:firstLine="20"/>
        <w:rPr>
          <w:sz w:val="24"/>
        </w:rPr>
      </w:pPr>
      <w:r w:rsidRPr="006D0C2C">
        <w:rPr>
          <w:sz w:val="24"/>
        </w:rPr>
        <w:t xml:space="preserve">Това улеснява и пациентите, защото те вече подават и всички необходими документи за освидетелстване по електронен път. Мога да обобщя, че този процес доста ускори издаването на ТЕЛК решенията, а самите комисии вземат по-адекватни решения, целият процес е електронен и видим за пациента, поясни още Стойчев. </w:t>
      </w:r>
    </w:p>
    <w:p w14:paraId="4E93DB51" w14:textId="77777777" w:rsidR="006D0C2C" w:rsidRPr="006D0C2C" w:rsidRDefault="006D0C2C" w:rsidP="00214EBA">
      <w:pPr>
        <w:spacing w:before="0" w:after="0"/>
        <w:ind w:left="144" w:right="144" w:firstLine="20"/>
        <w:rPr>
          <w:sz w:val="24"/>
        </w:rPr>
      </w:pPr>
      <w:r w:rsidRPr="006D0C2C">
        <w:rPr>
          <w:sz w:val="24"/>
        </w:rPr>
        <w:t xml:space="preserve">Засега достъп до пациентското досие нямат специалистите от болничната и извънболничната помощ. Тези специалисти имат достъп само до това, което те са извършили за даден пациент през тяхната практика или болнична помощ. </w:t>
      </w:r>
    </w:p>
    <w:p w14:paraId="195189A5" w14:textId="77777777" w:rsidR="006D0C2C" w:rsidRPr="006D0C2C" w:rsidRDefault="006D0C2C" w:rsidP="00214EBA">
      <w:pPr>
        <w:spacing w:before="0" w:after="0"/>
        <w:ind w:left="144" w:right="144" w:firstLine="20"/>
        <w:rPr>
          <w:sz w:val="24"/>
        </w:rPr>
      </w:pPr>
      <w:r w:rsidRPr="006D0C2C">
        <w:rPr>
          <w:sz w:val="24"/>
        </w:rPr>
        <w:t xml:space="preserve">Но ние ще отправим предложение до съсловните организации и тези специалисти да имат възможност за достъп до пациентските досиета - какъв точно и дали след съгласието на пациента, предстои да се дискутира, каза още експертът от ИО. </w:t>
      </w:r>
    </w:p>
    <w:p w14:paraId="681A42E6" w14:textId="77777777" w:rsidR="006D0C2C" w:rsidRPr="006D0C2C" w:rsidRDefault="006D0C2C" w:rsidP="00214EBA">
      <w:pPr>
        <w:spacing w:before="0" w:after="0"/>
        <w:ind w:left="144" w:right="144" w:firstLine="20"/>
        <w:rPr>
          <w:sz w:val="24"/>
        </w:rPr>
      </w:pPr>
      <w:r w:rsidRPr="006D0C2C">
        <w:rPr>
          <w:sz w:val="24"/>
        </w:rPr>
        <w:t xml:space="preserve">Как българин в чужбина също да получи достъп до </w:t>
      </w:r>
      <w:proofErr w:type="spellStart"/>
      <w:r w:rsidRPr="006D0C2C">
        <w:rPr>
          <w:sz w:val="24"/>
        </w:rPr>
        <w:t>еЗдраве</w:t>
      </w:r>
      <w:proofErr w:type="spellEnd"/>
    </w:p>
    <w:p w14:paraId="52856817" w14:textId="77777777" w:rsidR="006D0C2C" w:rsidRPr="006D0C2C" w:rsidRDefault="006D0C2C" w:rsidP="00214EBA">
      <w:pPr>
        <w:spacing w:before="0" w:after="0"/>
        <w:ind w:left="144" w:right="144" w:firstLine="20"/>
        <w:rPr>
          <w:sz w:val="24"/>
        </w:rPr>
      </w:pPr>
      <w:r w:rsidRPr="006D0C2C">
        <w:rPr>
          <w:sz w:val="24"/>
        </w:rPr>
        <w:t>"Може да има достъп посредством единствено чрез електронен подпис, защото нямаме офиси за целта в чужбина, поясни Ивайло Стойчев.</w:t>
      </w:r>
    </w:p>
    <w:p w14:paraId="62F721D4" w14:textId="77777777" w:rsidR="006D0C2C" w:rsidRPr="006D0C2C" w:rsidRDefault="006D0C2C" w:rsidP="00214EBA">
      <w:pPr>
        <w:spacing w:before="0" w:after="0"/>
        <w:ind w:left="144" w:right="144" w:firstLine="20"/>
        <w:rPr>
          <w:sz w:val="24"/>
        </w:rPr>
      </w:pPr>
      <w:r w:rsidRPr="006D0C2C">
        <w:rPr>
          <w:sz w:val="24"/>
        </w:rPr>
        <w:t>Защо губиш достъпа си до пациентското си досие, ако смениш мобилния си апарат и какво следва</w:t>
      </w:r>
    </w:p>
    <w:p w14:paraId="3DD9BC4D" w14:textId="77777777" w:rsidR="006D0C2C" w:rsidRPr="006D0C2C" w:rsidRDefault="006D0C2C" w:rsidP="00214EBA">
      <w:pPr>
        <w:spacing w:before="0" w:after="0"/>
        <w:ind w:left="144" w:right="144" w:firstLine="20"/>
        <w:rPr>
          <w:sz w:val="24"/>
        </w:rPr>
      </w:pPr>
      <w:r w:rsidRPr="006D0C2C">
        <w:rPr>
          <w:sz w:val="24"/>
        </w:rPr>
        <w:t xml:space="preserve">"Това е така, защото приложението разпознава мобилния апарат и при загубата му, кражбата му или смяната с нов апарат, трябва отново да се </w:t>
      </w:r>
      <w:proofErr w:type="spellStart"/>
      <w:r w:rsidRPr="006D0C2C">
        <w:rPr>
          <w:sz w:val="24"/>
        </w:rPr>
        <w:t>сдвоиш</w:t>
      </w:r>
      <w:proofErr w:type="spellEnd"/>
      <w:r w:rsidRPr="006D0C2C">
        <w:rPr>
          <w:sz w:val="24"/>
        </w:rPr>
        <w:t xml:space="preserve"> за достъп до </w:t>
      </w:r>
      <w:proofErr w:type="spellStart"/>
      <w:r w:rsidRPr="006D0C2C">
        <w:rPr>
          <w:sz w:val="24"/>
        </w:rPr>
        <w:t>еЗдраве</w:t>
      </w:r>
      <w:proofErr w:type="spellEnd"/>
      <w:r w:rsidRPr="006D0C2C">
        <w:rPr>
          <w:sz w:val="24"/>
        </w:rPr>
        <w:t xml:space="preserve">. Не би могло по номера на телефона да се </w:t>
      </w:r>
      <w:proofErr w:type="spellStart"/>
      <w:r w:rsidRPr="006D0C2C">
        <w:rPr>
          <w:sz w:val="24"/>
        </w:rPr>
        <w:t>сдвоиш</w:t>
      </w:r>
      <w:proofErr w:type="spellEnd"/>
      <w:r w:rsidRPr="006D0C2C">
        <w:rPr>
          <w:sz w:val="24"/>
        </w:rPr>
        <w:t xml:space="preserve">, без да посетиш офис. Както и няма никаква опасност мобилните оператори да </w:t>
      </w:r>
      <w:proofErr w:type="spellStart"/>
      <w:r w:rsidRPr="006D0C2C">
        <w:rPr>
          <w:sz w:val="24"/>
        </w:rPr>
        <w:t>достъпят</w:t>
      </w:r>
      <w:proofErr w:type="spellEnd"/>
      <w:r w:rsidRPr="006D0C2C">
        <w:rPr>
          <w:sz w:val="24"/>
        </w:rPr>
        <w:t xml:space="preserve"> здравната информация на пациента. </w:t>
      </w:r>
    </w:p>
    <w:p w14:paraId="65199A3B" w14:textId="77777777" w:rsidR="006D0C2C" w:rsidRPr="006D0C2C" w:rsidRDefault="006D0C2C" w:rsidP="00214EBA">
      <w:pPr>
        <w:spacing w:before="0" w:after="0"/>
        <w:ind w:left="144" w:right="144" w:firstLine="20"/>
        <w:rPr>
          <w:sz w:val="24"/>
        </w:rPr>
      </w:pPr>
      <w:r w:rsidRPr="006D0C2C">
        <w:rPr>
          <w:sz w:val="24"/>
        </w:rPr>
        <w:t xml:space="preserve">А мейл и телефон се изисква от гражданите при </w:t>
      </w:r>
      <w:proofErr w:type="spellStart"/>
      <w:r w:rsidRPr="006D0C2C">
        <w:rPr>
          <w:sz w:val="24"/>
        </w:rPr>
        <w:t>сдвояването</w:t>
      </w:r>
      <w:proofErr w:type="spellEnd"/>
      <w:r w:rsidRPr="006D0C2C">
        <w:rPr>
          <w:sz w:val="24"/>
        </w:rPr>
        <w:t xml:space="preserve"> в офис, за да може в случай на открадване на телефона, на загуба, нашите експерти при молба от човека да могат и деактивират приложението му, уточни Стойчев.</w:t>
      </w:r>
    </w:p>
    <w:p w14:paraId="223EB57B" w14:textId="77777777" w:rsidR="006D0C2C" w:rsidRPr="006D0C2C" w:rsidRDefault="006D0C2C" w:rsidP="00214EBA">
      <w:pPr>
        <w:spacing w:before="0" w:after="0"/>
        <w:ind w:left="144" w:right="144" w:firstLine="20"/>
        <w:rPr>
          <w:sz w:val="24"/>
        </w:rPr>
      </w:pPr>
      <w:r w:rsidRPr="006D0C2C">
        <w:rPr>
          <w:sz w:val="24"/>
        </w:rPr>
        <w:t xml:space="preserve">Колко кампании са проведени досега, за да могат хората без електронен подпис да получат достъп до досиетата си. </w:t>
      </w:r>
    </w:p>
    <w:p w14:paraId="5AC506AD" w14:textId="77777777" w:rsidR="006D0C2C" w:rsidRPr="006D0C2C" w:rsidRDefault="006D0C2C" w:rsidP="00214EBA">
      <w:pPr>
        <w:spacing w:before="0" w:after="0"/>
        <w:ind w:left="144" w:right="144" w:firstLine="20"/>
        <w:rPr>
          <w:sz w:val="24"/>
        </w:rPr>
      </w:pPr>
      <w:r w:rsidRPr="006D0C2C">
        <w:rPr>
          <w:sz w:val="24"/>
        </w:rPr>
        <w:lastRenderedPageBreak/>
        <w:t xml:space="preserve">"Две мащабни кампании са направени досега. Те са съвместно с МЗ и ИО и нашите регионални офиси. </w:t>
      </w:r>
    </w:p>
    <w:p w14:paraId="539DF044" w14:textId="77777777" w:rsidR="006D0C2C" w:rsidRPr="006D0C2C" w:rsidRDefault="006D0C2C" w:rsidP="00214EBA">
      <w:pPr>
        <w:spacing w:before="0" w:after="0"/>
        <w:ind w:left="144" w:right="144" w:firstLine="20"/>
        <w:rPr>
          <w:sz w:val="24"/>
        </w:rPr>
      </w:pPr>
      <w:r w:rsidRPr="006D0C2C">
        <w:rPr>
          <w:sz w:val="24"/>
        </w:rPr>
        <w:t xml:space="preserve">Посредством кампаниите на МЗ всяка седмица в над 40 населени места има възможност всеки, който пожелае, да получи достъп до мобилното приложение </w:t>
      </w:r>
      <w:proofErr w:type="spellStart"/>
      <w:r w:rsidRPr="006D0C2C">
        <w:rPr>
          <w:sz w:val="24"/>
        </w:rPr>
        <w:t>еЗдраве</w:t>
      </w:r>
      <w:proofErr w:type="spellEnd"/>
      <w:r w:rsidRPr="006D0C2C">
        <w:rPr>
          <w:sz w:val="24"/>
        </w:rPr>
        <w:t xml:space="preserve"> чрез </w:t>
      </w:r>
      <w:proofErr w:type="spellStart"/>
      <w:r w:rsidRPr="006D0C2C">
        <w:rPr>
          <w:sz w:val="24"/>
        </w:rPr>
        <w:t>сдвояване</w:t>
      </w:r>
      <w:proofErr w:type="spellEnd"/>
      <w:r w:rsidRPr="006D0C2C">
        <w:rPr>
          <w:sz w:val="24"/>
        </w:rPr>
        <w:t xml:space="preserve"> на място, без да се налага той да ходи до дадена институция, като тази кампания ще продължи до края на септември, с надеждата да бъде удължена още от МЗ, каза още Ивайло Стойчев.</w:t>
      </w:r>
    </w:p>
    <w:p w14:paraId="6D173D3D" w14:textId="77777777" w:rsidR="006D0C2C" w:rsidRPr="006D0C2C" w:rsidRDefault="006D0C2C" w:rsidP="00214EBA">
      <w:pPr>
        <w:spacing w:before="0" w:after="0"/>
        <w:ind w:left="144" w:right="144" w:firstLine="20"/>
        <w:rPr>
          <w:sz w:val="24"/>
        </w:rPr>
      </w:pPr>
      <w:r w:rsidRPr="006D0C2C">
        <w:rPr>
          <w:sz w:val="24"/>
        </w:rPr>
        <w:t xml:space="preserve">Целта ни е да се удължи с посещения в най-млаките градове и села в страната, където няма офиси на здравните институции, допълни експертът. </w:t>
      </w:r>
    </w:p>
    <w:p w14:paraId="2F953383" w14:textId="77777777" w:rsidR="006D0C2C" w:rsidRPr="006D0C2C" w:rsidRDefault="006D0C2C" w:rsidP="00214EBA">
      <w:pPr>
        <w:spacing w:before="0" w:after="0"/>
        <w:ind w:left="144" w:right="144" w:firstLine="20"/>
        <w:rPr>
          <w:sz w:val="24"/>
        </w:rPr>
      </w:pPr>
      <w:r w:rsidRPr="006D0C2C">
        <w:rPr>
          <w:sz w:val="24"/>
        </w:rPr>
        <w:t xml:space="preserve">"Започнахме нещо ново от НЗОК, подкрепени от управителя доц. Петко Стефановски и Информационно обслужване, като посещения в домове за възрастни в столицата, за да им поясним техните здравни права, както и да им помогнем с получаването на достъп до пациентското досие за хората, които притежаваха смарт телефони. </w:t>
      </w:r>
    </w:p>
    <w:p w14:paraId="09E60714" w14:textId="77777777" w:rsidR="006D0C2C" w:rsidRPr="006D0C2C" w:rsidRDefault="006D0C2C" w:rsidP="00214EBA">
      <w:pPr>
        <w:spacing w:before="0" w:after="0"/>
        <w:ind w:left="144" w:right="144" w:firstLine="20"/>
        <w:rPr>
          <w:sz w:val="24"/>
        </w:rPr>
      </w:pPr>
      <w:r w:rsidRPr="006D0C2C">
        <w:rPr>
          <w:sz w:val="24"/>
        </w:rPr>
        <w:t xml:space="preserve">В началото възрастните хора бяха изненадани, но когато разбраха за какво става дума, любопитството им беше огромно, разказа за БНР Александра Георгиева, директор Дирекция "Връзки с обществеността" в НЗОК. </w:t>
      </w:r>
    </w:p>
    <w:p w14:paraId="58AA3F9D" w14:textId="77777777" w:rsidR="006D0C2C" w:rsidRPr="006D0C2C" w:rsidRDefault="006D0C2C" w:rsidP="00214EBA">
      <w:pPr>
        <w:spacing w:before="0" w:after="0"/>
        <w:ind w:left="144" w:right="144" w:firstLine="20"/>
        <w:rPr>
          <w:sz w:val="24"/>
        </w:rPr>
      </w:pPr>
      <w:r w:rsidRPr="006D0C2C">
        <w:rPr>
          <w:sz w:val="24"/>
        </w:rPr>
        <w:t>НЗОК започна беседи за здравните правата в домовете за възрастни хора</w:t>
      </w:r>
    </w:p>
    <w:p w14:paraId="16575077" w14:textId="77777777" w:rsidR="006D0C2C" w:rsidRPr="006D0C2C" w:rsidRDefault="006D0C2C" w:rsidP="00214EBA">
      <w:pPr>
        <w:spacing w:before="0" w:after="0"/>
        <w:ind w:left="144" w:right="144" w:firstLine="20"/>
        <w:rPr>
          <w:sz w:val="24"/>
        </w:rPr>
      </w:pPr>
      <w:r w:rsidRPr="006D0C2C">
        <w:rPr>
          <w:sz w:val="24"/>
        </w:rPr>
        <w:t>"От септември ще посещаваме и младите хора във ВУЗ-</w:t>
      </w:r>
      <w:proofErr w:type="spellStart"/>
      <w:r w:rsidRPr="006D0C2C">
        <w:rPr>
          <w:sz w:val="24"/>
        </w:rPr>
        <w:t>оте</w:t>
      </w:r>
      <w:proofErr w:type="spellEnd"/>
      <w:r w:rsidRPr="006D0C2C">
        <w:rPr>
          <w:sz w:val="24"/>
        </w:rPr>
        <w:t>, а през октомври и учениците от горните класове, за да им разкажем за здравните права. Срещите с възрастните хора от домовете ще продължат и в страната, посредством РЗОК-та по места, допълни Георгиева.</w:t>
      </w:r>
    </w:p>
    <w:p w14:paraId="2EB6A452" w14:textId="77777777" w:rsidR="006D0C2C" w:rsidRPr="006D0C2C" w:rsidRDefault="006D0C2C" w:rsidP="00214EBA">
      <w:pPr>
        <w:spacing w:before="0" w:after="0"/>
        <w:ind w:left="144" w:right="144" w:firstLine="20"/>
        <w:rPr>
          <w:sz w:val="24"/>
        </w:rPr>
      </w:pPr>
      <w:r w:rsidRPr="006D0C2C">
        <w:rPr>
          <w:sz w:val="24"/>
        </w:rPr>
        <w:t xml:space="preserve">Нека припомним, че през последната година НЗОК се прояви като една от най-интерактивните държавни институции. Беше създаден </w:t>
      </w:r>
      <w:proofErr w:type="spellStart"/>
      <w:r w:rsidRPr="006D0C2C">
        <w:rPr>
          <w:sz w:val="24"/>
        </w:rPr>
        <w:t>Ютуб</w:t>
      </w:r>
      <w:proofErr w:type="spellEnd"/>
      <w:r w:rsidRPr="006D0C2C">
        <w:rPr>
          <w:sz w:val="24"/>
        </w:rPr>
        <w:t xml:space="preserve"> канал, Тик ток канали, информацията на сайта и на ФБ страницата на институцията се обновява непрекъснато, а видеата с известни личности привличат хората. В тази връзка Александра Георгиева допълни:</w:t>
      </w:r>
    </w:p>
    <w:p w14:paraId="2FCAB562" w14:textId="77777777" w:rsidR="006D0C2C" w:rsidRPr="006D0C2C" w:rsidRDefault="006D0C2C" w:rsidP="00214EBA">
      <w:pPr>
        <w:spacing w:before="0" w:after="0"/>
        <w:ind w:left="144" w:right="144" w:firstLine="20"/>
        <w:rPr>
          <w:sz w:val="24"/>
        </w:rPr>
      </w:pPr>
      <w:r w:rsidRPr="006D0C2C">
        <w:rPr>
          <w:sz w:val="24"/>
        </w:rPr>
        <w:t xml:space="preserve">"Предстоят и нови дигитални решения и изненади в тази посока. Защото се оказа, че има огромен "глад" за такава информация, точно затова от пиар отдела на НЗОК създадохме рубриката "НЗОК за теб". С нея започна всичко, тя ни показа от какво имат нужда хората. </w:t>
      </w:r>
    </w:p>
    <w:p w14:paraId="0E9D310B" w14:textId="77777777" w:rsidR="006D0C2C" w:rsidRPr="006D0C2C" w:rsidRDefault="006D0C2C" w:rsidP="00214EBA">
      <w:pPr>
        <w:spacing w:before="0" w:after="0"/>
        <w:ind w:left="144" w:right="144" w:firstLine="20"/>
        <w:rPr>
          <w:sz w:val="24"/>
        </w:rPr>
      </w:pPr>
      <w:r w:rsidRPr="006D0C2C">
        <w:rPr>
          <w:sz w:val="24"/>
        </w:rPr>
        <w:t>НЗОК с информационни беседи за здравноосигурителните права на възрастните хора от домовете</w:t>
      </w:r>
    </w:p>
    <w:p w14:paraId="3F6F2E90" w14:textId="77777777" w:rsidR="006D0C2C" w:rsidRPr="006D0C2C" w:rsidRDefault="006D0C2C" w:rsidP="00214EBA">
      <w:pPr>
        <w:spacing w:before="0" w:after="0"/>
        <w:ind w:left="144" w:right="144" w:firstLine="20"/>
        <w:rPr>
          <w:sz w:val="24"/>
        </w:rPr>
      </w:pPr>
      <w:r w:rsidRPr="006D0C2C">
        <w:rPr>
          <w:sz w:val="24"/>
        </w:rPr>
        <w:t>НЗОК като кауза</w:t>
      </w:r>
    </w:p>
    <w:p w14:paraId="275A33AA" w14:textId="77777777" w:rsidR="006D0C2C" w:rsidRPr="006D0C2C" w:rsidRDefault="006D0C2C" w:rsidP="00214EBA">
      <w:pPr>
        <w:spacing w:before="0" w:after="0"/>
        <w:ind w:left="144" w:right="144" w:firstLine="20"/>
        <w:rPr>
          <w:sz w:val="24"/>
        </w:rPr>
      </w:pPr>
      <w:r w:rsidRPr="006D0C2C">
        <w:rPr>
          <w:sz w:val="24"/>
        </w:rPr>
        <w:t xml:space="preserve">Благодарим на всички хора на </w:t>
      </w:r>
      <w:proofErr w:type="spellStart"/>
      <w:r w:rsidRPr="006D0C2C">
        <w:rPr>
          <w:sz w:val="24"/>
        </w:rPr>
        <w:t>изуството</w:t>
      </w:r>
      <w:proofErr w:type="spellEnd"/>
      <w:r w:rsidRPr="006D0C2C">
        <w:rPr>
          <w:sz w:val="24"/>
        </w:rPr>
        <w:t>, които безплатно и безрезервно участват в нашите видеа и послания! За да чуят хората и да е ясно, че информацията за нашето здраве е най-важна, каза още Георгиева.</w:t>
      </w:r>
    </w:p>
    <w:p w14:paraId="4A7CC312" w14:textId="77777777" w:rsidR="006D0C2C" w:rsidRPr="006D0C2C" w:rsidRDefault="006D0C2C" w:rsidP="00214EBA">
      <w:pPr>
        <w:spacing w:before="0" w:after="0"/>
        <w:ind w:left="144" w:right="144" w:firstLine="20"/>
        <w:rPr>
          <w:sz w:val="24"/>
        </w:rPr>
      </w:pPr>
      <w:r w:rsidRPr="006D0C2C">
        <w:rPr>
          <w:sz w:val="24"/>
        </w:rPr>
        <w:t>Тя добави, че от септември на пет нови платформи ще тръгнат информационни видеоматериали с експерти от Здравната каса, които в детайли ще разказват по важните здравни теми.</w:t>
      </w:r>
    </w:p>
    <w:p w14:paraId="2F5459DD" w14:textId="77777777" w:rsidR="006D0C2C" w:rsidRPr="006D0C2C" w:rsidRDefault="006D0C2C" w:rsidP="00214EBA">
      <w:pPr>
        <w:spacing w:before="0" w:after="0"/>
        <w:ind w:left="144" w:right="144" w:firstLine="20"/>
        <w:rPr>
          <w:sz w:val="24"/>
        </w:rPr>
      </w:pPr>
      <w:r w:rsidRPr="006D0C2C">
        <w:rPr>
          <w:sz w:val="24"/>
        </w:rPr>
        <w:t>Какво най-често питат хората по време на тези кампании</w:t>
      </w:r>
    </w:p>
    <w:p w14:paraId="52084255" w14:textId="77777777" w:rsidR="006D0C2C" w:rsidRPr="006D0C2C" w:rsidRDefault="006D0C2C" w:rsidP="00214EBA">
      <w:pPr>
        <w:spacing w:before="0" w:after="0"/>
        <w:ind w:left="144" w:right="144" w:firstLine="20"/>
        <w:rPr>
          <w:sz w:val="24"/>
        </w:rPr>
      </w:pPr>
      <w:r w:rsidRPr="006D0C2C">
        <w:rPr>
          <w:sz w:val="24"/>
        </w:rPr>
        <w:t>"Хората питат най-често защо дадена дейност им липсва в досието, тоест защо не е била подадена от съответното лечебно заведение към НЗОК. Затова апелирам към тях, и те да изискват от изпълнителите на медицинска дейност, частни или държавни лечебни заведения, лаборатории, аптеки, медицински лица да вписват всичко извършено към НЗИС. За да могат здравните пациентски досиета да бъдат пълни, защото всичко това е в помощ в правилното бъдещо лечение на тези пациенти.</w:t>
      </w:r>
    </w:p>
    <w:p w14:paraId="21E5A8EC" w14:textId="77777777" w:rsidR="006D0C2C" w:rsidRPr="006D0C2C" w:rsidRDefault="006D0C2C" w:rsidP="00214EBA">
      <w:pPr>
        <w:spacing w:before="0" w:after="0"/>
        <w:ind w:left="144" w:right="144" w:firstLine="20"/>
        <w:rPr>
          <w:sz w:val="24"/>
        </w:rPr>
      </w:pPr>
      <w:r w:rsidRPr="006D0C2C">
        <w:rPr>
          <w:sz w:val="24"/>
        </w:rPr>
        <w:t xml:space="preserve">Хората преглеждат в </w:t>
      </w:r>
      <w:proofErr w:type="spellStart"/>
      <w:r w:rsidRPr="006D0C2C">
        <w:rPr>
          <w:sz w:val="24"/>
        </w:rPr>
        <w:t>еЗдраве</w:t>
      </w:r>
      <w:proofErr w:type="spellEnd"/>
      <w:r w:rsidRPr="006D0C2C">
        <w:rPr>
          <w:sz w:val="24"/>
        </w:rPr>
        <w:t xml:space="preserve"> най-често информацията за извършените им Прегледи, след това раздел Ваксини, особено от родителите за своите деца, също се гледат разделите - Електронни рецепти и Хоспитализации. </w:t>
      </w:r>
    </w:p>
    <w:p w14:paraId="028E2ABF" w14:textId="77777777" w:rsidR="006D0C2C" w:rsidRPr="006D0C2C" w:rsidRDefault="006D0C2C" w:rsidP="00214EBA">
      <w:pPr>
        <w:spacing w:before="0" w:after="0"/>
        <w:ind w:left="144" w:right="144" w:firstLine="20"/>
        <w:rPr>
          <w:sz w:val="24"/>
        </w:rPr>
      </w:pPr>
      <w:r w:rsidRPr="006D0C2C">
        <w:rPr>
          <w:sz w:val="24"/>
        </w:rPr>
        <w:lastRenderedPageBreak/>
        <w:t xml:space="preserve">Здравнонеосигурените, които също имат право на </w:t>
      </w:r>
      <w:proofErr w:type="spellStart"/>
      <w:r w:rsidRPr="006D0C2C">
        <w:rPr>
          <w:sz w:val="24"/>
        </w:rPr>
        <w:t>еЗдраве</w:t>
      </w:r>
      <w:proofErr w:type="spellEnd"/>
      <w:r w:rsidRPr="006D0C2C">
        <w:rPr>
          <w:sz w:val="24"/>
        </w:rPr>
        <w:t xml:space="preserve">, могат да сигнализират за нарушения за некоректно изпълнена медицинска помощ. </w:t>
      </w:r>
    </w:p>
    <w:p w14:paraId="230AA007" w14:textId="77777777" w:rsidR="006D0C2C" w:rsidRPr="006D0C2C" w:rsidRDefault="006D0C2C" w:rsidP="00214EBA">
      <w:pPr>
        <w:spacing w:before="0" w:after="0"/>
        <w:ind w:left="144" w:right="144" w:firstLine="20"/>
        <w:rPr>
          <w:sz w:val="24"/>
        </w:rPr>
      </w:pPr>
      <w:r w:rsidRPr="006D0C2C">
        <w:rPr>
          <w:sz w:val="24"/>
        </w:rPr>
        <w:t>Важното е, че всички работим с една обща цел - повече граждани да получат достъп до електронните си здравни досиета, обобщи темата Ивайло Стойчев от Информационно обслужване.</w:t>
      </w:r>
    </w:p>
    <w:p w14:paraId="69AA00B0" w14:textId="77777777" w:rsidR="006D0C2C" w:rsidRPr="006D0C2C" w:rsidRDefault="006D0C2C" w:rsidP="00214EBA">
      <w:pPr>
        <w:spacing w:before="0" w:after="0"/>
        <w:ind w:left="144" w:right="144" w:firstLine="20"/>
        <w:rPr>
          <w:sz w:val="24"/>
        </w:rPr>
      </w:pPr>
      <w:r w:rsidRPr="006D0C2C">
        <w:rPr>
          <w:sz w:val="24"/>
        </w:rPr>
        <w:t xml:space="preserve">Още в интервюто на Гергана </w:t>
      </w:r>
      <w:proofErr w:type="spellStart"/>
      <w:r w:rsidRPr="006D0C2C">
        <w:rPr>
          <w:sz w:val="24"/>
        </w:rPr>
        <w:t>Хрисчева</w:t>
      </w:r>
      <w:proofErr w:type="spellEnd"/>
      <w:r w:rsidRPr="006D0C2C">
        <w:rPr>
          <w:sz w:val="24"/>
        </w:rPr>
        <w:t xml:space="preserve"> с Александра Георгиева, д-р Велик Григоров и Ивайло Стойчев в рубриката на БНР - "Вдъхновяващи хора в не вдъхновено време".</w:t>
      </w:r>
    </w:p>
    <w:p w14:paraId="5E3EFC23" w14:textId="77777777" w:rsidR="00461032" w:rsidRPr="00214EBA" w:rsidRDefault="00461032" w:rsidP="00214EBA">
      <w:pPr>
        <w:spacing w:before="0" w:after="0"/>
        <w:ind w:left="144" w:right="144" w:firstLine="20"/>
        <w:rPr>
          <w:sz w:val="24"/>
          <w:lang w:val="en-US"/>
        </w:rPr>
      </w:pPr>
    </w:p>
    <w:p w14:paraId="315BBA6F" w14:textId="77777777" w:rsidR="006A2B3A" w:rsidRPr="00214EBA" w:rsidRDefault="006A2B3A" w:rsidP="00214EBA">
      <w:pPr>
        <w:spacing w:before="0" w:after="0"/>
        <w:ind w:left="144" w:right="144" w:firstLine="20"/>
        <w:rPr>
          <w:sz w:val="24"/>
        </w:rPr>
      </w:pPr>
    </w:p>
    <w:p w14:paraId="270C077F" w14:textId="77777777" w:rsidR="00F02729" w:rsidRPr="00214EBA" w:rsidRDefault="00F02729" w:rsidP="00214EBA">
      <w:pPr>
        <w:spacing w:before="0" w:after="0"/>
        <w:ind w:left="144" w:right="144" w:firstLine="20"/>
        <w:rPr>
          <w:sz w:val="24"/>
        </w:rPr>
      </w:pPr>
    </w:p>
    <w:p w14:paraId="13885E71" w14:textId="49666F79" w:rsidR="006A2B3A" w:rsidRPr="00214EBA" w:rsidRDefault="006A2B3A" w:rsidP="00214EBA">
      <w:pPr>
        <w:spacing w:before="0" w:after="0"/>
        <w:ind w:left="144" w:right="144" w:firstLine="20"/>
        <w:rPr>
          <w:sz w:val="24"/>
        </w:rPr>
      </w:pPr>
    </w:p>
    <w:p w14:paraId="719BDD94" w14:textId="77777777" w:rsidR="004664FF" w:rsidRPr="00214EBA" w:rsidRDefault="004664FF" w:rsidP="00214EBA">
      <w:pPr>
        <w:spacing w:before="0" w:after="0"/>
        <w:ind w:left="144" w:right="144" w:firstLine="20"/>
        <w:rPr>
          <w:sz w:val="24"/>
        </w:rPr>
      </w:pPr>
    </w:p>
    <w:p w14:paraId="03907061" w14:textId="77777777" w:rsidR="006A2B3A" w:rsidRPr="00214EBA" w:rsidRDefault="006A2B3A" w:rsidP="00214EBA">
      <w:pPr>
        <w:spacing w:before="0" w:after="0"/>
        <w:ind w:left="144" w:right="144"/>
        <w:rPr>
          <w:sz w:val="24"/>
        </w:rPr>
      </w:pPr>
    </w:p>
    <w:sectPr w:rsidR="006A2B3A" w:rsidRPr="00214EBA" w:rsidSect="003B6E43">
      <w:headerReference w:type="default" r:id="rId15"/>
      <w:footerReference w:type="even"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C126D" w14:textId="77777777" w:rsidR="00B944EB" w:rsidRDefault="00B944EB">
      <w:r>
        <w:separator/>
      </w:r>
    </w:p>
  </w:endnote>
  <w:endnote w:type="continuationSeparator" w:id="0">
    <w:p w14:paraId="121817E6" w14:textId="77777777" w:rsidR="00B944EB" w:rsidRDefault="00B94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90182" w14:textId="77777777" w:rsidR="003828CB" w:rsidRDefault="00FB5DF9"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end"/>
    </w:r>
  </w:p>
  <w:p w14:paraId="1EDB8A48" w14:textId="77777777" w:rsidR="003828CB" w:rsidRDefault="003828CB" w:rsidP="002A57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B4548" w14:textId="77777777" w:rsidR="003828CB" w:rsidRDefault="00FB5DF9" w:rsidP="009A5D43">
    <w:pPr>
      <w:pStyle w:val="Footer"/>
      <w:framePr w:wrap="around" w:vAnchor="text" w:hAnchor="margin" w:xAlign="right" w:y="1"/>
      <w:rPr>
        <w:rStyle w:val="PageNumber"/>
      </w:rPr>
    </w:pPr>
    <w:r>
      <w:rPr>
        <w:rStyle w:val="PageNumber"/>
      </w:rPr>
      <w:fldChar w:fldCharType="begin"/>
    </w:r>
    <w:r w:rsidR="003828CB">
      <w:rPr>
        <w:rStyle w:val="PageNumber"/>
      </w:rPr>
      <w:instrText xml:space="preserve">PAGE  </w:instrText>
    </w:r>
    <w:r>
      <w:rPr>
        <w:rStyle w:val="PageNumber"/>
      </w:rPr>
      <w:fldChar w:fldCharType="separate"/>
    </w:r>
    <w:r w:rsidR="00F21F73">
      <w:rPr>
        <w:rStyle w:val="PageNumber"/>
        <w:noProof/>
      </w:rPr>
      <w:t>2</w:t>
    </w:r>
    <w:r>
      <w:rPr>
        <w:rStyle w:val="PageNumber"/>
      </w:rPr>
      <w:fldChar w:fldCharType="end"/>
    </w:r>
  </w:p>
  <w:p w14:paraId="4C4DA243" w14:textId="77777777" w:rsidR="003828CB" w:rsidRPr="007841E4" w:rsidRDefault="00DE3D6C" w:rsidP="002A5792">
    <w:pPr>
      <w:pStyle w:val="Footer"/>
      <w:pBdr>
        <w:bottom w:val="single" w:sz="6" w:space="1" w:color="auto"/>
      </w:pBdr>
      <w:ind w:right="360"/>
      <w:rPr>
        <w:i/>
        <w:color w:val="006666"/>
        <w:sz w:val="24"/>
        <w:lang w:val="en-US"/>
      </w:rPr>
    </w:pPr>
    <w:r w:rsidRPr="007841E4">
      <w:rPr>
        <w:i/>
        <w:color w:val="006666"/>
        <w:sz w:val="24"/>
        <w:lang w:val="en-US"/>
      </w:rPr>
      <w:t>Zdrave.net</w:t>
    </w:r>
  </w:p>
  <w:p w14:paraId="5956CCA4" w14:textId="77777777" w:rsidR="003828CB" w:rsidRPr="007841E4" w:rsidRDefault="003828CB" w:rsidP="002A5792">
    <w:pPr>
      <w:pStyle w:val="Footer"/>
      <w:ind w:right="360"/>
      <w:rPr>
        <w:i/>
        <w:color w:val="006666"/>
        <w:sz w:val="24"/>
      </w:rPr>
    </w:pPr>
    <w:r w:rsidRPr="007841E4">
      <w:rPr>
        <w:i/>
        <w:color w:val="006666"/>
        <w:sz w:val="24"/>
      </w:rPr>
      <w:t xml:space="preserve">София, </w:t>
    </w:r>
    <w:r w:rsidR="00DE3D6C" w:rsidRPr="007841E4">
      <w:rPr>
        <w:i/>
        <w:color w:val="006666"/>
        <w:sz w:val="24"/>
      </w:rPr>
      <w:t>бул. Др. Цанков</w:t>
    </w:r>
    <w:r w:rsidRPr="007841E4">
      <w:rPr>
        <w:i/>
        <w:color w:val="006666"/>
        <w:sz w:val="24"/>
      </w:rPr>
      <w:t xml:space="preserve">” </w:t>
    </w:r>
    <w:r w:rsidR="00DE3D6C" w:rsidRPr="007841E4">
      <w:rPr>
        <w:i/>
        <w:color w:val="006666"/>
        <w:sz w:val="24"/>
      </w:rPr>
      <w:t>31 Б</w:t>
    </w:r>
    <w:r w:rsidR="003834E8" w:rsidRPr="007841E4">
      <w:rPr>
        <w:i/>
        <w:color w:val="006666"/>
        <w:sz w:val="24"/>
        <w:lang w:val="en-US"/>
      </w:rPr>
      <w:t xml:space="preserve">, </w:t>
    </w:r>
    <w:r w:rsidR="003834E8" w:rsidRPr="007841E4">
      <w:rPr>
        <w:i/>
        <w:color w:val="006666"/>
        <w:sz w:val="24"/>
      </w:rPr>
      <w:t>офис 10</w:t>
    </w:r>
    <w:r w:rsidRPr="007841E4">
      <w:rPr>
        <w:i/>
        <w:color w:val="006666"/>
        <w:sz w:val="24"/>
      </w:rPr>
      <w:t xml:space="preserve">; Тел.: </w:t>
    </w:r>
    <w:r w:rsidR="00DE3D6C" w:rsidRPr="007841E4">
      <w:rPr>
        <w:i/>
        <w:color w:val="006666"/>
        <w:sz w:val="24"/>
      </w:rPr>
      <w:t>0893  33 53 07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495F9" w14:textId="77777777" w:rsidR="00B944EB" w:rsidRDefault="00B944EB">
      <w:r>
        <w:separator/>
      </w:r>
    </w:p>
  </w:footnote>
  <w:footnote w:type="continuationSeparator" w:id="0">
    <w:p w14:paraId="23AA49C0" w14:textId="77777777" w:rsidR="00B944EB" w:rsidRDefault="00B944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0B71" w14:textId="77777777" w:rsidR="007E54F8" w:rsidRPr="00165628" w:rsidRDefault="007E54F8" w:rsidP="007E54F8">
    <w:pPr>
      <w:pStyle w:val="Header"/>
      <w:jc w:val="right"/>
    </w:pPr>
    <w:r>
      <w:rPr>
        <w:noProof/>
      </w:rPr>
      <w:drawing>
        <wp:inline distT="0" distB="0" distL="0" distR="0" wp14:anchorId="3DE559A2" wp14:editId="22AC728C">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649CB2E8" w14:textId="77777777" w:rsidR="000A0E18" w:rsidRDefault="000A0E18" w:rsidP="00C2217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454B4C"/>
    <w:multiLevelType w:val="multilevel"/>
    <w:tmpl w:val="84148F94"/>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75229361">
    <w:abstractNumId w:val="1"/>
  </w:num>
  <w:num w:numId="2" w16cid:durableId="446201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0B9"/>
    <w:rsid w:val="00001BF9"/>
    <w:rsid w:val="00002805"/>
    <w:rsid w:val="000054B5"/>
    <w:rsid w:val="00007025"/>
    <w:rsid w:val="00007589"/>
    <w:rsid w:val="00007DB9"/>
    <w:rsid w:val="00011023"/>
    <w:rsid w:val="000141CF"/>
    <w:rsid w:val="0001561B"/>
    <w:rsid w:val="00016129"/>
    <w:rsid w:val="000161F0"/>
    <w:rsid w:val="00016284"/>
    <w:rsid w:val="000176EE"/>
    <w:rsid w:val="0002058D"/>
    <w:rsid w:val="00021F0D"/>
    <w:rsid w:val="000247F0"/>
    <w:rsid w:val="00024862"/>
    <w:rsid w:val="00026665"/>
    <w:rsid w:val="00031177"/>
    <w:rsid w:val="000317B9"/>
    <w:rsid w:val="000326B6"/>
    <w:rsid w:val="000326EA"/>
    <w:rsid w:val="00033115"/>
    <w:rsid w:val="00033B9F"/>
    <w:rsid w:val="000361E2"/>
    <w:rsid w:val="00036BE8"/>
    <w:rsid w:val="00042F26"/>
    <w:rsid w:val="00043B39"/>
    <w:rsid w:val="00044C1E"/>
    <w:rsid w:val="0004665E"/>
    <w:rsid w:val="00050D80"/>
    <w:rsid w:val="00050DCF"/>
    <w:rsid w:val="000511B0"/>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37F"/>
    <w:rsid w:val="0009078C"/>
    <w:rsid w:val="00090E6C"/>
    <w:rsid w:val="0009225F"/>
    <w:rsid w:val="0009340C"/>
    <w:rsid w:val="000938C4"/>
    <w:rsid w:val="00093CD8"/>
    <w:rsid w:val="0009561F"/>
    <w:rsid w:val="00096EA7"/>
    <w:rsid w:val="0009732D"/>
    <w:rsid w:val="000A0E18"/>
    <w:rsid w:val="000A29CF"/>
    <w:rsid w:val="000A5022"/>
    <w:rsid w:val="000A6843"/>
    <w:rsid w:val="000B1C6E"/>
    <w:rsid w:val="000B3BC9"/>
    <w:rsid w:val="000B644F"/>
    <w:rsid w:val="000B6E4A"/>
    <w:rsid w:val="000B6E65"/>
    <w:rsid w:val="000B7680"/>
    <w:rsid w:val="000B78A8"/>
    <w:rsid w:val="000C1117"/>
    <w:rsid w:val="000C18F6"/>
    <w:rsid w:val="000C34A4"/>
    <w:rsid w:val="000C47E1"/>
    <w:rsid w:val="000C4B8A"/>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372B"/>
    <w:rsid w:val="00123863"/>
    <w:rsid w:val="00126157"/>
    <w:rsid w:val="00132A3A"/>
    <w:rsid w:val="00133152"/>
    <w:rsid w:val="00137459"/>
    <w:rsid w:val="0013780F"/>
    <w:rsid w:val="00140A3D"/>
    <w:rsid w:val="00140E6D"/>
    <w:rsid w:val="00144C0D"/>
    <w:rsid w:val="00144F24"/>
    <w:rsid w:val="0014563C"/>
    <w:rsid w:val="00146797"/>
    <w:rsid w:val="001470F8"/>
    <w:rsid w:val="00150787"/>
    <w:rsid w:val="001546F0"/>
    <w:rsid w:val="00155ECD"/>
    <w:rsid w:val="00157A7A"/>
    <w:rsid w:val="00157C8F"/>
    <w:rsid w:val="001626C1"/>
    <w:rsid w:val="00162813"/>
    <w:rsid w:val="00162A86"/>
    <w:rsid w:val="00163067"/>
    <w:rsid w:val="00164AD8"/>
    <w:rsid w:val="0016664F"/>
    <w:rsid w:val="00167B4E"/>
    <w:rsid w:val="00167DFB"/>
    <w:rsid w:val="001704AE"/>
    <w:rsid w:val="001718AA"/>
    <w:rsid w:val="00174B1A"/>
    <w:rsid w:val="00176EF4"/>
    <w:rsid w:val="00177222"/>
    <w:rsid w:val="00177510"/>
    <w:rsid w:val="00180E0E"/>
    <w:rsid w:val="00184233"/>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56"/>
    <w:rsid w:val="001A5B64"/>
    <w:rsid w:val="001A5D01"/>
    <w:rsid w:val="001A7838"/>
    <w:rsid w:val="001B00DB"/>
    <w:rsid w:val="001B02C8"/>
    <w:rsid w:val="001B1748"/>
    <w:rsid w:val="001B1855"/>
    <w:rsid w:val="001B4DD5"/>
    <w:rsid w:val="001B533D"/>
    <w:rsid w:val="001B55D1"/>
    <w:rsid w:val="001B5BFD"/>
    <w:rsid w:val="001B6278"/>
    <w:rsid w:val="001B78E7"/>
    <w:rsid w:val="001C2893"/>
    <w:rsid w:val="001C333A"/>
    <w:rsid w:val="001C46AE"/>
    <w:rsid w:val="001C57F1"/>
    <w:rsid w:val="001D0279"/>
    <w:rsid w:val="001D2C70"/>
    <w:rsid w:val="001D2FD0"/>
    <w:rsid w:val="001E1125"/>
    <w:rsid w:val="001E29A9"/>
    <w:rsid w:val="001E3807"/>
    <w:rsid w:val="001E3A5D"/>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1CA3"/>
    <w:rsid w:val="00202569"/>
    <w:rsid w:val="00202663"/>
    <w:rsid w:val="00203FE2"/>
    <w:rsid w:val="00204FD0"/>
    <w:rsid w:val="00205D88"/>
    <w:rsid w:val="00207C79"/>
    <w:rsid w:val="00211B24"/>
    <w:rsid w:val="00211BA5"/>
    <w:rsid w:val="00212426"/>
    <w:rsid w:val="0021337C"/>
    <w:rsid w:val="00213394"/>
    <w:rsid w:val="00214EBA"/>
    <w:rsid w:val="00215123"/>
    <w:rsid w:val="0021632F"/>
    <w:rsid w:val="00217CA0"/>
    <w:rsid w:val="002258BD"/>
    <w:rsid w:val="00225AFD"/>
    <w:rsid w:val="00226EA6"/>
    <w:rsid w:val="0023203B"/>
    <w:rsid w:val="002323AF"/>
    <w:rsid w:val="002333D2"/>
    <w:rsid w:val="00235AE0"/>
    <w:rsid w:val="00236661"/>
    <w:rsid w:val="002367C8"/>
    <w:rsid w:val="002375EB"/>
    <w:rsid w:val="002412E6"/>
    <w:rsid w:val="00242FD9"/>
    <w:rsid w:val="00243832"/>
    <w:rsid w:val="00243B9E"/>
    <w:rsid w:val="00247EBA"/>
    <w:rsid w:val="002502FF"/>
    <w:rsid w:val="00254432"/>
    <w:rsid w:val="00254E00"/>
    <w:rsid w:val="002554A8"/>
    <w:rsid w:val="00255D0D"/>
    <w:rsid w:val="00262646"/>
    <w:rsid w:val="00263951"/>
    <w:rsid w:val="00263F2B"/>
    <w:rsid w:val="00264322"/>
    <w:rsid w:val="00264744"/>
    <w:rsid w:val="00266493"/>
    <w:rsid w:val="00266C4B"/>
    <w:rsid w:val="00270A7B"/>
    <w:rsid w:val="00270BF8"/>
    <w:rsid w:val="00271925"/>
    <w:rsid w:val="00271A8C"/>
    <w:rsid w:val="00271EEB"/>
    <w:rsid w:val="00273A25"/>
    <w:rsid w:val="00275038"/>
    <w:rsid w:val="002750EA"/>
    <w:rsid w:val="00280064"/>
    <w:rsid w:val="00282075"/>
    <w:rsid w:val="00282B65"/>
    <w:rsid w:val="00283C8B"/>
    <w:rsid w:val="00286A3B"/>
    <w:rsid w:val="00286BD2"/>
    <w:rsid w:val="00286D4D"/>
    <w:rsid w:val="00287432"/>
    <w:rsid w:val="002874E0"/>
    <w:rsid w:val="00290C22"/>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B221A"/>
    <w:rsid w:val="002B352E"/>
    <w:rsid w:val="002B4464"/>
    <w:rsid w:val="002B67A6"/>
    <w:rsid w:val="002C04EE"/>
    <w:rsid w:val="002C1E4B"/>
    <w:rsid w:val="002C3232"/>
    <w:rsid w:val="002C3412"/>
    <w:rsid w:val="002C3652"/>
    <w:rsid w:val="002C3D4F"/>
    <w:rsid w:val="002C5388"/>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150"/>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34E8"/>
    <w:rsid w:val="00383A79"/>
    <w:rsid w:val="00386804"/>
    <w:rsid w:val="00390713"/>
    <w:rsid w:val="00391711"/>
    <w:rsid w:val="00391902"/>
    <w:rsid w:val="00391943"/>
    <w:rsid w:val="00394B34"/>
    <w:rsid w:val="00395493"/>
    <w:rsid w:val="003A1DC1"/>
    <w:rsid w:val="003A38E8"/>
    <w:rsid w:val="003A3B07"/>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B6E43"/>
    <w:rsid w:val="003C1311"/>
    <w:rsid w:val="003C2AC6"/>
    <w:rsid w:val="003C497A"/>
    <w:rsid w:val="003C4B76"/>
    <w:rsid w:val="003C4B8F"/>
    <w:rsid w:val="003C4CE4"/>
    <w:rsid w:val="003C577A"/>
    <w:rsid w:val="003C7752"/>
    <w:rsid w:val="003C7B75"/>
    <w:rsid w:val="003D1DF4"/>
    <w:rsid w:val="003D3E16"/>
    <w:rsid w:val="003D5782"/>
    <w:rsid w:val="003D5CAD"/>
    <w:rsid w:val="003E3414"/>
    <w:rsid w:val="003E5695"/>
    <w:rsid w:val="003E7D3E"/>
    <w:rsid w:val="003F0831"/>
    <w:rsid w:val="003F0AE7"/>
    <w:rsid w:val="003F0C0E"/>
    <w:rsid w:val="003F22AB"/>
    <w:rsid w:val="003F4749"/>
    <w:rsid w:val="003F4794"/>
    <w:rsid w:val="003F50C3"/>
    <w:rsid w:val="003F671A"/>
    <w:rsid w:val="003F7F24"/>
    <w:rsid w:val="00401771"/>
    <w:rsid w:val="00401995"/>
    <w:rsid w:val="00402C42"/>
    <w:rsid w:val="00406178"/>
    <w:rsid w:val="0041004E"/>
    <w:rsid w:val="0041076D"/>
    <w:rsid w:val="00412685"/>
    <w:rsid w:val="00415A63"/>
    <w:rsid w:val="00422BE9"/>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2ECF"/>
    <w:rsid w:val="00443ED2"/>
    <w:rsid w:val="0044444A"/>
    <w:rsid w:val="00444C0A"/>
    <w:rsid w:val="004509BE"/>
    <w:rsid w:val="0045147A"/>
    <w:rsid w:val="004519E4"/>
    <w:rsid w:val="004525BF"/>
    <w:rsid w:val="00454418"/>
    <w:rsid w:val="00454C4F"/>
    <w:rsid w:val="0045652A"/>
    <w:rsid w:val="00460981"/>
    <w:rsid w:val="00461032"/>
    <w:rsid w:val="004625CA"/>
    <w:rsid w:val="00462E43"/>
    <w:rsid w:val="00462F39"/>
    <w:rsid w:val="00463D12"/>
    <w:rsid w:val="004641E3"/>
    <w:rsid w:val="004642E6"/>
    <w:rsid w:val="004643CD"/>
    <w:rsid w:val="00465EF3"/>
    <w:rsid w:val="004664FF"/>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32FD"/>
    <w:rsid w:val="0049514F"/>
    <w:rsid w:val="0049711F"/>
    <w:rsid w:val="0049756F"/>
    <w:rsid w:val="004A143E"/>
    <w:rsid w:val="004A29ED"/>
    <w:rsid w:val="004A4D86"/>
    <w:rsid w:val="004A50E6"/>
    <w:rsid w:val="004A61B3"/>
    <w:rsid w:val="004A6733"/>
    <w:rsid w:val="004A6E94"/>
    <w:rsid w:val="004A7D5A"/>
    <w:rsid w:val="004B2CE4"/>
    <w:rsid w:val="004B30BC"/>
    <w:rsid w:val="004B3EA1"/>
    <w:rsid w:val="004B46D7"/>
    <w:rsid w:val="004B6434"/>
    <w:rsid w:val="004C089E"/>
    <w:rsid w:val="004C0BEE"/>
    <w:rsid w:val="004C1216"/>
    <w:rsid w:val="004C3BF5"/>
    <w:rsid w:val="004C46E3"/>
    <w:rsid w:val="004C488D"/>
    <w:rsid w:val="004C51BD"/>
    <w:rsid w:val="004C613E"/>
    <w:rsid w:val="004C62E7"/>
    <w:rsid w:val="004C6740"/>
    <w:rsid w:val="004C6980"/>
    <w:rsid w:val="004D00AE"/>
    <w:rsid w:val="004D1245"/>
    <w:rsid w:val="004D3441"/>
    <w:rsid w:val="004D38E0"/>
    <w:rsid w:val="004D4D52"/>
    <w:rsid w:val="004D517D"/>
    <w:rsid w:val="004E024E"/>
    <w:rsid w:val="004E1A4A"/>
    <w:rsid w:val="004E2D2E"/>
    <w:rsid w:val="004E30D6"/>
    <w:rsid w:val="004E4AB1"/>
    <w:rsid w:val="004E6439"/>
    <w:rsid w:val="004E64C7"/>
    <w:rsid w:val="004E7228"/>
    <w:rsid w:val="004E742B"/>
    <w:rsid w:val="004F0D72"/>
    <w:rsid w:val="004F2502"/>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AD"/>
    <w:rsid w:val="00520201"/>
    <w:rsid w:val="005208F9"/>
    <w:rsid w:val="005218BE"/>
    <w:rsid w:val="005221BC"/>
    <w:rsid w:val="005233A4"/>
    <w:rsid w:val="005258A5"/>
    <w:rsid w:val="00525C9E"/>
    <w:rsid w:val="00526C8A"/>
    <w:rsid w:val="00526F3E"/>
    <w:rsid w:val="005276F4"/>
    <w:rsid w:val="005308F5"/>
    <w:rsid w:val="00530D51"/>
    <w:rsid w:val="005325D5"/>
    <w:rsid w:val="00532879"/>
    <w:rsid w:val="00532985"/>
    <w:rsid w:val="00532BDD"/>
    <w:rsid w:val="005331DC"/>
    <w:rsid w:val="005340C4"/>
    <w:rsid w:val="00534B4B"/>
    <w:rsid w:val="005354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52A"/>
    <w:rsid w:val="005617C7"/>
    <w:rsid w:val="00562DB0"/>
    <w:rsid w:val="00567261"/>
    <w:rsid w:val="00571687"/>
    <w:rsid w:val="00571891"/>
    <w:rsid w:val="00576371"/>
    <w:rsid w:val="00577FA1"/>
    <w:rsid w:val="00580305"/>
    <w:rsid w:val="00581ADB"/>
    <w:rsid w:val="0058219E"/>
    <w:rsid w:val="0058297E"/>
    <w:rsid w:val="00583341"/>
    <w:rsid w:val="00584361"/>
    <w:rsid w:val="00584CBA"/>
    <w:rsid w:val="00585058"/>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766A"/>
    <w:rsid w:val="005C7EFC"/>
    <w:rsid w:val="005D1462"/>
    <w:rsid w:val="005D1ECB"/>
    <w:rsid w:val="005D2B8F"/>
    <w:rsid w:val="005D3C17"/>
    <w:rsid w:val="005D4696"/>
    <w:rsid w:val="005D54C5"/>
    <w:rsid w:val="005E2458"/>
    <w:rsid w:val="005E301D"/>
    <w:rsid w:val="005E4A9F"/>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1E48"/>
    <w:rsid w:val="00612DAB"/>
    <w:rsid w:val="00612DC4"/>
    <w:rsid w:val="0061385F"/>
    <w:rsid w:val="00614855"/>
    <w:rsid w:val="00620FB2"/>
    <w:rsid w:val="00621C80"/>
    <w:rsid w:val="00621F8C"/>
    <w:rsid w:val="006222C1"/>
    <w:rsid w:val="00624E8D"/>
    <w:rsid w:val="00625474"/>
    <w:rsid w:val="006255DA"/>
    <w:rsid w:val="00626648"/>
    <w:rsid w:val="00626811"/>
    <w:rsid w:val="00626DC9"/>
    <w:rsid w:val="0063340C"/>
    <w:rsid w:val="006336D4"/>
    <w:rsid w:val="00634014"/>
    <w:rsid w:val="00634675"/>
    <w:rsid w:val="0063554F"/>
    <w:rsid w:val="00635AA8"/>
    <w:rsid w:val="00636B75"/>
    <w:rsid w:val="00637F40"/>
    <w:rsid w:val="006403C1"/>
    <w:rsid w:val="00640677"/>
    <w:rsid w:val="006409F4"/>
    <w:rsid w:val="00642EC5"/>
    <w:rsid w:val="00642F01"/>
    <w:rsid w:val="0064353D"/>
    <w:rsid w:val="00643E67"/>
    <w:rsid w:val="006447BB"/>
    <w:rsid w:val="00650B90"/>
    <w:rsid w:val="00650BB5"/>
    <w:rsid w:val="00652AFC"/>
    <w:rsid w:val="00652F4D"/>
    <w:rsid w:val="00654AB3"/>
    <w:rsid w:val="00654F28"/>
    <w:rsid w:val="006565B2"/>
    <w:rsid w:val="00656FE5"/>
    <w:rsid w:val="0065761B"/>
    <w:rsid w:val="00660578"/>
    <w:rsid w:val="0066080B"/>
    <w:rsid w:val="00661917"/>
    <w:rsid w:val="00662707"/>
    <w:rsid w:val="006643A8"/>
    <w:rsid w:val="0066542E"/>
    <w:rsid w:val="0066592A"/>
    <w:rsid w:val="006668C9"/>
    <w:rsid w:val="00671156"/>
    <w:rsid w:val="00675599"/>
    <w:rsid w:val="006852E6"/>
    <w:rsid w:val="0068617A"/>
    <w:rsid w:val="00686475"/>
    <w:rsid w:val="00686838"/>
    <w:rsid w:val="00686A2E"/>
    <w:rsid w:val="00687A7A"/>
    <w:rsid w:val="00691059"/>
    <w:rsid w:val="00695FCC"/>
    <w:rsid w:val="0069667C"/>
    <w:rsid w:val="006A0699"/>
    <w:rsid w:val="006A1425"/>
    <w:rsid w:val="006A15A6"/>
    <w:rsid w:val="006A17AD"/>
    <w:rsid w:val="006A20CF"/>
    <w:rsid w:val="006A2B3A"/>
    <w:rsid w:val="006A302C"/>
    <w:rsid w:val="006A35C6"/>
    <w:rsid w:val="006A3B27"/>
    <w:rsid w:val="006A4DE1"/>
    <w:rsid w:val="006A7DA9"/>
    <w:rsid w:val="006B110A"/>
    <w:rsid w:val="006B21BB"/>
    <w:rsid w:val="006B3984"/>
    <w:rsid w:val="006B5A31"/>
    <w:rsid w:val="006C01F1"/>
    <w:rsid w:val="006C4B65"/>
    <w:rsid w:val="006C67DE"/>
    <w:rsid w:val="006D0C2C"/>
    <w:rsid w:val="006D0E0E"/>
    <w:rsid w:val="006D10A8"/>
    <w:rsid w:val="006D10E4"/>
    <w:rsid w:val="006D1D29"/>
    <w:rsid w:val="006D262E"/>
    <w:rsid w:val="006D3E68"/>
    <w:rsid w:val="006D5A59"/>
    <w:rsid w:val="006E3000"/>
    <w:rsid w:val="006E5F51"/>
    <w:rsid w:val="006E63D7"/>
    <w:rsid w:val="006E6A8B"/>
    <w:rsid w:val="006E7020"/>
    <w:rsid w:val="006E707F"/>
    <w:rsid w:val="006E7B7A"/>
    <w:rsid w:val="006F0ED8"/>
    <w:rsid w:val="006F3473"/>
    <w:rsid w:val="006F3FD9"/>
    <w:rsid w:val="006F4A75"/>
    <w:rsid w:val="006F4D81"/>
    <w:rsid w:val="006F6492"/>
    <w:rsid w:val="006F6E97"/>
    <w:rsid w:val="00702570"/>
    <w:rsid w:val="00703829"/>
    <w:rsid w:val="00707A3C"/>
    <w:rsid w:val="0071077C"/>
    <w:rsid w:val="0071107E"/>
    <w:rsid w:val="0071169B"/>
    <w:rsid w:val="00713167"/>
    <w:rsid w:val="00713552"/>
    <w:rsid w:val="007158E0"/>
    <w:rsid w:val="00721CEB"/>
    <w:rsid w:val="00725FA9"/>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12B"/>
    <w:rsid w:val="00757344"/>
    <w:rsid w:val="00762777"/>
    <w:rsid w:val="00764618"/>
    <w:rsid w:val="00765155"/>
    <w:rsid w:val="007656C4"/>
    <w:rsid w:val="00766E9C"/>
    <w:rsid w:val="00770A82"/>
    <w:rsid w:val="0077485B"/>
    <w:rsid w:val="0077614D"/>
    <w:rsid w:val="007822B9"/>
    <w:rsid w:val="0078258B"/>
    <w:rsid w:val="00782934"/>
    <w:rsid w:val="00784017"/>
    <w:rsid w:val="007841E4"/>
    <w:rsid w:val="007857BD"/>
    <w:rsid w:val="0078688C"/>
    <w:rsid w:val="00786F77"/>
    <w:rsid w:val="00791255"/>
    <w:rsid w:val="00791D94"/>
    <w:rsid w:val="0079302B"/>
    <w:rsid w:val="007946B2"/>
    <w:rsid w:val="007954A1"/>
    <w:rsid w:val="00795743"/>
    <w:rsid w:val="00795F30"/>
    <w:rsid w:val="007A0704"/>
    <w:rsid w:val="007A1CAB"/>
    <w:rsid w:val="007A3E5E"/>
    <w:rsid w:val="007A4516"/>
    <w:rsid w:val="007A4A3E"/>
    <w:rsid w:val="007A4C5A"/>
    <w:rsid w:val="007A5107"/>
    <w:rsid w:val="007A707A"/>
    <w:rsid w:val="007A72BE"/>
    <w:rsid w:val="007A77C0"/>
    <w:rsid w:val="007B3E77"/>
    <w:rsid w:val="007B4631"/>
    <w:rsid w:val="007B46F0"/>
    <w:rsid w:val="007B49F7"/>
    <w:rsid w:val="007B5D10"/>
    <w:rsid w:val="007B6536"/>
    <w:rsid w:val="007B69E8"/>
    <w:rsid w:val="007B6A50"/>
    <w:rsid w:val="007C1B62"/>
    <w:rsid w:val="007C3FFB"/>
    <w:rsid w:val="007C4256"/>
    <w:rsid w:val="007C4D09"/>
    <w:rsid w:val="007C52A1"/>
    <w:rsid w:val="007C5B9B"/>
    <w:rsid w:val="007D04E3"/>
    <w:rsid w:val="007D0BAF"/>
    <w:rsid w:val="007D13EE"/>
    <w:rsid w:val="007D1A34"/>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516E"/>
    <w:rsid w:val="007F59E5"/>
    <w:rsid w:val="007F5BE7"/>
    <w:rsid w:val="007F5CEB"/>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647"/>
    <w:rsid w:val="00890F69"/>
    <w:rsid w:val="00893F0C"/>
    <w:rsid w:val="00894157"/>
    <w:rsid w:val="00895C6A"/>
    <w:rsid w:val="008961A5"/>
    <w:rsid w:val="008968EE"/>
    <w:rsid w:val="00897404"/>
    <w:rsid w:val="0089770C"/>
    <w:rsid w:val="00897B3C"/>
    <w:rsid w:val="008A12DC"/>
    <w:rsid w:val="008A30E8"/>
    <w:rsid w:val="008A451B"/>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AAC"/>
    <w:rsid w:val="008D0CFF"/>
    <w:rsid w:val="008D4055"/>
    <w:rsid w:val="008D6475"/>
    <w:rsid w:val="008D786F"/>
    <w:rsid w:val="008E03B6"/>
    <w:rsid w:val="008E06CD"/>
    <w:rsid w:val="008E09F0"/>
    <w:rsid w:val="008E1057"/>
    <w:rsid w:val="008E154D"/>
    <w:rsid w:val="008E2AE0"/>
    <w:rsid w:val="008E3A13"/>
    <w:rsid w:val="008F0495"/>
    <w:rsid w:val="008F0CB4"/>
    <w:rsid w:val="008F0D45"/>
    <w:rsid w:val="008F16B2"/>
    <w:rsid w:val="008F36FD"/>
    <w:rsid w:val="008F3A4F"/>
    <w:rsid w:val="008F4AF8"/>
    <w:rsid w:val="008F67B6"/>
    <w:rsid w:val="008F6A1D"/>
    <w:rsid w:val="00900503"/>
    <w:rsid w:val="00901265"/>
    <w:rsid w:val="00902D29"/>
    <w:rsid w:val="00902E3C"/>
    <w:rsid w:val="00903DA4"/>
    <w:rsid w:val="0090403D"/>
    <w:rsid w:val="009048D9"/>
    <w:rsid w:val="0090576D"/>
    <w:rsid w:val="0090672D"/>
    <w:rsid w:val="00906F07"/>
    <w:rsid w:val="00910F50"/>
    <w:rsid w:val="00910F60"/>
    <w:rsid w:val="0091156B"/>
    <w:rsid w:val="0091388B"/>
    <w:rsid w:val="00913CF8"/>
    <w:rsid w:val="0091400D"/>
    <w:rsid w:val="00915843"/>
    <w:rsid w:val="00916464"/>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2BC7"/>
    <w:rsid w:val="00953084"/>
    <w:rsid w:val="009531EF"/>
    <w:rsid w:val="00955ACB"/>
    <w:rsid w:val="00960DF0"/>
    <w:rsid w:val="009611D6"/>
    <w:rsid w:val="00961B33"/>
    <w:rsid w:val="00962778"/>
    <w:rsid w:val="00962FF6"/>
    <w:rsid w:val="00963338"/>
    <w:rsid w:val="00964F94"/>
    <w:rsid w:val="0096535F"/>
    <w:rsid w:val="00965A06"/>
    <w:rsid w:val="0097149E"/>
    <w:rsid w:val="009731E4"/>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09D6"/>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56C5"/>
    <w:rsid w:val="009D741E"/>
    <w:rsid w:val="009D7A1C"/>
    <w:rsid w:val="009E004D"/>
    <w:rsid w:val="009E180E"/>
    <w:rsid w:val="009E2ADD"/>
    <w:rsid w:val="009E2B9F"/>
    <w:rsid w:val="009E3306"/>
    <w:rsid w:val="009E3B31"/>
    <w:rsid w:val="009E4007"/>
    <w:rsid w:val="009E45D4"/>
    <w:rsid w:val="009E5F9F"/>
    <w:rsid w:val="009E60CE"/>
    <w:rsid w:val="009E6F24"/>
    <w:rsid w:val="009F1D9C"/>
    <w:rsid w:val="009F25AE"/>
    <w:rsid w:val="009F3658"/>
    <w:rsid w:val="009F5A32"/>
    <w:rsid w:val="009F5D9C"/>
    <w:rsid w:val="009F5E15"/>
    <w:rsid w:val="009F77CA"/>
    <w:rsid w:val="00A00613"/>
    <w:rsid w:val="00A012B7"/>
    <w:rsid w:val="00A0201D"/>
    <w:rsid w:val="00A02E0F"/>
    <w:rsid w:val="00A02E9E"/>
    <w:rsid w:val="00A06FC4"/>
    <w:rsid w:val="00A109BE"/>
    <w:rsid w:val="00A12A45"/>
    <w:rsid w:val="00A12FD5"/>
    <w:rsid w:val="00A13F8B"/>
    <w:rsid w:val="00A145D7"/>
    <w:rsid w:val="00A16BB0"/>
    <w:rsid w:val="00A17988"/>
    <w:rsid w:val="00A2047D"/>
    <w:rsid w:val="00A212D0"/>
    <w:rsid w:val="00A218DB"/>
    <w:rsid w:val="00A21907"/>
    <w:rsid w:val="00A232D9"/>
    <w:rsid w:val="00A234DA"/>
    <w:rsid w:val="00A25656"/>
    <w:rsid w:val="00A25F66"/>
    <w:rsid w:val="00A26072"/>
    <w:rsid w:val="00A276D6"/>
    <w:rsid w:val="00A27D55"/>
    <w:rsid w:val="00A30641"/>
    <w:rsid w:val="00A3082F"/>
    <w:rsid w:val="00A30AF1"/>
    <w:rsid w:val="00A3159C"/>
    <w:rsid w:val="00A346D0"/>
    <w:rsid w:val="00A352D5"/>
    <w:rsid w:val="00A35C39"/>
    <w:rsid w:val="00A35D66"/>
    <w:rsid w:val="00A36F71"/>
    <w:rsid w:val="00A4039C"/>
    <w:rsid w:val="00A4089B"/>
    <w:rsid w:val="00A44DAB"/>
    <w:rsid w:val="00A44F30"/>
    <w:rsid w:val="00A454FB"/>
    <w:rsid w:val="00A46635"/>
    <w:rsid w:val="00A47F89"/>
    <w:rsid w:val="00A51277"/>
    <w:rsid w:val="00A51BE6"/>
    <w:rsid w:val="00A51C41"/>
    <w:rsid w:val="00A52A83"/>
    <w:rsid w:val="00A534E8"/>
    <w:rsid w:val="00A55F9A"/>
    <w:rsid w:val="00A5611B"/>
    <w:rsid w:val="00A57864"/>
    <w:rsid w:val="00A579E1"/>
    <w:rsid w:val="00A61FB2"/>
    <w:rsid w:val="00A6517D"/>
    <w:rsid w:val="00A67334"/>
    <w:rsid w:val="00A7786D"/>
    <w:rsid w:val="00A807F2"/>
    <w:rsid w:val="00A8134C"/>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C25D9"/>
    <w:rsid w:val="00AC2688"/>
    <w:rsid w:val="00AC400F"/>
    <w:rsid w:val="00AC50FD"/>
    <w:rsid w:val="00AC5773"/>
    <w:rsid w:val="00AC6F66"/>
    <w:rsid w:val="00AC736D"/>
    <w:rsid w:val="00AC7D8E"/>
    <w:rsid w:val="00AD1E43"/>
    <w:rsid w:val="00AD21E9"/>
    <w:rsid w:val="00AD23AC"/>
    <w:rsid w:val="00AD24F6"/>
    <w:rsid w:val="00AD27CA"/>
    <w:rsid w:val="00AD2837"/>
    <w:rsid w:val="00AD3046"/>
    <w:rsid w:val="00AD3957"/>
    <w:rsid w:val="00AD4171"/>
    <w:rsid w:val="00AD43F4"/>
    <w:rsid w:val="00AD46CA"/>
    <w:rsid w:val="00AD4BD5"/>
    <w:rsid w:val="00AD5AD5"/>
    <w:rsid w:val="00AD7A29"/>
    <w:rsid w:val="00AD7DD8"/>
    <w:rsid w:val="00AE064A"/>
    <w:rsid w:val="00AE0707"/>
    <w:rsid w:val="00AE2DFB"/>
    <w:rsid w:val="00AE4D0A"/>
    <w:rsid w:val="00AE543D"/>
    <w:rsid w:val="00AE60AB"/>
    <w:rsid w:val="00AF1961"/>
    <w:rsid w:val="00AF3F9B"/>
    <w:rsid w:val="00AF5F92"/>
    <w:rsid w:val="00AF607B"/>
    <w:rsid w:val="00AF6CD1"/>
    <w:rsid w:val="00AF7AC8"/>
    <w:rsid w:val="00B002A2"/>
    <w:rsid w:val="00B005BB"/>
    <w:rsid w:val="00B014CE"/>
    <w:rsid w:val="00B01FDE"/>
    <w:rsid w:val="00B0227A"/>
    <w:rsid w:val="00B02EDE"/>
    <w:rsid w:val="00B03367"/>
    <w:rsid w:val="00B051A5"/>
    <w:rsid w:val="00B10C80"/>
    <w:rsid w:val="00B1115A"/>
    <w:rsid w:val="00B121DE"/>
    <w:rsid w:val="00B14A17"/>
    <w:rsid w:val="00B14CBA"/>
    <w:rsid w:val="00B21EC9"/>
    <w:rsid w:val="00B2222A"/>
    <w:rsid w:val="00B309F3"/>
    <w:rsid w:val="00B32E2F"/>
    <w:rsid w:val="00B334C0"/>
    <w:rsid w:val="00B35F73"/>
    <w:rsid w:val="00B36611"/>
    <w:rsid w:val="00B366C2"/>
    <w:rsid w:val="00B36A9F"/>
    <w:rsid w:val="00B37176"/>
    <w:rsid w:val="00B40710"/>
    <w:rsid w:val="00B41231"/>
    <w:rsid w:val="00B41336"/>
    <w:rsid w:val="00B41540"/>
    <w:rsid w:val="00B4276E"/>
    <w:rsid w:val="00B43249"/>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376D"/>
    <w:rsid w:val="00B75AD4"/>
    <w:rsid w:val="00B76074"/>
    <w:rsid w:val="00B80074"/>
    <w:rsid w:val="00B81E20"/>
    <w:rsid w:val="00B8322F"/>
    <w:rsid w:val="00B84EED"/>
    <w:rsid w:val="00B85166"/>
    <w:rsid w:val="00B8677D"/>
    <w:rsid w:val="00B87364"/>
    <w:rsid w:val="00B87581"/>
    <w:rsid w:val="00B9124A"/>
    <w:rsid w:val="00B9291E"/>
    <w:rsid w:val="00B944EB"/>
    <w:rsid w:val="00B946AB"/>
    <w:rsid w:val="00B9576B"/>
    <w:rsid w:val="00B96E36"/>
    <w:rsid w:val="00B97FA2"/>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31B4"/>
    <w:rsid w:val="00BC4226"/>
    <w:rsid w:val="00BC5000"/>
    <w:rsid w:val="00BC5914"/>
    <w:rsid w:val="00BC5924"/>
    <w:rsid w:val="00BC6654"/>
    <w:rsid w:val="00BD0669"/>
    <w:rsid w:val="00BD0C39"/>
    <w:rsid w:val="00BD1408"/>
    <w:rsid w:val="00BD1C75"/>
    <w:rsid w:val="00BD2073"/>
    <w:rsid w:val="00BD269F"/>
    <w:rsid w:val="00BD40DB"/>
    <w:rsid w:val="00BD4B66"/>
    <w:rsid w:val="00BD51FD"/>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0751F"/>
    <w:rsid w:val="00C10030"/>
    <w:rsid w:val="00C11359"/>
    <w:rsid w:val="00C11D63"/>
    <w:rsid w:val="00C13533"/>
    <w:rsid w:val="00C14A71"/>
    <w:rsid w:val="00C14C21"/>
    <w:rsid w:val="00C14CF5"/>
    <w:rsid w:val="00C1500A"/>
    <w:rsid w:val="00C162B8"/>
    <w:rsid w:val="00C16592"/>
    <w:rsid w:val="00C17C3D"/>
    <w:rsid w:val="00C20138"/>
    <w:rsid w:val="00C20EB3"/>
    <w:rsid w:val="00C22175"/>
    <w:rsid w:val="00C22DD2"/>
    <w:rsid w:val="00C25868"/>
    <w:rsid w:val="00C25DBD"/>
    <w:rsid w:val="00C25E61"/>
    <w:rsid w:val="00C260CD"/>
    <w:rsid w:val="00C2668D"/>
    <w:rsid w:val="00C27E32"/>
    <w:rsid w:val="00C321DF"/>
    <w:rsid w:val="00C33065"/>
    <w:rsid w:val="00C33BEA"/>
    <w:rsid w:val="00C34176"/>
    <w:rsid w:val="00C3760A"/>
    <w:rsid w:val="00C4539B"/>
    <w:rsid w:val="00C457FD"/>
    <w:rsid w:val="00C47E3C"/>
    <w:rsid w:val="00C50540"/>
    <w:rsid w:val="00C53530"/>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81E17"/>
    <w:rsid w:val="00C8288F"/>
    <w:rsid w:val="00C83A13"/>
    <w:rsid w:val="00C83EB3"/>
    <w:rsid w:val="00C840D3"/>
    <w:rsid w:val="00C85982"/>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662F"/>
    <w:rsid w:val="00CA78FA"/>
    <w:rsid w:val="00CB10EF"/>
    <w:rsid w:val="00CB1EFB"/>
    <w:rsid w:val="00CB39A5"/>
    <w:rsid w:val="00CB41FC"/>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559"/>
    <w:rsid w:val="00CF16E0"/>
    <w:rsid w:val="00CF1D5D"/>
    <w:rsid w:val="00CF3E33"/>
    <w:rsid w:val="00CF6980"/>
    <w:rsid w:val="00CF715A"/>
    <w:rsid w:val="00D00543"/>
    <w:rsid w:val="00D00677"/>
    <w:rsid w:val="00D00A69"/>
    <w:rsid w:val="00D02C98"/>
    <w:rsid w:val="00D0430D"/>
    <w:rsid w:val="00D04365"/>
    <w:rsid w:val="00D0654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33B"/>
    <w:rsid w:val="00D31859"/>
    <w:rsid w:val="00D323EA"/>
    <w:rsid w:val="00D32ECA"/>
    <w:rsid w:val="00D3302C"/>
    <w:rsid w:val="00D33423"/>
    <w:rsid w:val="00D37044"/>
    <w:rsid w:val="00D41FAE"/>
    <w:rsid w:val="00D428B8"/>
    <w:rsid w:val="00D42E88"/>
    <w:rsid w:val="00D44B4E"/>
    <w:rsid w:val="00D51A8C"/>
    <w:rsid w:val="00D52AE9"/>
    <w:rsid w:val="00D54201"/>
    <w:rsid w:val="00D548FD"/>
    <w:rsid w:val="00D55B10"/>
    <w:rsid w:val="00D57F15"/>
    <w:rsid w:val="00D60677"/>
    <w:rsid w:val="00D6198F"/>
    <w:rsid w:val="00D63E6A"/>
    <w:rsid w:val="00D64117"/>
    <w:rsid w:val="00D64F4B"/>
    <w:rsid w:val="00D6647B"/>
    <w:rsid w:val="00D6733D"/>
    <w:rsid w:val="00D70720"/>
    <w:rsid w:val="00D71384"/>
    <w:rsid w:val="00D71BA4"/>
    <w:rsid w:val="00D71F31"/>
    <w:rsid w:val="00D734C8"/>
    <w:rsid w:val="00D7559E"/>
    <w:rsid w:val="00D756F2"/>
    <w:rsid w:val="00D758F1"/>
    <w:rsid w:val="00D75BCD"/>
    <w:rsid w:val="00D80032"/>
    <w:rsid w:val="00D82731"/>
    <w:rsid w:val="00D8420F"/>
    <w:rsid w:val="00D9076F"/>
    <w:rsid w:val="00D90F73"/>
    <w:rsid w:val="00D9635A"/>
    <w:rsid w:val="00DA07B4"/>
    <w:rsid w:val="00DA5EBC"/>
    <w:rsid w:val="00DA6223"/>
    <w:rsid w:val="00DA7EF3"/>
    <w:rsid w:val="00DB0060"/>
    <w:rsid w:val="00DB0859"/>
    <w:rsid w:val="00DB0B10"/>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D0FBB"/>
    <w:rsid w:val="00DD30E7"/>
    <w:rsid w:val="00DD3DE8"/>
    <w:rsid w:val="00DD6BA9"/>
    <w:rsid w:val="00DE0E9D"/>
    <w:rsid w:val="00DE1815"/>
    <w:rsid w:val="00DE3D6C"/>
    <w:rsid w:val="00DE5D0E"/>
    <w:rsid w:val="00DE6F44"/>
    <w:rsid w:val="00DF06F7"/>
    <w:rsid w:val="00DF0CCB"/>
    <w:rsid w:val="00DF264F"/>
    <w:rsid w:val="00DF32A7"/>
    <w:rsid w:val="00DF408B"/>
    <w:rsid w:val="00DF68A6"/>
    <w:rsid w:val="00DF6F4C"/>
    <w:rsid w:val="00DF7A51"/>
    <w:rsid w:val="00E00BCA"/>
    <w:rsid w:val="00E01602"/>
    <w:rsid w:val="00E02CA8"/>
    <w:rsid w:val="00E03A99"/>
    <w:rsid w:val="00E06BA4"/>
    <w:rsid w:val="00E12B49"/>
    <w:rsid w:val="00E13A32"/>
    <w:rsid w:val="00E148DB"/>
    <w:rsid w:val="00E14B12"/>
    <w:rsid w:val="00E163A8"/>
    <w:rsid w:val="00E1779C"/>
    <w:rsid w:val="00E23A8F"/>
    <w:rsid w:val="00E23E2F"/>
    <w:rsid w:val="00E24C16"/>
    <w:rsid w:val="00E24D8C"/>
    <w:rsid w:val="00E30CA1"/>
    <w:rsid w:val="00E3436A"/>
    <w:rsid w:val="00E37804"/>
    <w:rsid w:val="00E43C9A"/>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2852"/>
    <w:rsid w:val="00E7386A"/>
    <w:rsid w:val="00E73B07"/>
    <w:rsid w:val="00E74AB7"/>
    <w:rsid w:val="00E74C05"/>
    <w:rsid w:val="00E74E0C"/>
    <w:rsid w:val="00E74ECE"/>
    <w:rsid w:val="00E75806"/>
    <w:rsid w:val="00E77FB4"/>
    <w:rsid w:val="00E81022"/>
    <w:rsid w:val="00E82DD5"/>
    <w:rsid w:val="00E8647E"/>
    <w:rsid w:val="00E86BDA"/>
    <w:rsid w:val="00E872A9"/>
    <w:rsid w:val="00E903CF"/>
    <w:rsid w:val="00E91549"/>
    <w:rsid w:val="00E93D0B"/>
    <w:rsid w:val="00E95E52"/>
    <w:rsid w:val="00E96925"/>
    <w:rsid w:val="00E96BF9"/>
    <w:rsid w:val="00EB0302"/>
    <w:rsid w:val="00EB4C13"/>
    <w:rsid w:val="00EB50B9"/>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2729"/>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1F73"/>
    <w:rsid w:val="00F23AB9"/>
    <w:rsid w:val="00F24260"/>
    <w:rsid w:val="00F24E59"/>
    <w:rsid w:val="00F3026C"/>
    <w:rsid w:val="00F30A13"/>
    <w:rsid w:val="00F30CA2"/>
    <w:rsid w:val="00F32173"/>
    <w:rsid w:val="00F3412F"/>
    <w:rsid w:val="00F3591F"/>
    <w:rsid w:val="00F36588"/>
    <w:rsid w:val="00F36C00"/>
    <w:rsid w:val="00F407AA"/>
    <w:rsid w:val="00F42967"/>
    <w:rsid w:val="00F430A8"/>
    <w:rsid w:val="00F44EB5"/>
    <w:rsid w:val="00F453C5"/>
    <w:rsid w:val="00F45CF4"/>
    <w:rsid w:val="00F51D6C"/>
    <w:rsid w:val="00F52267"/>
    <w:rsid w:val="00F52335"/>
    <w:rsid w:val="00F523B5"/>
    <w:rsid w:val="00F52809"/>
    <w:rsid w:val="00F5289A"/>
    <w:rsid w:val="00F5330A"/>
    <w:rsid w:val="00F55645"/>
    <w:rsid w:val="00F55DAD"/>
    <w:rsid w:val="00F567A8"/>
    <w:rsid w:val="00F56EC9"/>
    <w:rsid w:val="00F56F7B"/>
    <w:rsid w:val="00F57214"/>
    <w:rsid w:val="00F6121C"/>
    <w:rsid w:val="00F64DD8"/>
    <w:rsid w:val="00F66655"/>
    <w:rsid w:val="00F67765"/>
    <w:rsid w:val="00F67CB0"/>
    <w:rsid w:val="00F712CA"/>
    <w:rsid w:val="00F72258"/>
    <w:rsid w:val="00F7304E"/>
    <w:rsid w:val="00F74399"/>
    <w:rsid w:val="00F7502D"/>
    <w:rsid w:val="00F75038"/>
    <w:rsid w:val="00F751FB"/>
    <w:rsid w:val="00F75FC4"/>
    <w:rsid w:val="00F775BC"/>
    <w:rsid w:val="00F803D3"/>
    <w:rsid w:val="00F84D28"/>
    <w:rsid w:val="00F908CD"/>
    <w:rsid w:val="00F910B9"/>
    <w:rsid w:val="00F91B35"/>
    <w:rsid w:val="00F938D1"/>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A7356"/>
    <w:rsid w:val="00FB2B2E"/>
    <w:rsid w:val="00FB2DB5"/>
    <w:rsid w:val="00FB33CD"/>
    <w:rsid w:val="00FB446D"/>
    <w:rsid w:val="00FB45E2"/>
    <w:rsid w:val="00FB5DF9"/>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A24271"/>
  <w15:docId w15:val="{73D9A68C-439F-6749-B701-BFB16C6A4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817"/>
    <w:pPr>
      <w:spacing w:before="120" w:after="120"/>
    </w:pPr>
    <w:rPr>
      <w:rFonts w:ascii="Arial Narrow" w:hAnsi="Arial Narrow"/>
      <w:sz w:val="28"/>
      <w:szCs w:val="24"/>
    </w:rPr>
  </w:style>
  <w:style w:type="paragraph" w:styleId="Heading1">
    <w:name w:val="heading 1"/>
    <w:basedOn w:val="Normal"/>
    <w:next w:val="Normal"/>
    <w:qFormat/>
    <w:rsid w:val="009A5D43"/>
    <w:pPr>
      <w:keepNext/>
      <w:spacing w:before="240" w:after="60"/>
      <w:outlineLvl w:val="0"/>
    </w:pPr>
    <w:rPr>
      <w:rFonts w:ascii="Arial" w:hAnsi="Arial" w:cs="Arial"/>
      <w:b/>
      <w:bCs/>
      <w:kern w:val="32"/>
      <w:sz w:val="32"/>
      <w:szCs w:val="32"/>
    </w:rPr>
  </w:style>
  <w:style w:type="paragraph" w:styleId="Heading2">
    <w:name w:val="heading 2"/>
    <w:basedOn w:val="Normal"/>
    <w:qFormat/>
    <w:rsid w:val="004D517D"/>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rsid w:val="007A1CAB"/>
    <w:pPr>
      <w:keepNext/>
      <w:keepLines/>
      <w:spacing w:before="40" w:after="0"/>
      <w:outlineLvl w:val="2"/>
    </w:pPr>
    <w:rPr>
      <w:rFonts w:asciiTheme="majorHAnsi" w:eastAsiaTheme="majorEastAsia" w:hAnsiTheme="majorHAnsi" w:cstheme="majorBidi"/>
      <w:color w:val="243F60" w:themeColor="accent1" w:themeShade="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D517D"/>
    <w:pPr>
      <w:spacing w:before="100" w:beforeAutospacing="1" w:after="100" w:afterAutospacing="1"/>
    </w:pPr>
  </w:style>
  <w:style w:type="character" w:styleId="Hyperlink">
    <w:name w:val="Hyperlink"/>
    <w:basedOn w:val="DefaultParagraphFont"/>
    <w:uiPriority w:val="99"/>
    <w:rsid w:val="004D517D"/>
    <w:rPr>
      <w:color w:val="0000FF"/>
      <w:u w:val="single"/>
    </w:rPr>
  </w:style>
  <w:style w:type="character" w:styleId="Emphasis">
    <w:name w:val="Emphasis"/>
    <w:basedOn w:val="DefaultParagraphFont"/>
    <w:qFormat/>
    <w:rsid w:val="00640677"/>
    <w:rPr>
      <w:i/>
      <w:iCs/>
    </w:rPr>
  </w:style>
  <w:style w:type="paragraph" w:customStyle="1" w:styleId="articlenfo">
    <w:name w:val="article_nfo"/>
    <w:basedOn w:val="Normal"/>
    <w:rsid w:val="00640677"/>
    <w:pPr>
      <w:spacing w:before="100" w:beforeAutospacing="1" w:after="100" w:afterAutospacing="1"/>
    </w:pPr>
    <w:rPr>
      <w:rFonts w:ascii="Verdana" w:hAnsi="Verdana"/>
      <w:color w:val="666666"/>
      <w:sz w:val="22"/>
      <w:szCs w:val="22"/>
    </w:rPr>
  </w:style>
  <w:style w:type="paragraph" w:styleId="Footer">
    <w:name w:val="footer"/>
    <w:basedOn w:val="Normal"/>
    <w:rsid w:val="002A5792"/>
    <w:pPr>
      <w:tabs>
        <w:tab w:val="center" w:pos="4536"/>
        <w:tab w:val="right" w:pos="9072"/>
      </w:tabs>
    </w:pPr>
  </w:style>
  <w:style w:type="character" w:styleId="PageNumber">
    <w:name w:val="page number"/>
    <w:basedOn w:val="DefaultParagraphFont"/>
    <w:rsid w:val="002A5792"/>
  </w:style>
  <w:style w:type="paragraph" w:styleId="Header">
    <w:name w:val="header"/>
    <w:basedOn w:val="Normal"/>
    <w:rsid w:val="002A5792"/>
    <w:pPr>
      <w:tabs>
        <w:tab w:val="center" w:pos="4536"/>
        <w:tab w:val="right" w:pos="9072"/>
      </w:tabs>
    </w:pPr>
  </w:style>
  <w:style w:type="character" w:styleId="Strong">
    <w:name w:val="Strong"/>
    <w:basedOn w:val="DefaultParagraphFont"/>
    <w:qFormat/>
    <w:rsid w:val="00270BF8"/>
    <w:rPr>
      <w:b/>
      <w:bCs/>
    </w:rPr>
  </w:style>
  <w:style w:type="paragraph" w:customStyle="1" w:styleId="news">
    <w:name w:val="news"/>
    <w:basedOn w:val="Normal"/>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Normal"/>
    <w:rsid w:val="006A17AD"/>
    <w:pPr>
      <w:spacing w:before="75" w:after="75" w:line="360" w:lineRule="atLeast"/>
    </w:pPr>
    <w:rPr>
      <w:i/>
      <w:iCs/>
      <w:color w:val="BFC0C2"/>
    </w:rPr>
  </w:style>
  <w:style w:type="character" w:customStyle="1" w:styleId="articleauthor">
    <w:name w:val="articleauthor"/>
    <w:basedOn w:val="DefaultParagraphFont"/>
    <w:rsid w:val="00F30CA2"/>
  </w:style>
  <w:style w:type="paragraph" w:styleId="NoSpacing">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FollowedHyperlink">
    <w:name w:val="FollowedHyperlink"/>
    <w:basedOn w:val="DefaultParagraphFont"/>
    <w:rsid w:val="009427C0"/>
    <w:rPr>
      <w:color w:val="800080"/>
      <w:u w:val="single"/>
    </w:rPr>
  </w:style>
  <w:style w:type="paragraph" w:customStyle="1" w:styleId="Char1CharCharChar">
    <w:name w:val="Char1 Char Char Char"/>
    <w:basedOn w:val="Normal"/>
    <w:rsid w:val="00DC4A4B"/>
    <w:pPr>
      <w:tabs>
        <w:tab w:val="left" w:pos="709"/>
      </w:tabs>
    </w:pPr>
    <w:rPr>
      <w:rFonts w:ascii="Tahoma" w:hAnsi="Tahoma"/>
      <w:lang w:val="pl-PL" w:eastAsia="pl-PL"/>
    </w:rPr>
  </w:style>
  <w:style w:type="paragraph" w:styleId="HTMLPreformatted">
    <w:name w:val="HTML Preformatted"/>
    <w:basedOn w:val="Normal"/>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TableGrid">
    <w:name w:val="Table Grid"/>
    <w:basedOn w:val="TableNormal"/>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E53E2"/>
    <w:pPr>
      <w:spacing w:before="0" w:after="0"/>
    </w:pPr>
    <w:rPr>
      <w:rFonts w:ascii="Tahoma" w:hAnsi="Tahoma" w:cs="Tahoma"/>
      <w:sz w:val="16"/>
      <w:szCs w:val="16"/>
    </w:rPr>
  </w:style>
  <w:style w:type="character" w:customStyle="1" w:styleId="BalloonTextChar">
    <w:name w:val="Balloon Text Char"/>
    <w:basedOn w:val="DefaultParagraphFont"/>
    <w:link w:val="BalloonText"/>
    <w:rsid w:val="00CE53E2"/>
    <w:rPr>
      <w:rFonts w:ascii="Tahoma" w:hAnsi="Tahoma" w:cs="Tahoma"/>
      <w:sz w:val="16"/>
      <w:szCs w:val="16"/>
    </w:rPr>
  </w:style>
  <w:style w:type="paragraph" w:styleId="TOCHeading">
    <w:name w:val="TOC Heading"/>
    <w:basedOn w:val="Heading1"/>
    <w:next w:val="Normal"/>
    <w:uiPriority w:val="39"/>
    <w:unhideWhenUsed/>
    <w:qFormat/>
    <w:rsid w:val="00B0227A"/>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en-US"/>
    </w:rPr>
  </w:style>
  <w:style w:type="paragraph" w:styleId="TOC1">
    <w:name w:val="toc 1"/>
    <w:basedOn w:val="Normal"/>
    <w:next w:val="Normal"/>
    <w:autoRedefine/>
    <w:uiPriority w:val="39"/>
    <w:unhideWhenUsed/>
    <w:rsid w:val="00B0227A"/>
    <w:pPr>
      <w:spacing w:after="0"/>
    </w:pPr>
    <w:rPr>
      <w:rFonts w:asciiTheme="minorHAnsi" w:hAnsiTheme="minorHAnsi" w:cstheme="minorHAnsi"/>
      <w:b/>
      <w:bCs/>
      <w:i/>
      <w:iCs/>
      <w:sz w:val="24"/>
    </w:rPr>
  </w:style>
  <w:style w:type="character" w:customStyle="1" w:styleId="Heading3Char">
    <w:name w:val="Heading 3 Char"/>
    <w:basedOn w:val="DefaultParagraphFont"/>
    <w:link w:val="Heading3"/>
    <w:semiHidden/>
    <w:rsid w:val="007A1CAB"/>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7A1CAB"/>
    <w:rPr>
      <w:color w:val="605E5C"/>
      <w:shd w:val="clear" w:color="auto" w:fill="E1DFDD"/>
    </w:rPr>
  </w:style>
  <w:style w:type="paragraph" w:styleId="TOC2">
    <w:name w:val="toc 2"/>
    <w:basedOn w:val="Normal"/>
    <w:next w:val="Normal"/>
    <w:autoRedefine/>
    <w:semiHidden/>
    <w:unhideWhenUsed/>
    <w:rsid w:val="00214EBA"/>
    <w:pPr>
      <w:spacing w:after="0"/>
      <w:ind w:left="280"/>
    </w:pPr>
    <w:rPr>
      <w:rFonts w:asciiTheme="minorHAnsi" w:hAnsiTheme="minorHAnsi" w:cstheme="minorHAnsi"/>
      <w:b/>
      <w:bCs/>
      <w:sz w:val="22"/>
      <w:szCs w:val="22"/>
    </w:rPr>
  </w:style>
  <w:style w:type="paragraph" w:styleId="TOC3">
    <w:name w:val="toc 3"/>
    <w:basedOn w:val="Normal"/>
    <w:next w:val="Normal"/>
    <w:autoRedefine/>
    <w:semiHidden/>
    <w:unhideWhenUsed/>
    <w:rsid w:val="00214EBA"/>
    <w:pPr>
      <w:spacing w:before="0" w:after="0"/>
      <w:ind w:left="560"/>
    </w:pPr>
    <w:rPr>
      <w:rFonts w:asciiTheme="minorHAnsi" w:hAnsiTheme="minorHAnsi" w:cstheme="minorHAnsi"/>
      <w:sz w:val="20"/>
      <w:szCs w:val="20"/>
    </w:rPr>
  </w:style>
  <w:style w:type="paragraph" w:styleId="TOC4">
    <w:name w:val="toc 4"/>
    <w:basedOn w:val="Normal"/>
    <w:next w:val="Normal"/>
    <w:autoRedefine/>
    <w:semiHidden/>
    <w:unhideWhenUsed/>
    <w:rsid w:val="00214EBA"/>
    <w:pPr>
      <w:spacing w:before="0" w:after="0"/>
      <w:ind w:left="840"/>
    </w:pPr>
    <w:rPr>
      <w:rFonts w:asciiTheme="minorHAnsi" w:hAnsiTheme="minorHAnsi" w:cstheme="minorHAnsi"/>
      <w:sz w:val="20"/>
      <w:szCs w:val="20"/>
    </w:rPr>
  </w:style>
  <w:style w:type="paragraph" w:styleId="TOC5">
    <w:name w:val="toc 5"/>
    <w:basedOn w:val="Normal"/>
    <w:next w:val="Normal"/>
    <w:autoRedefine/>
    <w:semiHidden/>
    <w:unhideWhenUsed/>
    <w:rsid w:val="00214EBA"/>
    <w:pPr>
      <w:spacing w:before="0" w:after="0"/>
      <w:ind w:left="1120"/>
    </w:pPr>
    <w:rPr>
      <w:rFonts w:asciiTheme="minorHAnsi" w:hAnsiTheme="minorHAnsi" w:cstheme="minorHAnsi"/>
      <w:sz w:val="20"/>
      <w:szCs w:val="20"/>
    </w:rPr>
  </w:style>
  <w:style w:type="paragraph" w:styleId="TOC6">
    <w:name w:val="toc 6"/>
    <w:basedOn w:val="Normal"/>
    <w:next w:val="Normal"/>
    <w:autoRedefine/>
    <w:semiHidden/>
    <w:unhideWhenUsed/>
    <w:rsid w:val="00214EBA"/>
    <w:pPr>
      <w:spacing w:before="0" w:after="0"/>
      <w:ind w:left="1400"/>
    </w:pPr>
    <w:rPr>
      <w:rFonts w:asciiTheme="minorHAnsi" w:hAnsiTheme="minorHAnsi" w:cstheme="minorHAnsi"/>
      <w:sz w:val="20"/>
      <w:szCs w:val="20"/>
    </w:rPr>
  </w:style>
  <w:style w:type="paragraph" w:styleId="TOC7">
    <w:name w:val="toc 7"/>
    <w:basedOn w:val="Normal"/>
    <w:next w:val="Normal"/>
    <w:autoRedefine/>
    <w:semiHidden/>
    <w:unhideWhenUsed/>
    <w:rsid w:val="00214EBA"/>
    <w:pPr>
      <w:spacing w:before="0" w:after="0"/>
      <w:ind w:left="1680"/>
    </w:pPr>
    <w:rPr>
      <w:rFonts w:asciiTheme="minorHAnsi" w:hAnsiTheme="minorHAnsi" w:cstheme="minorHAnsi"/>
      <w:sz w:val="20"/>
      <w:szCs w:val="20"/>
    </w:rPr>
  </w:style>
  <w:style w:type="paragraph" w:styleId="TOC8">
    <w:name w:val="toc 8"/>
    <w:basedOn w:val="Normal"/>
    <w:next w:val="Normal"/>
    <w:autoRedefine/>
    <w:semiHidden/>
    <w:unhideWhenUsed/>
    <w:rsid w:val="00214EBA"/>
    <w:pPr>
      <w:spacing w:before="0" w:after="0"/>
      <w:ind w:left="1960"/>
    </w:pPr>
    <w:rPr>
      <w:rFonts w:asciiTheme="minorHAnsi" w:hAnsiTheme="minorHAnsi" w:cstheme="minorHAnsi"/>
      <w:sz w:val="20"/>
      <w:szCs w:val="20"/>
    </w:rPr>
  </w:style>
  <w:style w:type="paragraph" w:styleId="TOC9">
    <w:name w:val="toc 9"/>
    <w:basedOn w:val="Normal"/>
    <w:next w:val="Normal"/>
    <w:autoRedefine/>
    <w:semiHidden/>
    <w:unhideWhenUsed/>
    <w:rsid w:val="00214EBA"/>
    <w:pPr>
      <w:spacing w:before="0" w:after="0"/>
      <w:ind w:left="224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0630479">
      <w:bodyDiv w:val="1"/>
      <w:marLeft w:val="0"/>
      <w:marRight w:val="0"/>
      <w:marTop w:val="0"/>
      <w:marBottom w:val="0"/>
      <w:divBdr>
        <w:top w:val="none" w:sz="0" w:space="0" w:color="auto"/>
        <w:left w:val="none" w:sz="0" w:space="0" w:color="auto"/>
        <w:bottom w:val="none" w:sz="0" w:space="0" w:color="auto"/>
        <w:right w:val="none" w:sz="0" w:space="0" w:color="auto"/>
      </w:divBdr>
      <w:divsChild>
        <w:div w:id="1468544819">
          <w:marLeft w:val="0"/>
          <w:marRight w:val="0"/>
          <w:marTop w:val="300"/>
          <w:marBottom w:val="300"/>
          <w:divBdr>
            <w:top w:val="none" w:sz="0" w:space="0" w:color="auto"/>
            <w:left w:val="none" w:sz="0" w:space="0" w:color="auto"/>
            <w:bottom w:val="none" w:sz="0" w:space="0" w:color="auto"/>
            <w:right w:val="none" w:sz="0" w:space="0" w:color="auto"/>
          </w:divBdr>
        </w:div>
      </w:divsChild>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88300683">
      <w:bodyDiv w:val="1"/>
      <w:marLeft w:val="0"/>
      <w:marRight w:val="0"/>
      <w:marTop w:val="0"/>
      <w:marBottom w:val="0"/>
      <w:divBdr>
        <w:top w:val="none" w:sz="0" w:space="0" w:color="auto"/>
        <w:left w:val="none" w:sz="0" w:space="0" w:color="auto"/>
        <w:bottom w:val="none" w:sz="0" w:space="0" w:color="auto"/>
        <w:right w:val="none" w:sz="0" w:space="0" w:color="auto"/>
      </w:divBdr>
      <w:divsChild>
        <w:div w:id="814950349">
          <w:marLeft w:val="0"/>
          <w:marRight w:val="0"/>
          <w:marTop w:val="300"/>
          <w:marBottom w:val="225"/>
          <w:divBdr>
            <w:top w:val="none" w:sz="0" w:space="0" w:color="auto"/>
            <w:left w:val="none" w:sz="0" w:space="0" w:color="auto"/>
            <w:bottom w:val="none" w:sz="0" w:space="0" w:color="auto"/>
            <w:right w:val="none" w:sz="0" w:space="0" w:color="auto"/>
          </w:divBdr>
          <w:divsChild>
            <w:div w:id="690257486">
              <w:marLeft w:val="0"/>
              <w:marRight w:val="0"/>
              <w:marTop w:val="0"/>
              <w:marBottom w:val="0"/>
              <w:divBdr>
                <w:top w:val="none" w:sz="0" w:space="0" w:color="auto"/>
                <w:left w:val="none" w:sz="0" w:space="0" w:color="auto"/>
                <w:bottom w:val="none" w:sz="0" w:space="0" w:color="auto"/>
                <w:right w:val="none" w:sz="0" w:space="0" w:color="auto"/>
              </w:divBdr>
            </w:div>
            <w:div w:id="410590088">
              <w:marLeft w:val="0"/>
              <w:marRight w:val="0"/>
              <w:marTop w:val="0"/>
              <w:marBottom w:val="0"/>
              <w:divBdr>
                <w:top w:val="none" w:sz="0" w:space="0" w:color="auto"/>
                <w:left w:val="none" w:sz="0" w:space="0" w:color="auto"/>
                <w:bottom w:val="none" w:sz="0" w:space="0" w:color="auto"/>
                <w:right w:val="none" w:sz="0" w:space="0" w:color="auto"/>
              </w:divBdr>
            </w:div>
          </w:divsChild>
        </w:div>
        <w:div w:id="24908656">
          <w:marLeft w:val="0"/>
          <w:marRight w:val="0"/>
          <w:marTop w:val="30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878506">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nadinenenova/Library/Group%20Containers/UBF8T346G9.Office/User%20Content.localized/Templates.localized/Health_Monitoring_00.0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9C511-6306-474A-84C2-49A4A904E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Health_Monitoring_00.00.2025.dotx</Template>
  <TotalTime>36</TotalTime>
  <Pages>21</Pages>
  <Words>9634</Words>
  <Characters>54919</Characters>
  <Application>Microsoft Office Word</Application>
  <DocSecurity>0</DocSecurity>
  <Lines>457</Lines>
  <Paragraphs>128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Тема: Zdraveopazvane</vt:lpstr>
      <vt:lpstr>Тема: Zdraveopazvane</vt:lpstr>
    </vt:vector>
  </TitlesOfParts>
  <Manager/>
  <Company>MIZZO</Company>
  <LinksUpToDate>false</LinksUpToDate>
  <CharactersWithSpaces>64425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subject/>
  <dc:creator>Nadine Nenova</dc:creator>
  <cp:keywords/>
  <dc:description/>
  <cp:lastModifiedBy>nadine nenova</cp:lastModifiedBy>
  <cp:revision>3</cp:revision>
  <dcterms:created xsi:type="dcterms:W3CDTF">2025-08-23T12:46:00Z</dcterms:created>
  <dcterms:modified xsi:type="dcterms:W3CDTF">2025-08-23T13:45:00Z</dcterms:modified>
  <cp:category/>
</cp:coreProperties>
</file>