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A14C85" w:rsidRDefault="005A4553" w:rsidP="00A14C85">
      <w:pPr>
        <w:spacing w:before="0" w:after="0" w:line="20" w:lineRule="atLeast"/>
        <w:ind w:firstLine="20"/>
        <w:jc w:val="center"/>
        <w:rPr>
          <w:rFonts w:ascii="Times New Roman" w:hAnsi="Times New Roman"/>
          <w:b/>
          <w:color w:val="339966"/>
          <w:sz w:val="32"/>
          <w:szCs w:val="32"/>
          <w:u w:val="single"/>
        </w:rPr>
      </w:pPr>
      <w:proofErr w:type="spellStart"/>
      <w:r w:rsidRPr="00A14C85">
        <w:rPr>
          <w:rFonts w:ascii="Times New Roman" w:hAnsi="Times New Roman"/>
          <w:b/>
          <w:color w:val="339966"/>
          <w:sz w:val="32"/>
          <w:szCs w:val="32"/>
          <w:u w:val="single"/>
        </w:rPr>
        <w:t>Пресклипинг</w:t>
      </w:r>
      <w:proofErr w:type="spellEnd"/>
      <w:r w:rsidR="00853817" w:rsidRPr="00A14C85">
        <w:rPr>
          <w:rFonts w:ascii="Times New Roman" w:hAnsi="Times New Roman"/>
          <w:b/>
          <w:color w:val="339966"/>
          <w:sz w:val="32"/>
          <w:szCs w:val="32"/>
          <w:u w:val="single"/>
        </w:rPr>
        <w:t xml:space="preserve"> на тема: „Здравеопазване”</w:t>
      </w:r>
    </w:p>
    <w:p w14:paraId="67D7887C" w14:textId="77777777" w:rsidR="00A9232D" w:rsidRPr="00A14C85" w:rsidRDefault="00A9232D" w:rsidP="00A14C85">
      <w:pPr>
        <w:spacing w:before="0" w:after="0" w:line="20" w:lineRule="atLeast"/>
        <w:ind w:firstLine="20"/>
        <w:jc w:val="center"/>
        <w:rPr>
          <w:b/>
          <w:color w:val="333399"/>
          <w:sz w:val="24"/>
          <w:u w:val="single"/>
        </w:rPr>
      </w:pPr>
    </w:p>
    <w:p w14:paraId="4155BFB4" w14:textId="77777777" w:rsidR="00D9076F" w:rsidRPr="00A14C85" w:rsidRDefault="00D9076F" w:rsidP="00A14C85">
      <w:pPr>
        <w:spacing w:before="0" w:after="0" w:line="20" w:lineRule="atLeast"/>
        <w:ind w:firstLine="20"/>
        <w:jc w:val="both"/>
        <w:rPr>
          <w:b/>
          <w:bCs/>
          <w:sz w:val="24"/>
        </w:rPr>
      </w:pPr>
    </w:p>
    <w:sdt>
      <w:sdtPr>
        <w:rPr>
          <w:rFonts w:ascii="Arial Narrow" w:hAnsi="Arial Narrow"/>
          <w:sz w:val="24"/>
          <w:szCs w:val="24"/>
        </w:rPr>
        <w:id w:val="1522287570"/>
        <w:docPartObj>
          <w:docPartGallery w:val="Table of Contents"/>
          <w:docPartUnique/>
        </w:docPartObj>
      </w:sdtPr>
      <w:sdtEndPr>
        <w:rPr>
          <w:rFonts w:eastAsia="Times New Roman" w:cs="Times New Roman"/>
          <w:b/>
          <w:bCs/>
          <w:color w:val="auto"/>
        </w:rPr>
      </w:sdtEndPr>
      <w:sdtContent>
        <w:p w14:paraId="1286707E" w14:textId="13E0AD22" w:rsidR="00A14C85" w:rsidRPr="00A14C85" w:rsidRDefault="00A14C85" w:rsidP="00A14C85">
          <w:pPr>
            <w:pStyle w:val="af0"/>
            <w:spacing w:before="120" w:after="120"/>
            <w:rPr>
              <w:rFonts w:ascii="Arial Narrow" w:hAnsi="Arial Narrow"/>
              <w:b/>
              <w:bCs/>
              <w:color w:val="00B050"/>
              <w:sz w:val="24"/>
              <w:szCs w:val="24"/>
            </w:rPr>
          </w:pPr>
          <w:r w:rsidRPr="00A14C85">
            <w:rPr>
              <w:rFonts w:ascii="Arial Narrow" w:hAnsi="Arial Narrow"/>
              <w:b/>
              <w:bCs/>
              <w:color w:val="00B050"/>
              <w:sz w:val="24"/>
              <w:szCs w:val="24"/>
            </w:rPr>
            <w:t>Съдържание</w:t>
          </w:r>
        </w:p>
        <w:p w14:paraId="25AFC01B" w14:textId="77777777" w:rsidR="00A14C85" w:rsidRPr="00A14C85" w:rsidRDefault="00A14C85" w:rsidP="00A14C85">
          <w:pPr>
            <w:spacing w:line="20" w:lineRule="atLeast"/>
            <w:ind w:firstLine="20"/>
            <w:jc w:val="center"/>
            <w:rPr>
              <w:b/>
              <w:color w:val="339966"/>
              <w:sz w:val="24"/>
            </w:rPr>
          </w:pPr>
          <w:r w:rsidRPr="00A14C85">
            <w:rPr>
              <w:b/>
              <w:color w:val="339966"/>
              <w:sz w:val="24"/>
            </w:rPr>
            <w:t>26.10.2026</w:t>
          </w:r>
        </w:p>
        <w:p w14:paraId="12551C5A" w14:textId="459FDFFB" w:rsidR="00A14C85" w:rsidRPr="00A14C85" w:rsidRDefault="00A14C85" w:rsidP="00A14C85">
          <w:pPr>
            <w:pStyle w:val="10"/>
            <w:tabs>
              <w:tab w:val="right" w:leader="dot" w:pos="9062"/>
            </w:tabs>
            <w:spacing w:after="120"/>
            <w:rPr>
              <w:noProof/>
              <w:sz w:val="24"/>
            </w:rPr>
          </w:pPr>
          <w:r w:rsidRPr="00A14C85">
            <w:rPr>
              <w:sz w:val="24"/>
            </w:rPr>
            <w:fldChar w:fldCharType="begin"/>
          </w:r>
          <w:r w:rsidRPr="00A14C85">
            <w:rPr>
              <w:sz w:val="24"/>
            </w:rPr>
            <w:instrText xml:space="preserve"> TOC \o "1-3" \h \z \u </w:instrText>
          </w:r>
          <w:r w:rsidRPr="00A14C85">
            <w:rPr>
              <w:sz w:val="24"/>
            </w:rPr>
            <w:fldChar w:fldCharType="separate"/>
          </w:r>
          <w:hyperlink w:anchor="_Toc243897944" w:history="1">
            <w:r w:rsidRPr="00A14C85">
              <w:rPr>
                <w:rStyle w:val="a4"/>
                <w:noProof/>
                <w:sz w:val="24"/>
              </w:rPr>
              <w:t>Джипита започват да ваксинират срещу грип</w:t>
            </w:r>
            <w:r w:rsidRPr="00A14C85">
              <w:rPr>
                <w:noProof/>
                <w:webHidden/>
                <w:sz w:val="24"/>
              </w:rPr>
              <w:tab/>
            </w:r>
            <w:r w:rsidRPr="00A14C85">
              <w:rPr>
                <w:noProof/>
                <w:webHidden/>
                <w:sz w:val="24"/>
              </w:rPr>
              <w:fldChar w:fldCharType="begin"/>
            </w:r>
            <w:r w:rsidRPr="00A14C85">
              <w:rPr>
                <w:noProof/>
                <w:webHidden/>
                <w:sz w:val="24"/>
              </w:rPr>
              <w:instrText xml:space="preserve"> PAGEREF _Toc243897944 \h </w:instrText>
            </w:r>
            <w:r w:rsidRPr="00A14C85">
              <w:rPr>
                <w:noProof/>
                <w:webHidden/>
                <w:sz w:val="24"/>
              </w:rPr>
            </w:r>
            <w:r w:rsidRPr="00A14C85">
              <w:rPr>
                <w:noProof/>
                <w:webHidden/>
                <w:sz w:val="24"/>
              </w:rPr>
              <w:fldChar w:fldCharType="separate"/>
            </w:r>
            <w:r>
              <w:rPr>
                <w:noProof/>
                <w:webHidden/>
                <w:sz w:val="24"/>
              </w:rPr>
              <w:t>2</w:t>
            </w:r>
            <w:r w:rsidRPr="00A14C85">
              <w:rPr>
                <w:noProof/>
                <w:webHidden/>
                <w:sz w:val="24"/>
              </w:rPr>
              <w:fldChar w:fldCharType="end"/>
            </w:r>
          </w:hyperlink>
        </w:p>
        <w:p w14:paraId="662D592C" w14:textId="0ACEE588" w:rsidR="00A14C85" w:rsidRPr="00A14C85" w:rsidRDefault="00A14C85" w:rsidP="00A14C85">
          <w:pPr>
            <w:pStyle w:val="10"/>
            <w:tabs>
              <w:tab w:val="right" w:leader="dot" w:pos="9062"/>
            </w:tabs>
            <w:spacing w:after="120"/>
            <w:rPr>
              <w:noProof/>
              <w:sz w:val="24"/>
            </w:rPr>
          </w:pPr>
          <w:hyperlink w:anchor="_Toc243897945" w:history="1">
            <w:r w:rsidRPr="00A14C85">
              <w:rPr>
                <w:rStyle w:val="a4"/>
                <w:noProof/>
                <w:sz w:val="24"/>
              </w:rPr>
              <w:t>Силна магнитна буря разболява чувствителните</w:t>
            </w:r>
            <w:r w:rsidRPr="00A14C85">
              <w:rPr>
                <w:noProof/>
                <w:webHidden/>
                <w:sz w:val="24"/>
              </w:rPr>
              <w:tab/>
            </w:r>
            <w:r w:rsidRPr="00A14C85">
              <w:rPr>
                <w:noProof/>
                <w:webHidden/>
                <w:sz w:val="24"/>
              </w:rPr>
              <w:fldChar w:fldCharType="begin"/>
            </w:r>
            <w:r w:rsidRPr="00A14C85">
              <w:rPr>
                <w:noProof/>
                <w:webHidden/>
                <w:sz w:val="24"/>
              </w:rPr>
              <w:instrText xml:space="preserve"> PAGEREF _Toc243897945 \h </w:instrText>
            </w:r>
            <w:r w:rsidRPr="00A14C85">
              <w:rPr>
                <w:noProof/>
                <w:webHidden/>
                <w:sz w:val="24"/>
              </w:rPr>
            </w:r>
            <w:r w:rsidRPr="00A14C85">
              <w:rPr>
                <w:noProof/>
                <w:webHidden/>
                <w:sz w:val="24"/>
              </w:rPr>
              <w:fldChar w:fldCharType="separate"/>
            </w:r>
            <w:r>
              <w:rPr>
                <w:noProof/>
                <w:webHidden/>
                <w:sz w:val="24"/>
              </w:rPr>
              <w:t>2</w:t>
            </w:r>
            <w:r w:rsidRPr="00A14C85">
              <w:rPr>
                <w:noProof/>
                <w:webHidden/>
                <w:sz w:val="24"/>
              </w:rPr>
              <w:fldChar w:fldCharType="end"/>
            </w:r>
          </w:hyperlink>
        </w:p>
        <w:p w14:paraId="74C2DAD4" w14:textId="758B4253" w:rsidR="00A14C85" w:rsidRPr="00A14C85" w:rsidRDefault="00A14C85" w:rsidP="00A14C85">
          <w:pPr>
            <w:pStyle w:val="10"/>
            <w:tabs>
              <w:tab w:val="right" w:leader="dot" w:pos="9062"/>
            </w:tabs>
            <w:spacing w:after="120"/>
            <w:rPr>
              <w:noProof/>
              <w:sz w:val="24"/>
            </w:rPr>
          </w:pPr>
          <w:hyperlink w:anchor="_Toc243897946" w:history="1">
            <w:r w:rsidRPr="00A14C85">
              <w:rPr>
                <w:rStyle w:val="a4"/>
                <w:noProof/>
                <w:sz w:val="24"/>
              </w:rPr>
              <w:t>Лазерът, който върна спокойния сън на 9000 мъже</w:t>
            </w:r>
            <w:r w:rsidRPr="00A14C85">
              <w:rPr>
                <w:noProof/>
                <w:webHidden/>
                <w:sz w:val="24"/>
              </w:rPr>
              <w:tab/>
            </w:r>
            <w:r w:rsidRPr="00A14C85">
              <w:rPr>
                <w:noProof/>
                <w:webHidden/>
                <w:sz w:val="24"/>
              </w:rPr>
              <w:fldChar w:fldCharType="begin"/>
            </w:r>
            <w:r w:rsidRPr="00A14C85">
              <w:rPr>
                <w:noProof/>
                <w:webHidden/>
                <w:sz w:val="24"/>
              </w:rPr>
              <w:instrText xml:space="preserve"> PAGEREF _Toc243897946 \h </w:instrText>
            </w:r>
            <w:r w:rsidRPr="00A14C85">
              <w:rPr>
                <w:noProof/>
                <w:webHidden/>
                <w:sz w:val="24"/>
              </w:rPr>
            </w:r>
            <w:r w:rsidRPr="00A14C85">
              <w:rPr>
                <w:noProof/>
                <w:webHidden/>
                <w:sz w:val="24"/>
              </w:rPr>
              <w:fldChar w:fldCharType="separate"/>
            </w:r>
            <w:r>
              <w:rPr>
                <w:noProof/>
                <w:webHidden/>
                <w:sz w:val="24"/>
              </w:rPr>
              <w:t>2</w:t>
            </w:r>
            <w:r w:rsidRPr="00A14C85">
              <w:rPr>
                <w:noProof/>
                <w:webHidden/>
                <w:sz w:val="24"/>
              </w:rPr>
              <w:fldChar w:fldCharType="end"/>
            </w:r>
          </w:hyperlink>
        </w:p>
        <w:p w14:paraId="35E2895C" w14:textId="29440EB1" w:rsidR="00A14C85" w:rsidRPr="00A14C85" w:rsidRDefault="00A14C85" w:rsidP="00A14C85">
          <w:pPr>
            <w:spacing w:line="20" w:lineRule="atLeast"/>
            <w:ind w:firstLine="20"/>
            <w:jc w:val="center"/>
            <w:rPr>
              <w:b/>
              <w:noProof/>
              <w:color w:val="339966"/>
              <w:sz w:val="24"/>
            </w:rPr>
          </w:pPr>
          <w:r w:rsidRPr="00A14C85">
            <w:rPr>
              <w:b/>
              <w:noProof/>
              <w:color w:val="339966"/>
              <w:sz w:val="24"/>
            </w:rPr>
            <w:t>2</w:t>
          </w:r>
          <w:r>
            <w:rPr>
              <w:b/>
              <w:noProof/>
              <w:color w:val="339966"/>
              <w:sz w:val="24"/>
            </w:rPr>
            <w:t>5</w:t>
          </w:r>
          <w:r w:rsidRPr="00A14C85">
            <w:rPr>
              <w:b/>
              <w:noProof/>
              <w:color w:val="339966"/>
              <w:sz w:val="24"/>
            </w:rPr>
            <w:t>.10.2026</w:t>
          </w:r>
        </w:p>
        <w:p w14:paraId="7251DBCB" w14:textId="0DE166A9" w:rsidR="00A14C85" w:rsidRPr="00A14C85" w:rsidRDefault="00A14C85" w:rsidP="00A14C85">
          <w:pPr>
            <w:pStyle w:val="10"/>
            <w:tabs>
              <w:tab w:val="right" w:leader="dot" w:pos="9062"/>
            </w:tabs>
            <w:spacing w:after="120"/>
            <w:rPr>
              <w:noProof/>
              <w:sz w:val="24"/>
            </w:rPr>
          </w:pPr>
          <w:hyperlink w:anchor="_Toc243897947" w:history="1">
            <w:r w:rsidRPr="00A14C85">
              <w:rPr>
                <w:rStyle w:val="a4"/>
                <w:noProof/>
                <w:sz w:val="24"/>
              </w:rPr>
              <w:t>Проф. Кантарджиев: Не мога да уважавам п</w:t>
            </w:r>
            <w:r w:rsidRPr="00A14C85">
              <w:rPr>
                <w:rStyle w:val="a4"/>
                <w:noProof/>
                <w:sz w:val="24"/>
              </w:rPr>
              <w:t>о</w:t>
            </w:r>
            <w:r w:rsidRPr="00A14C85">
              <w:rPr>
                <w:rStyle w:val="a4"/>
                <w:noProof/>
                <w:sz w:val="24"/>
              </w:rPr>
              <w:t>литици, които пет пари не дават за живота и за здравето на народа си</w:t>
            </w:r>
            <w:r w:rsidRPr="00A14C85">
              <w:rPr>
                <w:noProof/>
                <w:webHidden/>
                <w:sz w:val="24"/>
              </w:rPr>
              <w:tab/>
            </w:r>
            <w:r w:rsidRPr="00A14C85">
              <w:rPr>
                <w:noProof/>
                <w:webHidden/>
                <w:sz w:val="24"/>
              </w:rPr>
              <w:fldChar w:fldCharType="begin"/>
            </w:r>
            <w:r w:rsidRPr="00A14C85">
              <w:rPr>
                <w:noProof/>
                <w:webHidden/>
                <w:sz w:val="24"/>
              </w:rPr>
              <w:instrText xml:space="preserve"> PAGEREF _Toc243897947 \h </w:instrText>
            </w:r>
            <w:r w:rsidRPr="00A14C85">
              <w:rPr>
                <w:noProof/>
                <w:webHidden/>
                <w:sz w:val="24"/>
              </w:rPr>
            </w:r>
            <w:r w:rsidRPr="00A14C85">
              <w:rPr>
                <w:noProof/>
                <w:webHidden/>
                <w:sz w:val="24"/>
              </w:rPr>
              <w:fldChar w:fldCharType="separate"/>
            </w:r>
            <w:r>
              <w:rPr>
                <w:noProof/>
                <w:webHidden/>
                <w:sz w:val="24"/>
              </w:rPr>
              <w:t>3</w:t>
            </w:r>
            <w:r w:rsidRPr="00A14C85">
              <w:rPr>
                <w:noProof/>
                <w:webHidden/>
                <w:sz w:val="24"/>
              </w:rPr>
              <w:fldChar w:fldCharType="end"/>
            </w:r>
          </w:hyperlink>
        </w:p>
        <w:p w14:paraId="4969E06C" w14:textId="04B0C61F" w:rsidR="00A14C85" w:rsidRPr="00A14C85" w:rsidRDefault="00A14C85" w:rsidP="00A14C85">
          <w:pPr>
            <w:pStyle w:val="10"/>
            <w:tabs>
              <w:tab w:val="right" w:leader="dot" w:pos="9062"/>
            </w:tabs>
            <w:spacing w:after="120"/>
            <w:rPr>
              <w:noProof/>
              <w:sz w:val="24"/>
            </w:rPr>
          </w:pPr>
          <w:hyperlink w:anchor="_Toc243897948" w:history="1">
            <w:r w:rsidRPr="00A14C85">
              <w:rPr>
                <w:rStyle w:val="a4"/>
                <w:noProof/>
                <w:sz w:val="24"/>
              </w:rPr>
              <w:t>Призвание лекар: Кой е най-важният избор в името на живота?</w:t>
            </w:r>
            <w:r w:rsidRPr="00A14C85">
              <w:rPr>
                <w:noProof/>
                <w:webHidden/>
                <w:sz w:val="24"/>
              </w:rPr>
              <w:tab/>
            </w:r>
            <w:r w:rsidRPr="00A14C85">
              <w:rPr>
                <w:noProof/>
                <w:webHidden/>
                <w:sz w:val="24"/>
              </w:rPr>
              <w:fldChar w:fldCharType="begin"/>
            </w:r>
            <w:r w:rsidRPr="00A14C85">
              <w:rPr>
                <w:noProof/>
                <w:webHidden/>
                <w:sz w:val="24"/>
              </w:rPr>
              <w:instrText xml:space="preserve"> PAGEREF _Toc243897948 \h </w:instrText>
            </w:r>
            <w:r w:rsidRPr="00A14C85">
              <w:rPr>
                <w:noProof/>
                <w:webHidden/>
                <w:sz w:val="24"/>
              </w:rPr>
            </w:r>
            <w:r w:rsidRPr="00A14C85">
              <w:rPr>
                <w:noProof/>
                <w:webHidden/>
                <w:sz w:val="24"/>
              </w:rPr>
              <w:fldChar w:fldCharType="separate"/>
            </w:r>
            <w:r>
              <w:rPr>
                <w:noProof/>
                <w:webHidden/>
                <w:sz w:val="24"/>
              </w:rPr>
              <w:t>4</w:t>
            </w:r>
            <w:r w:rsidRPr="00A14C85">
              <w:rPr>
                <w:noProof/>
                <w:webHidden/>
                <w:sz w:val="24"/>
              </w:rPr>
              <w:fldChar w:fldCharType="end"/>
            </w:r>
          </w:hyperlink>
        </w:p>
        <w:p w14:paraId="7DD37BCD" w14:textId="6B9FB370" w:rsidR="00A14C85" w:rsidRPr="00A14C85" w:rsidRDefault="00A14C85" w:rsidP="00A14C85">
          <w:pPr>
            <w:pStyle w:val="10"/>
            <w:tabs>
              <w:tab w:val="right" w:leader="dot" w:pos="9062"/>
            </w:tabs>
            <w:spacing w:after="120"/>
            <w:rPr>
              <w:noProof/>
              <w:sz w:val="24"/>
            </w:rPr>
          </w:pPr>
          <w:hyperlink w:anchor="_Toc243897949" w:history="1">
            <w:r w:rsidRPr="00A14C85">
              <w:rPr>
                <w:rStyle w:val="a4"/>
                <w:noProof/>
                <w:sz w:val="24"/>
              </w:rPr>
              <w:t>Проф. Калоян Давидов: Ако един лекар има достатъчно пациенти, той няма какво да прави в политиката, защото няма време</w:t>
            </w:r>
            <w:r w:rsidRPr="00A14C85">
              <w:rPr>
                <w:noProof/>
                <w:webHidden/>
                <w:sz w:val="24"/>
              </w:rPr>
              <w:tab/>
            </w:r>
            <w:r w:rsidRPr="00A14C85">
              <w:rPr>
                <w:noProof/>
                <w:webHidden/>
                <w:sz w:val="24"/>
              </w:rPr>
              <w:fldChar w:fldCharType="begin"/>
            </w:r>
            <w:r w:rsidRPr="00A14C85">
              <w:rPr>
                <w:noProof/>
                <w:webHidden/>
                <w:sz w:val="24"/>
              </w:rPr>
              <w:instrText xml:space="preserve"> PAGEREF _Toc243897949 \h </w:instrText>
            </w:r>
            <w:r w:rsidRPr="00A14C85">
              <w:rPr>
                <w:noProof/>
                <w:webHidden/>
                <w:sz w:val="24"/>
              </w:rPr>
            </w:r>
            <w:r w:rsidRPr="00A14C85">
              <w:rPr>
                <w:noProof/>
                <w:webHidden/>
                <w:sz w:val="24"/>
              </w:rPr>
              <w:fldChar w:fldCharType="separate"/>
            </w:r>
            <w:r>
              <w:rPr>
                <w:noProof/>
                <w:webHidden/>
                <w:sz w:val="24"/>
              </w:rPr>
              <w:t>5</w:t>
            </w:r>
            <w:r w:rsidRPr="00A14C85">
              <w:rPr>
                <w:noProof/>
                <w:webHidden/>
                <w:sz w:val="24"/>
              </w:rPr>
              <w:fldChar w:fldCharType="end"/>
            </w:r>
          </w:hyperlink>
        </w:p>
        <w:p w14:paraId="35416F3E" w14:textId="524A1175" w:rsidR="00A14C85" w:rsidRPr="00A14C85" w:rsidRDefault="00A14C85" w:rsidP="00A14C85">
          <w:pPr>
            <w:pStyle w:val="10"/>
            <w:tabs>
              <w:tab w:val="right" w:leader="dot" w:pos="9062"/>
            </w:tabs>
            <w:spacing w:after="120"/>
            <w:rPr>
              <w:noProof/>
              <w:sz w:val="24"/>
            </w:rPr>
          </w:pPr>
          <w:hyperlink w:anchor="_Toc243897950" w:history="1">
            <w:r w:rsidRPr="00A14C85">
              <w:rPr>
                <w:rStyle w:val="a4"/>
                <w:noProof/>
                <w:sz w:val="24"/>
              </w:rPr>
              <w:t>Още един мобилен пункт ще помага на кръводарителите</w:t>
            </w:r>
            <w:r w:rsidRPr="00A14C85">
              <w:rPr>
                <w:noProof/>
                <w:webHidden/>
                <w:sz w:val="24"/>
              </w:rPr>
              <w:tab/>
            </w:r>
            <w:r w:rsidRPr="00A14C85">
              <w:rPr>
                <w:noProof/>
                <w:webHidden/>
                <w:sz w:val="24"/>
              </w:rPr>
              <w:fldChar w:fldCharType="begin"/>
            </w:r>
            <w:r w:rsidRPr="00A14C85">
              <w:rPr>
                <w:noProof/>
                <w:webHidden/>
                <w:sz w:val="24"/>
              </w:rPr>
              <w:instrText xml:space="preserve"> PAGEREF _Toc243897950 \h </w:instrText>
            </w:r>
            <w:r w:rsidRPr="00A14C85">
              <w:rPr>
                <w:noProof/>
                <w:webHidden/>
                <w:sz w:val="24"/>
              </w:rPr>
            </w:r>
            <w:r w:rsidRPr="00A14C85">
              <w:rPr>
                <w:noProof/>
                <w:webHidden/>
                <w:sz w:val="24"/>
              </w:rPr>
              <w:fldChar w:fldCharType="separate"/>
            </w:r>
            <w:r>
              <w:rPr>
                <w:noProof/>
                <w:webHidden/>
                <w:sz w:val="24"/>
              </w:rPr>
              <w:t>6</w:t>
            </w:r>
            <w:r w:rsidRPr="00A14C85">
              <w:rPr>
                <w:noProof/>
                <w:webHidden/>
                <w:sz w:val="24"/>
              </w:rPr>
              <w:fldChar w:fldCharType="end"/>
            </w:r>
          </w:hyperlink>
        </w:p>
        <w:p w14:paraId="2A557C76" w14:textId="7332BFD1" w:rsidR="00A14C85" w:rsidRPr="00A14C85" w:rsidRDefault="00A14C85" w:rsidP="00A14C85">
          <w:pPr>
            <w:pStyle w:val="10"/>
            <w:tabs>
              <w:tab w:val="right" w:leader="dot" w:pos="9062"/>
            </w:tabs>
            <w:spacing w:after="120"/>
            <w:rPr>
              <w:noProof/>
              <w:sz w:val="24"/>
            </w:rPr>
          </w:pPr>
          <w:hyperlink w:anchor="_Toc243897951" w:history="1">
            <w:r w:rsidRPr="00A14C85">
              <w:rPr>
                <w:rStyle w:val="a4"/>
                <w:noProof/>
                <w:sz w:val="24"/>
              </w:rPr>
              <w:t>Здравка Гъркова: Хидролатотерапия - нежната страна на ароматерапията</w:t>
            </w:r>
            <w:r w:rsidRPr="00A14C85">
              <w:rPr>
                <w:noProof/>
                <w:webHidden/>
                <w:sz w:val="24"/>
              </w:rPr>
              <w:tab/>
            </w:r>
            <w:r w:rsidRPr="00A14C85">
              <w:rPr>
                <w:noProof/>
                <w:webHidden/>
                <w:sz w:val="24"/>
              </w:rPr>
              <w:fldChar w:fldCharType="begin"/>
            </w:r>
            <w:r w:rsidRPr="00A14C85">
              <w:rPr>
                <w:noProof/>
                <w:webHidden/>
                <w:sz w:val="24"/>
              </w:rPr>
              <w:instrText xml:space="preserve"> PAGEREF _Toc243897951 \h </w:instrText>
            </w:r>
            <w:r w:rsidRPr="00A14C85">
              <w:rPr>
                <w:noProof/>
                <w:webHidden/>
                <w:sz w:val="24"/>
              </w:rPr>
            </w:r>
            <w:r w:rsidRPr="00A14C85">
              <w:rPr>
                <w:noProof/>
                <w:webHidden/>
                <w:sz w:val="24"/>
              </w:rPr>
              <w:fldChar w:fldCharType="separate"/>
            </w:r>
            <w:r>
              <w:rPr>
                <w:noProof/>
                <w:webHidden/>
                <w:sz w:val="24"/>
              </w:rPr>
              <w:t>6</w:t>
            </w:r>
            <w:r w:rsidRPr="00A14C85">
              <w:rPr>
                <w:noProof/>
                <w:webHidden/>
                <w:sz w:val="24"/>
              </w:rPr>
              <w:fldChar w:fldCharType="end"/>
            </w:r>
          </w:hyperlink>
        </w:p>
        <w:p w14:paraId="2C9473AA" w14:textId="777218E8" w:rsidR="00A14C85" w:rsidRPr="00A14C85" w:rsidRDefault="00A14C85" w:rsidP="00A14C85">
          <w:pPr>
            <w:pStyle w:val="10"/>
            <w:tabs>
              <w:tab w:val="right" w:leader="dot" w:pos="9062"/>
            </w:tabs>
            <w:spacing w:after="120"/>
            <w:rPr>
              <w:noProof/>
              <w:sz w:val="24"/>
            </w:rPr>
          </w:pPr>
          <w:hyperlink w:anchor="_Toc243897952" w:history="1">
            <w:r w:rsidRPr="00A14C85">
              <w:rPr>
                <w:rStyle w:val="a4"/>
                <w:noProof/>
                <w:sz w:val="24"/>
              </w:rPr>
              <w:t>Обнародваха новия механизъм на търговете за неразрешени лекарства</w:t>
            </w:r>
            <w:r w:rsidRPr="00A14C85">
              <w:rPr>
                <w:noProof/>
                <w:webHidden/>
                <w:sz w:val="24"/>
              </w:rPr>
              <w:tab/>
            </w:r>
            <w:r w:rsidRPr="00A14C85">
              <w:rPr>
                <w:noProof/>
                <w:webHidden/>
                <w:sz w:val="24"/>
              </w:rPr>
              <w:fldChar w:fldCharType="begin"/>
            </w:r>
            <w:r w:rsidRPr="00A14C85">
              <w:rPr>
                <w:noProof/>
                <w:webHidden/>
                <w:sz w:val="24"/>
              </w:rPr>
              <w:instrText xml:space="preserve"> PAGEREF _Toc243897952 \h </w:instrText>
            </w:r>
            <w:r w:rsidRPr="00A14C85">
              <w:rPr>
                <w:noProof/>
                <w:webHidden/>
                <w:sz w:val="24"/>
              </w:rPr>
            </w:r>
            <w:r w:rsidRPr="00A14C85">
              <w:rPr>
                <w:noProof/>
                <w:webHidden/>
                <w:sz w:val="24"/>
              </w:rPr>
              <w:fldChar w:fldCharType="separate"/>
            </w:r>
            <w:r>
              <w:rPr>
                <w:noProof/>
                <w:webHidden/>
                <w:sz w:val="24"/>
              </w:rPr>
              <w:t>8</w:t>
            </w:r>
            <w:r w:rsidRPr="00A14C85">
              <w:rPr>
                <w:noProof/>
                <w:webHidden/>
                <w:sz w:val="24"/>
              </w:rPr>
              <w:fldChar w:fldCharType="end"/>
            </w:r>
          </w:hyperlink>
        </w:p>
        <w:p w14:paraId="56260E75" w14:textId="7E76F772" w:rsidR="00A14C85" w:rsidRPr="00A14C85" w:rsidRDefault="00A14C85" w:rsidP="00A14C85">
          <w:pPr>
            <w:pStyle w:val="10"/>
            <w:tabs>
              <w:tab w:val="right" w:leader="dot" w:pos="9062"/>
            </w:tabs>
            <w:spacing w:after="120"/>
            <w:rPr>
              <w:noProof/>
              <w:sz w:val="24"/>
            </w:rPr>
          </w:pPr>
          <w:hyperlink w:anchor="_Toc243897953" w:history="1">
            <w:r w:rsidRPr="00A14C85">
              <w:rPr>
                <w:rStyle w:val="a4"/>
                <w:noProof/>
                <w:sz w:val="24"/>
              </w:rPr>
              <w:t>Нов ред за обществени поръчки в болниците</w:t>
            </w:r>
            <w:r w:rsidRPr="00A14C85">
              <w:rPr>
                <w:noProof/>
                <w:webHidden/>
                <w:sz w:val="24"/>
              </w:rPr>
              <w:tab/>
            </w:r>
            <w:r w:rsidRPr="00A14C85">
              <w:rPr>
                <w:noProof/>
                <w:webHidden/>
                <w:sz w:val="24"/>
              </w:rPr>
              <w:fldChar w:fldCharType="begin"/>
            </w:r>
            <w:r w:rsidRPr="00A14C85">
              <w:rPr>
                <w:noProof/>
                <w:webHidden/>
                <w:sz w:val="24"/>
              </w:rPr>
              <w:instrText xml:space="preserve"> PAGEREF _Toc243897953 \h </w:instrText>
            </w:r>
            <w:r w:rsidRPr="00A14C85">
              <w:rPr>
                <w:noProof/>
                <w:webHidden/>
                <w:sz w:val="24"/>
              </w:rPr>
            </w:r>
            <w:r w:rsidRPr="00A14C85">
              <w:rPr>
                <w:noProof/>
                <w:webHidden/>
                <w:sz w:val="24"/>
              </w:rPr>
              <w:fldChar w:fldCharType="separate"/>
            </w:r>
            <w:r>
              <w:rPr>
                <w:noProof/>
                <w:webHidden/>
                <w:sz w:val="24"/>
              </w:rPr>
              <w:t>9</w:t>
            </w:r>
            <w:r w:rsidRPr="00A14C85">
              <w:rPr>
                <w:noProof/>
                <w:webHidden/>
                <w:sz w:val="24"/>
              </w:rPr>
              <w:fldChar w:fldCharType="end"/>
            </w:r>
          </w:hyperlink>
        </w:p>
        <w:p w14:paraId="0D058635" w14:textId="552C8C8F" w:rsidR="00A14C85" w:rsidRPr="00A14C85" w:rsidRDefault="00A14C85" w:rsidP="00A14C85">
          <w:pPr>
            <w:pStyle w:val="10"/>
            <w:tabs>
              <w:tab w:val="right" w:leader="dot" w:pos="9062"/>
            </w:tabs>
            <w:spacing w:after="120"/>
            <w:rPr>
              <w:noProof/>
              <w:sz w:val="24"/>
            </w:rPr>
          </w:pPr>
          <w:hyperlink w:anchor="_Toc243897954" w:history="1">
            <w:r w:rsidRPr="00A14C85">
              <w:rPr>
                <w:rStyle w:val="a4"/>
                <w:noProof/>
                <w:sz w:val="24"/>
              </w:rPr>
              <w:t>Д-р Мирослав Обрейков е класиран на първо място в конкурса за представител на държавата в Съвета на директорите на УМБАЛ-Бургас</w:t>
            </w:r>
            <w:r w:rsidRPr="00A14C85">
              <w:rPr>
                <w:noProof/>
                <w:webHidden/>
                <w:sz w:val="24"/>
              </w:rPr>
              <w:tab/>
            </w:r>
            <w:r w:rsidRPr="00A14C85">
              <w:rPr>
                <w:noProof/>
                <w:webHidden/>
                <w:sz w:val="24"/>
              </w:rPr>
              <w:fldChar w:fldCharType="begin"/>
            </w:r>
            <w:r w:rsidRPr="00A14C85">
              <w:rPr>
                <w:noProof/>
                <w:webHidden/>
                <w:sz w:val="24"/>
              </w:rPr>
              <w:instrText xml:space="preserve"> PAGEREF _Toc243897954 \h </w:instrText>
            </w:r>
            <w:r w:rsidRPr="00A14C85">
              <w:rPr>
                <w:noProof/>
                <w:webHidden/>
                <w:sz w:val="24"/>
              </w:rPr>
            </w:r>
            <w:r w:rsidRPr="00A14C85">
              <w:rPr>
                <w:noProof/>
                <w:webHidden/>
                <w:sz w:val="24"/>
              </w:rPr>
              <w:fldChar w:fldCharType="separate"/>
            </w:r>
            <w:r>
              <w:rPr>
                <w:noProof/>
                <w:webHidden/>
                <w:sz w:val="24"/>
              </w:rPr>
              <w:t>10</w:t>
            </w:r>
            <w:r w:rsidRPr="00A14C85">
              <w:rPr>
                <w:noProof/>
                <w:webHidden/>
                <w:sz w:val="24"/>
              </w:rPr>
              <w:fldChar w:fldCharType="end"/>
            </w:r>
          </w:hyperlink>
        </w:p>
        <w:p w14:paraId="27FA61B8" w14:textId="449E6CA2" w:rsidR="00A14C85" w:rsidRPr="00A14C85" w:rsidRDefault="00A14C85" w:rsidP="00A14C85">
          <w:pPr>
            <w:pStyle w:val="10"/>
            <w:tabs>
              <w:tab w:val="right" w:leader="dot" w:pos="9062"/>
            </w:tabs>
            <w:spacing w:after="120"/>
            <w:rPr>
              <w:noProof/>
              <w:sz w:val="24"/>
            </w:rPr>
          </w:pPr>
          <w:hyperlink w:anchor="_Toc243897955" w:history="1">
            <w:r w:rsidRPr="00A14C85">
              <w:rPr>
                <w:rStyle w:val="a4"/>
                <w:noProof/>
                <w:sz w:val="24"/>
              </w:rPr>
              <w:t>Д-р Мирослав Обрейков спечели конкурса за директор на УМБАЛ Бургас</w:t>
            </w:r>
            <w:r w:rsidRPr="00A14C85">
              <w:rPr>
                <w:noProof/>
                <w:webHidden/>
                <w:sz w:val="24"/>
              </w:rPr>
              <w:tab/>
            </w:r>
            <w:r w:rsidRPr="00A14C85">
              <w:rPr>
                <w:noProof/>
                <w:webHidden/>
                <w:sz w:val="24"/>
              </w:rPr>
              <w:fldChar w:fldCharType="begin"/>
            </w:r>
            <w:r w:rsidRPr="00A14C85">
              <w:rPr>
                <w:noProof/>
                <w:webHidden/>
                <w:sz w:val="24"/>
              </w:rPr>
              <w:instrText xml:space="preserve"> PAGEREF _Toc243897955 \h </w:instrText>
            </w:r>
            <w:r w:rsidRPr="00A14C85">
              <w:rPr>
                <w:noProof/>
                <w:webHidden/>
                <w:sz w:val="24"/>
              </w:rPr>
            </w:r>
            <w:r w:rsidRPr="00A14C85">
              <w:rPr>
                <w:noProof/>
                <w:webHidden/>
                <w:sz w:val="24"/>
              </w:rPr>
              <w:fldChar w:fldCharType="separate"/>
            </w:r>
            <w:r>
              <w:rPr>
                <w:noProof/>
                <w:webHidden/>
                <w:sz w:val="24"/>
              </w:rPr>
              <w:t>10</w:t>
            </w:r>
            <w:r w:rsidRPr="00A14C85">
              <w:rPr>
                <w:noProof/>
                <w:webHidden/>
                <w:sz w:val="24"/>
              </w:rPr>
              <w:fldChar w:fldCharType="end"/>
            </w:r>
          </w:hyperlink>
        </w:p>
        <w:p w14:paraId="4B8387BD" w14:textId="636630C6" w:rsidR="00A14C85" w:rsidRPr="00A14C85" w:rsidRDefault="00A14C85" w:rsidP="00A14C85">
          <w:pPr>
            <w:pStyle w:val="10"/>
            <w:tabs>
              <w:tab w:val="right" w:leader="dot" w:pos="9062"/>
            </w:tabs>
            <w:spacing w:after="120"/>
            <w:rPr>
              <w:noProof/>
              <w:sz w:val="24"/>
            </w:rPr>
          </w:pPr>
          <w:hyperlink w:anchor="_Toc243897956" w:history="1">
            <w:r w:rsidRPr="00A14C85">
              <w:rPr>
                <w:rStyle w:val="a4"/>
                <w:noProof/>
                <w:sz w:val="24"/>
              </w:rPr>
              <w:t>Болница "Орфей" в Девин става обучителна база за лекари по рехабилитационна медицина</w:t>
            </w:r>
            <w:r w:rsidRPr="00A14C85">
              <w:rPr>
                <w:noProof/>
                <w:webHidden/>
                <w:sz w:val="24"/>
              </w:rPr>
              <w:tab/>
            </w:r>
            <w:r w:rsidRPr="00A14C85">
              <w:rPr>
                <w:noProof/>
                <w:webHidden/>
                <w:sz w:val="24"/>
              </w:rPr>
              <w:fldChar w:fldCharType="begin"/>
            </w:r>
            <w:r w:rsidRPr="00A14C85">
              <w:rPr>
                <w:noProof/>
                <w:webHidden/>
                <w:sz w:val="24"/>
              </w:rPr>
              <w:instrText xml:space="preserve"> PAGEREF _Toc243897956 \h </w:instrText>
            </w:r>
            <w:r w:rsidRPr="00A14C85">
              <w:rPr>
                <w:noProof/>
                <w:webHidden/>
                <w:sz w:val="24"/>
              </w:rPr>
            </w:r>
            <w:r w:rsidRPr="00A14C85">
              <w:rPr>
                <w:noProof/>
                <w:webHidden/>
                <w:sz w:val="24"/>
              </w:rPr>
              <w:fldChar w:fldCharType="separate"/>
            </w:r>
            <w:r>
              <w:rPr>
                <w:noProof/>
                <w:webHidden/>
                <w:sz w:val="24"/>
              </w:rPr>
              <w:t>10</w:t>
            </w:r>
            <w:r w:rsidRPr="00A14C85">
              <w:rPr>
                <w:noProof/>
                <w:webHidden/>
                <w:sz w:val="24"/>
              </w:rPr>
              <w:fldChar w:fldCharType="end"/>
            </w:r>
          </w:hyperlink>
        </w:p>
        <w:p w14:paraId="0FFB4AD5" w14:textId="199B4EFC" w:rsidR="00A14C85" w:rsidRPr="00A14C85" w:rsidRDefault="00A14C85" w:rsidP="00A14C85">
          <w:pPr>
            <w:pStyle w:val="10"/>
            <w:tabs>
              <w:tab w:val="right" w:leader="dot" w:pos="9062"/>
            </w:tabs>
            <w:spacing w:after="120"/>
            <w:rPr>
              <w:noProof/>
              <w:sz w:val="24"/>
            </w:rPr>
          </w:pPr>
          <w:hyperlink w:anchor="_Toc243897957" w:history="1">
            <w:r w:rsidRPr="00A14C85">
              <w:rPr>
                <w:rStyle w:val="a4"/>
                <w:noProof/>
                <w:sz w:val="24"/>
              </w:rPr>
              <w:t>Над 7600 проверки отчетени в новата е-система на здравния контрол</w:t>
            </w:r>
            <w:r w:rsidRPr="00A14C85">
              <w:rPr>
                <w:noProof/>
                <w:webHidden/>
                <w:sz w:val="24"/>
              </w:rPr>
              <w:tab/>
            </w:r>
            <w:r w:rsidRPr="00A14C85">
              <w:rPr>
                <w:noProof/>
                <w:webHidden/>
                <w:sz w:val="24"/>
              </w:rPr>
              <w:fldChar w:fldCharType="begin"/>
            </w:r>
            <w:r w:rsidRPr="00A14C85">
              <w:rPr>
                <w:noProof/>
                <w:webHidden/>
                <w:sz w:val="24"/>
              </w:rPr>
              <w:instrText xml:space="preserve"> PAGEREF _Toc243897957 \h </w:instrText>
            </w:r>
            <w:r w:rsidRPr="00A14C85">
              <w:rPr>
                <w:noProof/>
                <w:webHidden/>
                <w:sz w:val="24"/>
              </w:rPr>
            </w:r>
            <w:r w:rsidRPr="00A14C85">
              <w:rPr>
                <w:noProof/>
                <w:webHidden/>
                <w:sz w:val="24"/>
              </w:rPr>
              <w:fldChar w:fldCharType="separate"/>
            </w:r>
            <w:r>
              <w:rPr>
                <w:noProof/>
                <w:webHidden/>
                <w:sz w:val="24"/>
              </w:rPr>
              <w:t>11</w:t>
            </w:r>
            <w:r w:rsidRPr="00A14C85">
              <w:rPr>
                <w:noProof/>
                <w:webHidden/>
                <w:sz w:val="24"/>
              </w:rPr>
              <w:fldChar w:fldCharType="end"/>
            </w:r>
          </w:hyperlink>
        </w:p>
        <w:p w14:paraId="367299CF" w14:textId="73B7E121" w:rsidR="00A14C85" w:rsidRPr="00A14C85" w:rsidRDefault="00A14C85" w:rsidP="00A14C85">
          <w:pPr>
            <w:pStyle w:val="10"/>
            <w:tabs>
              <w:tab w:val="right" w:leader="dot" w:pos="9062"/>
            </w:tabs>
            <w:spacing w:after="120"/>
            <w:rPr>
              <w:noProof/>
              <w:sz w:val="24"/>
            </w:rPr>
          </w:pPr>
          <w:hyperlink w:anchor="_Toc243897958" w:history="1">
            <w:r w:rsidRPr="00A14C85">
              <w:rPr>
                <w:rStyle w:val="a4"/>
                <w:noProof/>
                <w:sz w:val="24"/>
              </w:rPr>
              <w:t>"Зелена светлина": българските лекари ще могат да практикуват в САЩ при едно условие</w:t>
            </w:r>
            <w:r w:rsidRPr="00A14C85">
              <w:rPr>
                <w:noProof/>
                <w:webHidden/>
                <w:sz w:val="24"/>
              </w:rPr>
              <w:tab/>
            </w:r>
            <w:r w:rsidRPr="00A14C85">
              <w:rPr>
                <w:noProof/>
                <w:webHidden/>
                <w:sz w:val="24"/>
              </w:rPr>
              <w:fldChar w:fldCharType="begin"/>
            </w:r>
            <w:r w:rsidRPr="00A14C85">
              <w:rPr>
                <w:noProof/>
                <w:webHidden/>
                <w:sz w:val="24"/>
              </w:rPr>
              <w:instrText xml:space="preserve"> PAGEREF _Toc243897958 \h </w:instrText>
            </w:r>
            <w:r w:rsidRPr="00A14C85">
              <w:rPr>
                <w:noProof/>
                <w:webHidden/>
                <w:sz w:val="24"/>
              </w:rPr>
            </w:r>
            <w:r w:rsidRPr="00A14C85">
              <w:rPr>
                <w:noProof/>
                <w:webHidden/>
                <w:sz w:val="24"/>
              </w:rPr>
              <w:fldChar w:fldCharType="separate"/>
            </w:r>
            <w:r>
              <w:rPr>
                <w:noProof/>
                <w:webHidden/>
                <w:sz w:val="24"/>
              </w:rPr>
              <w:t>12</w:t>
            </w:r>
            <w:r w:rsidRPr="00A14C85">
              <w:rPr>
                <w:noProof/>
                <w:webHidden/>
                <w:sz w:val="24"/>
              </w:rPr>
              <w:fldChar w:fldCharType="end"/>
            </w:r>
          </w:hyperlink>
        </w:p>
        <w:p w14:paraId="6583582A" w14:textId="1247677D" w:rsidR="00A14C85" w:rsidRPr="00A14C85" w:rsidRDefault="00A14C85" w:rsidP="00A14C85">
          <w:pPr>
            <w:pStyle w:val="10"/>
            <w:tabs>
              <w:tab w:val="right" w:leader="dot" w:pos="9062"/>
            </w:tabs>
            <w:spacing w:after="120"/>
            <w:rPr>
              <w:noProof/>
              <w:sz w:val="24"/>
            </w:rPr>
          </w:pPr>
          <w:hyperlink w:anchor="_Toc243897959" w:history="1">
            <w:r w:rsidRPr="00A14C85">
              <w:rPr>
                <w:rStyle w:val="a4"/>
                <w:noProof/>
                <w:sz w:val="24"/>
              </w:rPr>
              <w:t>Къде в Европа има забавяне на противогрипни ваксини</w:t>
            </w:r>
            <w:r w:rsidRPr="00A14C85">
              <w:rPr>
                <w:noProof/>
                <w:webHidden/>
                <w:sz w:val="24"/>
              </w:rPr>
              <w:tab/>
            </w:r>
            <w:r w:rsidRPr="00A14C85">
              <w:rPr>
                <w:noProof/>
                <w:webHidden/>
                <w:sz w:val="24"/>
              </w:rPr>
              <w:fldChar w:fldCharType="begin"/>
            </w:r>
            <w:r w:rsidRPr="00A14C85">
              <w:rPr>
                <w:noProof/>
                <w:webHidden/>
                <w:sz w:val="24"/>
              </w:rPr>
              <w:instrText xml:space="preserve"> PAGEREF _Toc243897959 \h </w:instrText>
            </w:r>
            <w:r w:rsidRPr="00A14C85">
              <w:rPr>
                <w:noProof/>
                <w:webHidden/>
                <w:sz w:val="24"/>
              </w:rPr>
            </w:r>
            <w:r w:rsidRPr="00A14C85">
              <w:rPr>
                <w:noProof/>
                <w:webHidden/>
                <w:sz w:val="24"/>
              </w:rPr>
              <w:fldChar w:fldCharType="separate"/>
            </w:r>
            <w:r>
              <w:rPr>
                <w:noProof/>
                <w:webHidden/>
                <w:sz w:val="24"/>
              </w:rPr>
              <w:t>13</w:t>
            </w:r>
            <w:r w:rsidRPr="00A14C85">
              <w:rPr>
                <w:noProof/>
                <w:webHidden/>
                <w:sz w:val="24"/>
              </w:rPr>
              <w:fldChar w:fldCharType="end"/>
            </w:r>
          </w:hyperlink>
        </w:p>
        <w:p w14:paraId="7ADA2569" w14:textId="09173601" w:rsidR="00A14C85" w:rsidRPr="00A14C85" w:rsidRDefault="00A14C85" w:rsidP="00A14C85">
          <w:pPr>
            <w:pStyle w:val="10"/>
            <w:tabs>
              <w:tab w:val="right" w:leader="dot" w:pos="9062"/>
            </w:tabs>
            <w:spacing w:after="120"/>
            <w:rPr>
              <w:noProof/>
              <w:sz w:val="24"/>
            </w:rPr>
          </w:pPr>
          <w:hyperlink w:anchor="_Toc243897960" w:history="1">
            <w:r w:rsidRPr="00A14C85">
              <w:rPr>
                <w:rStyle w:val="a4"/>
                <w:noProof/>
                <w:sz w:val="24"/>
              </w:rPr>
              <w:t>Обнародваха новото двугодишно споразумение за сътрудничество между МЗ и СЗО – Европа</w:t>
            </w:r>
            <w:r w:rsidRPr="00A14C85">
              <w:rPr>
                <w:noProof/>
                <w:webHidden/>
                <w:sz w:val="24"/>
              </w:rPr>
              <w:tab/>
            </w:r>
            <w:r w:rsidRPr="00A14C85">
              <w:rPr>
                <w:noProof/>
                <w:webHidden/>
                <w:sz w:val="24"/>
              </w:rPr>
              <w:fldChar w:fldCharType="begin"/>
            </w:r>
            <w:r w:rsidRPr="00A14C85">
              <w:rPr>
                <w:noProof/>
                <w:webHidden/>
                <w:sz w:val="24"/>
              </w:rPr>
              <w:instrText xml:space="preserve"> PAGEREF _Toc243897960 \h </w:instrText>
            </w:r>
            <w:r w:rsidRPr="00A14C85">
              <w:rPr>
                <w:noProof/>
                <w:webHidden/>
                <w:sz w:val="24"/>
              </w:rPr>
            </w:r>
            <w:r w:rsidRPr="00A14C85">
              <w:rPr>
                <w:noProof/>
                <w:webHidden/>
                <w:sz w:val="24"/>
              </w:rPr>
              <w:fldChar w:fldCharType="separate"/>
            </w:r>
            <w:r>
              <w:rPr>
                <w:noProof/>
                <w:webHidden/>
                <w:sz w:val="24"/>
              </w:rPr>
              <w:t>16</w:t>
            </w:r>
            <w:r w:rsidRPr="00A14C85">
              <w:rPr>
                <w:noProof/>
                <w:webHidden/>
                <w:sz w:val="24"/>
              </w:rPr>
              <w:fldChar w:fldCharType="end"/>
            </w:r>
          </w:hyperlink>
        </w:p>
        <w:p w14:paraId="1DDA2B67" w14:textId="67368400" w:rsidR="00A14C85" w:rsidRPr="00A14C85" w:rsidRDefault="00A14C85" w:rsidP="00A14C85">
          <w:pPr>
            <w:pStyle w:val="10"/>
            <w:tabs>
              <w:tab w:val="right" w:leader="dot" w:pos="9062"/>
            </w:tabs>
            <w:spacing w:after="120"/>
            <w:rPr>
              <w:noProof/>
              <w:sz w:val="24"/>
            </w:rPr>
          </w:pPr>
          <w:hyperlink w:anchor="_Toc243897961" w:history="1">
            <w:r w:rsidRPr="00A14C85">
              <w:rPr>
                <w:rStyle w:val="a4"/>
                <w:noProof/>
                <w:sz w:val="24"/>
              </w:rPr>
              <w:t>Достъпът до лекари-специалисти става все по-неравномерен</w:t>
            </w:r>
            <w:r w:rsidRPr="00A14C85">
              <w:rPr>
                <w:noProof/>
                <w:webHidden/>
                <w:sz w:val="24"/>
              </w:rPr>
              <w:tab/>
            </w:r>
            <w:r w:rsidRPr="00A14C85">
              <w:rPr>
                <w:noProof/>
                <w:webHidden/>
                <w:sz w:val="24"/>
              </w:rPr>
              <w:fldChar w:fldCharType="begin"/>
            </w:r>
            <w:r w:rsidRPr="00A14C85">
              <w:rPr>
                <w:noProof/>
                <w:webHidden/>
                <w:sz w:val="24"/>
              </w:rPr>
              <w:instrText xml:space="preserve"> PAGEREF _Toc243897961 \h </w:instrText>
            </w:r>
            <w:r w:rsidRPr="00A14C85">
              <w:rPr>
                <w:noProof/>
                <w:webHidden/>
                <w:sz w:val="24"/>
              </w:rPr>
            </w:r>
            <w:r w:rsidRPr="00A14C85">
              <w:rPr>
                <w:noProof/>
                <w:webHidden/>
                <w:sz w:val="24"/>
              </w:rPr>
              <w:fldChar w:fldCharType="separate"/>
            </w:r>
            <w:r>
              <w:rPr>
                <w:noProof/>
                <w:webHidden/>
                <w:sz w:val="24"/>
              </w:rPr>
              <w:t>17</w:t>
            </w:r>
            <w:r w:rsidRPr="00A14C85">
              <w:rPr>
                <w:noProof/>
                <w:webHidden/>
                <w:sz w:val="24"/>
              </w:rPr>
              <w:fldChar w:fldCharType="end"/>
            </w:r>
          </w:hyperlink>
        </w:p>
        <w:p w14:paraId="4A965A74" w14:textId="149ADB6D" w:rsidR="00A14C85" w:rsidRPr="00A14C85" w:rsidRDefault="00A14C85" w:rsidP="00A14C85">
          <w:pPr>
            <w:rPr>
              <w:sz w:val="24"/>
            </w:rPr>
          </w:pPr>
          <w:r w:rsidRPr="00A14C85">
            <w:rPr>
              <w:b/>
              <w:bCs/>
              <w:sz w:val="24"/>
            </w:rPr>
            <w:fldChar w:fldCharType="end"/>
          </w:r>
        </w:p>
      </w:sdtContent>
    </w:sdt>
    <w:p w14:paraId="32F46090" w14:textId="77777777" w:rsidR="00A14C85" w:rsidRPr="00A14C85" w:rsidRDefault="00A14C85" w:rsidP="00A14C85">
      <w:pPr>
        <w:spacing w:before="0" w:after="0" w:line="20" w:lineRule="atLeast"/>
        <w:ind w:firstLine="20"/>
        <w:jc w:val="center"/>
        <w:rPr>
          <w:rFonts w:ascii="Times New Roman" w:hAnsi="Times New Roman"/>
          <w:b/>
          <w:color w:val="339966"/>
          <w:sz w:val="24"/>
        </w:rPr>
      </w:pPr>
      <w:r w:rsidRPr="00A14C85">
        <w:rPr>
          <w:rFonts w:ascii="Times New Roman" w:hAnsi="Times New Roman"/>
          <w:b/>
          <w:color w:val="339966"/>
          <w:sz w:val="24"/>
        </w:rPr>
        <w:t>26.10.2026</w:t>
      </w:r>
    </w:p>
    <w:p w14:paraId="0C49E9E7" w14:textId="77777777" w:rsidR="00A14C85" w:rsidRPr="00A14C85" w:rsidRDefault="00A14C85" w:rsidP="00A14C85">
      <w:pPr>
        <w:spacing w:before="0" w:after="0" w:line="20" w:lineRule="atLeast"/>
        <w:ind w:firstLine="20"/>
        <w:jc w:val="both"/>
        <w:rPr>
          <w:rFonts w:ascii="Times New Roman" w:hAnsi="Times New Roman"/>
          <w:b/>
          <w:bCs/>
          <w:sz w:val="24"/>
        </w:rPr>
      </w:pPr>
    </w:p>
    <w:p w14:paraId="11A836D5" w14:textId="77777777" w:rsidR="00BB7B46" w:rsidRPr="00A14C85" w:rsidRDefault="005F56B3" w:rsidP="00A14C85">
      <w:pPr>
        <w:shd w:val="clear" w:color="auto" w:fill="C0C0C0"/>
        <w:spacing w:before="0" w:after="0" w:line="20" w:lineRule="atLeast"/>
        <w:ind w:firstLine="20"/>
        <w:jc w:val="right"/>
        <w:rPr>
          <w:rFonts w:ascii="Times New Roman" w:hAnsi="Times New Roman"/>
          <w:b/>
          <w:smallCaps/>
          <w:color w:val="00B050"/>
          <w:sz w:val="24"/>
        </w:rPr>
      </w:pPr>
      <w:r w:rsidRPr="00A14C85">
        <w:rPr>
          <w:rFonts w:ascii="Times New Roman" w:hAnsi="Times New Roman"/>
          <w:b/>
          <w:smallCaps/>
          <w:color w:val="00B050"/>
          <w:sz w:val="24"/>
        </w:rPr>
        <w:t>Национални вестници</w:t>
      </w:r>
    </w:p>
    <w:p w14:paraId="7D4C4611" w14:textId="77777777" w:rsidR="00C97CD8" w:rsidRPr="00A14C85" w:rsidRDefault="00C97CD8" w:rsidP="00A14C85">
      <w:pPr>
        <w:spacing w:before="0" w:after="0" w:line="20" w:lineRule="atLeast"/>
        <w:ind w:firstLine="20"/>
        <w:jc w:val="both"/>
        <w:rPr>
          <w:bCs/>
          <w:sz w:val="24"/>
        </w:rPr>
      </w:pPr>
    </w:p>
    <w:p w14:paraId="7228FF52" w14:textId="04D6378E" w:rsidR="003F4794" w:rsidRPr="00A14C85" w:rsidRDefault="00DC0950" w:rsidP="00A14C85">
      <w:pPr>
        <w:spacing w:before="0" w:after="0" w:line="20" w:lineRule="atLeast"/>
        <w:ind w:firstLine="20"/>
        <w:jc w:val="both"/>
        <w:rPr>
          <w:bCs/>
          <w:sz w:val="24"/>
        </w:rPr>
      </w:pPr>
      <w:r w:rsidRPr="00A14C85">
        <w:rPr>
          <w:bCs/>
          <w:noProof/>
          <w:sz w:val="24"/>
          <w:lang w:eastAsia="en-US"/>
        </w:rPr>
        <w:drawing>
          <wp:inline distT="0" distB="0" distL="0" distR="0" wp14:anchorId="291DEA73" wp14:editId="7BB80987">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14C85" w:rsidRDefault="003F4794" w:rsidP="00A14C85">
      <w:pPr>
        <w:spacing w:before="0" w:after="0" w:line="20" w:lineRule="atLeast"/>
        <w:ind w:firstLine="20"/>
        <w:jc w:val="both"/>
        <w:rPr>
          <w:bCs/>
          <w:sz w:val="24"/>
        </w:rPr>
      </w:pPr>
    </w:p>
    <w:p w14:paraId="5B3C2F50" w14:textId="77777777" w:rsidR="00DC0950" w:rsidRPr="00A14C85" w:rsidRDefault="00DC0950" w:rsidP="00A14C85">
      <w:pPr>
        <w:pStyle w:val="1"/>
        <w:spacing w:before="0" w:after="0"/>
        <w:rPr>
          <w:rFonts w:ascii="Arial Narrow" w:hAnsi="Arial Narrow"/>
          <w:sz w:val="24"/>
          <w:szCs w:val="24"/>
        </w:rPr>
      </w:pPr>
      <w:bookmarkStart w:id="0" w:name="_Toc243897944"/>
      <w:r w:rsidRPr="00A14C85">
        <w:rPr>
          <w:rFonts w:ascii="Arial Narrow" w:hAnsi="Arial Narrow"/>
          <w:sz w:val="24"/>
          <w:szCs w:val="24"/>
        </w:rPr>
        <w:lastRenderedPageBreak/>
        <w:t>Джипита започват да ваксинират срещу грип</w:t>
      </w:r>
      <w:bookmarkEnd w:id="0"/>
    </w:p>
    <w:p w14:paraId="2EF007F3" w14:textId="67B9D0CE" w:rsidR="00DC0950" w:rsidRPr="00A14C85" w:rsidRDefault="00DC0950" w:rsidP="00A14C85">
      <w:pPr>
        <w:spacing w:before="0" w:after="0" w:line="20" w:lineRule="atLeast"/>
        <w:ind w:firstLine="20"/>
        <w:jc w:val="both"/>
        <w:rPr>
          <w:bCs/>
          <w:sz w:val="24"/>
        </w:rPr>
      </w:pPr>
      <w:r w:rsidRPr="00A14C85">
        <w:rPr>
          <w:b/>
          <w:sz w:val="24"/>
        </w:rPr>
        <w:t>Труд  стр. 3</w:t>
      </w:r>
      <w:r w:rsidRPr="00A14C85">
        <w:rPr>
          <w:bCs/>
          <w:sz w:val="24"/>
        </w:rPr>
        <w:pict w14:anchorId="2519BECF">
          <v:rect id="_x0000_i1038" style="width:453.6pt;height:1.5pt" o:hralign="center" o:hrstd="t" o:hrnoshade="t" o:hr="t" fillcolor="#aca899" stroked="f"/>
        </w:pict>
      </w:r>
    </w:p>
    <w:p w14:paraId="496DC0BB" w14:textId="77777777" w:rsidR="00DC0950" w:rsidRPr="00A14C85" w:rsidRDefault="00DC0950" w:rsidP="00A14C85">
      <w:pPr>
        <w:spacing w:before="0" w:after="0" w:line="20" w:lineRule="atLeast"/>
        <w:ind w:firstLine="20"/>
        <w:jc w:val="both"/>
        <w:rPr>
          <w:bCs/>
          <w:sz w:val="24"/>
        </w:rPr>
      </w:pPr>
      <w:r w:rsidRPr="00A14C85">
        <w:rPr>
          <w:bCs/>
          <w:sz w:val="24"/>
        </w:rPr>
        <w:t>Първите 150 000 дози инжекционни ваксини срещу грип по националните програми за деца и за хора на и над 65-годишна възраст вече са разпределени между личните лекари и се очаква тази седмица да започне поставянето им.</w:t>
      </w:r>
    </w:p>
    <w:p w14:paraId="12879C67" w14:textId="77777777" w:rsidR="00DC0950" w:rsidRPr="00A14C85" w:rsidRDefault="00DC0950" w:rsidP="00A14C85">
      <w:pPr>
        <w:spacing w:before="0" w:after="0" w:line="20" w:lineRule="atLeast"/>
        <w:ind w:firstLine="20"/>
        <w:jc w:val="both"/>
        <w:rPr>
          <w:bCs/>
          <w:sz w:val="24"/>
        </w:rPr>
      </w:pPr>
      <w:r w:rsidRPr="00A14C85">
        <w:rPr>
          <w:bCs/>
          <w:sz w:val="24"/>
        </w:rPr>
        <w:t xml:space="preserve">Доставено е цялото договорено количество от ваксината </w:t>
      </w:r>
      <w:proofErr w:type="spellStart"/>
      <w:r w:rsidRPr="00A14C85">
        <w:rPr>
          <w:bCs/>
          <w:sz w:val="24"/>
        </w:rPr>
        <w:t>Efluelda</w:t>
      </w:r>
      <w:proofErr w:type="spellEnd"/>
      <w:r w:rsidRPr="00A14C85">
        <w:rPr>
          <w:bCs/>
          <w:sz w:val="24"/>
        </w:rPr>
        <w:t xml:space="preserve"> за сезон 2026/2027, което е 50 000 дози и е предназначено за хора на и над 75 години. Препаратът е с повишено съдържание на антиген (60 </w:t>
      </w:r>
      <w:proofErr w:type="spellStart"/>
      <w:r w:rsidRPr="00A14C85">
        <w:rPr>
          <w:bCs/>
          <w:sz w:val="24"/>
        </w:rPr>
        <w:t>рд</w:t>
      </w:r>
      <w:proofErr w:type="spellEnd"/>
      <w:r w:rsidRPr="00A14C85">
        <w:rPr>
          <w:bCs/>
          <w:sz w:val="24"/>
        </w:rPr>
        <w:t xml:space="preserve"> НА </w:t>
      </w:r>
      <w:proofErr w:type="spellStart"/>
      <w:r w:rsidRPr="00A14C85">
        <w:rPr>
          <w:bCs/>
          <w:sz w:val="24"/>
        </w:rPr>
        <w:t>на</w:t>
      </w:r>
      <w:proofErr w:type="spellEnd"/>
      <w:r w:rsidRPr="00A14C85">
        <w:rPr>
          <w:bCs/>
          <w:sz w:val="24"/>
        </w:rPr>
        <w:t xml:space="preserve"> щам).</w:t>
      </w:r>
    </w:p>
    <w:p w14:paraId="7787E66B" w14:textId="77777777" w:rsidR="00DC0950" w:rsidRPr="00A14C85" w:rsidRDefault="00DC0950" w:rsidP="00A14C85">
      <w:pPr>
        <w:spacing w:before="0" w:after="0" w:line="20" w:lineRule="atLeast"/>
        <w:ind w:firstLine="20"/>
        <w:jc w:val="both"/>
        <w:rPr>
          <w:bCs/>
          <w:sz w:val="24"/>
        </w:rPr>
      </w:pPr>
      <w:r w:rsidRPr="00A14C85">
        <w:rPr>
          <w:bCs/>
          <w:sz w:val="24"/>
        </w:rPr>
        <w:t xml:space="preserve">За хората на и над 65-годишна възраст са осигурени и 84 000 дози </w:t>
      </w:r>
      <w:proofErr w:type="spellStart"/>
      <w:r w:rsidRPr="00A14C85">
        <w:rPr>
          <w:bCs/>
          <w:sz w:val="24"/>
        </w:rPr>
        <w:t>Vaxigrip</w:t>
      </w:r>
      <w:proofErr w:type="spellEnd"/>
      <w:r w:rsidRPr="00A14C85">
        <w:rPr>
          <w:bCs/>
          <w:sz w:val="24"/>
        </w:rPr>
        <w:t>.</w:t>
      </w:r>
    </w:p>
    <w:p w14:paraId="339F9042" w14:textId="77777777" w:rsidR="00DC0950" w:rsidRPr="00A14C85" w:rsidRDefault="00DC0950" w:rsidP="00A14C85">
      <w:pPr>
        <w:spacing w:before="0" w:after="0" w:line="20" w:lineRule="atLeast"/>
        <w:ind w:firstLine="20"/>
        <w:jc w:val="both"/>
        <w:rPr>
          <w:bCs/>
          <w:sz w:val="24"/>
        </w:rPr>
      </w:pPr>
      <w:r w:rsidRPr="00A14C85">
        <w:rPr>
          <w:bCs/>
          <w:sz w:val="24"/>
        </w:rPr>
        <w:t xml:space="preserve">По програмата за </w:t>
      </w:r>
      <w:proofErr w:type="spellStart"/>
      <w:r w:rsidRPr="00A14C85">
        <w:rPr>
          <w:bCs/>
          <w:sz w:val="24"/>
        </w:rPr>
        <w:t>ваксинопрофилактика</w:t>
      </w:r>
      <w:proofErr w:type="spellEnd"/>
      <w:r w:rsidRPr="00A14C85">
        <w:rPr>
          <w:bCs/>
          <w:sz w:val="24"/>
        </w:rPr>
        <w:t xml:space="preserve"> на сезонния грип при деца са доставени 16 000 дози </w:t>
      </w:r>
      <w:proofErr w:type="spellStart"/>
      <w:r w:rsidRPr="00A14C85">
        <w:rPr>
          <w:bCs/>
          <w:sz w:val="24"/>
        </w:rPr>
        <w:t>Vaxigrip</w:t>
      </w:r>
      <w:proofErr w:type="spellEnd"/>
      <w:r w:rsidRPr="00A14C85">
        <w:rPr>
          <w:bCs/>
          <w:sz w:val="24"/>
        </w:rPr>
        <w:t>.</w:t>
      </w:r>
    </w:p>
    <w:p w14:paraId="0B6DF159" w14:textId="77777777" w:rsidR="00DC0950" w:rsidRPr="00A14C85" w:rsidRDefault="00DC0950" w:rsidP="00A14C85">
      <w:pPr>
        <w:spacing w:before="0" w:after="0" w:line="20" w:lineRule="atLeast"/>
        <w:ind w:firstLine="20"/>
        <w:jc w:val="both"/>
        <w:rPr>
          <w:bCs/>
          <w:sz w:val="24"/>
        </w:rPr>
      </w:pPr>
      <w:r w:rsidRPr="00A14C85">
        <w:rPr>
          <w:bCs/>
          <w:sz w:val="24"/>
        </w:rPr>
        <w:t xml:space="preserve">Останалите 300 000 дози </w:t>
      </w:r>
      <w:proofErr w:type="spellStart"/>
      <w:r w:rsidRPr="00A14C85">
        <w:rPr>
          <w:bCs/>
          <w:sz w:val="24"/>
        </w:rPr>
        <w:t>Vaxigrip</w:t>
      </w:r>
      <w:proofErr w:type="spellEnd"/>
      <w:r w:rsidRPr="00A14C85">
        <w:rPr>
          <w:bCs/>
          <w:sz w:val="24"/>
        </w:rPr>
        <w:t>, договорени по двете национални програми, се очаква да бъдат доставени в складовете на дистрибутора в периода 9-13 ноември, посочиха от здравното министерство.</w:t>
      </w:r>
    </w:p>
    <w:p w14:paraId="13D08DBF" w14:textId="77777777" w:rsidR="00DC0950" w:rsidRPr="00A14C85" w:rsidRDefault="00DC0950" w:rsidP="00A14C85">
      <w:pPr>
        <w:spacing w:before="0" w:after="0" w:line="20" w:lineRule="atLeast"/>
        <w:ind w:firstLine="20"/>
        <w:jc w:val="both"/>
        <w:rPr>
          <w:bCs/>
          <w:sz w:val="24"/>
        </w:rPr>
      </w:pPr>
      <w:r w:rsidRPr="00A14C85">
        <w:rPr>
          <w:bCs/>
          <w:sz w:val="24"/>
        </w:rPr>
        <w:t>От ведомството отбелязват, че ваксинацията срещу сезонен грип е основна мярка за защита, която е ефективна преди и по време на целия грипен сезон.</w:t>
      </w:r>
    </w:p>
    <w:p w14:paraId="42DA8485" w14:textId="77777777" w:rsidR="00DC0950" w:rsidRPr="00A14C85" w:rsidRDefault="00DC0950" w:rsidP="00A14C85">
      <w:pPr>
        <w:spacing w:before="0" w:after="0" w:line="20" w:lineRule="atLeast"/>
        <w:ind w:firstLine="20"/>
        <w:jc w:val="both"/>
        <w:rPr>
          <w:bCs/>
          <w:sz w:val="24"/>
        </w:rPr>
      </w:pPr>
      <w:r w:rsidRPr="00A14C85">
        <w:rPr>
          <w:bCs/>
          <w:sz w:val="24"/>
        </w:rPr>
        <w:t>Актуализирана ваксина срещу COVID-19 и назални ваксини срещу сезонен грип са осигурени за имунизационните кампании през есенно-зимния сезон 2026/2027 г. и имунизациите са вече започнали, съобщиха от Министерството на здравеопазването на 5 октомври.</w:t>
      </w:r>
    </w:p>
    <w:p w14:paraId="4898B30C" w14:textId="77777777" w:rsidR="00DC0950" w:rsidRPr="00A14C85" w:rsidRDefault="00DC0950" w:rsidP="00A14C85">
      <w:pPr>
        <w:spacing w:before="0" w:after="0" w:line="20" w:lineRule="atLeast"/>
        <w:ind w:firstLine="20"/>
        <w:jc w:val="both"/>
        <w:rPr>
          <w:bCs/>
          <w:sz w:val="24"/>
        </w:rPr>
      </w:pPr>
    </w:p>
    <w:p w14:paraId="209CFD1C" w14:textId="284A61DA" w:rsidR="00DC0950" w:rsidRPr="00A14C85" w:rsidRDefault="00DC0950" w:rsidP="00A14C85">
      <w:pPr>
        <w:pStyle w:val="1"/>
        <w:spacing w:before="0" w:after="0"/>
        <w:rPr>
          <w:rFonts w:ascii="Arial Narrow" w:hAnsi="Arial Narrow"/>
          <w:sz w:val="24"/>
          <w:szCs w:val="24"/>
        </w:rPr>
      </w:pPr>
      <w:bookmarkStart w:id="1" w:name="_Toc243897945"/>
      <w:r w:rsidRPr="00A14C85">
        <w:rPr>
          <w:rFonts w:ascii="Arial Narrow" w:hAnsi="Arial Narrow"/>
          <w:sz w:val="24"/>
          <w:szCs w:val="24"/>
        </w:rPr>
        <w:t>Силна магнитна буря разболява чувствителните</w:t>
      </w:r>
      <w:bookmarkEnd w:id="1"/>
    </w:p>
    <w:p w14:paraId="41A6EB0C" w14:textId="4E081CEC" w:rsidR="00DC0950" w:rsidRPr="00A14C85" w:rsidRDefault="00DC0950" w:rsidP="00A14C85">
      <w:pPr>
        <w:spacing w:before="0" w:after="0" w:line="20" w:lineRule="atLeast"/>
        <w:ind w:firstLine="20"/>
        <w:jc w:val="both"/>
        <w:rPr>
          <w:bCs/>
          <w:sz w:val="24"/>
        </w:rPr>
      </w:pPr>
      <w:r w:rsidRPr="00A14C85">
        <w:rPr>
          <w:b/>
          <w:sz w:val="24"/>
        </w:rPr>
        <w:t>Труд  стр. 2</w:t>
      </w:r>
      <w:r w:rsidRPr="00A14C85">
        <w:rPr>
          <w:bCs/>
          <w:sz w:val="24"/>
        </w:rPr>
        <w:pict w14:anchorId="47EC4461">
          <v:rect id="_x0000_i1037" style="width:453.6pt;height:1.5pt" o:hralign="center" o:hrstd="t" o:hrnoshade="t" o:hr="t" fillcolor="#aca899" stroked="f"/>
        </w:pict>
      </w:r>
    </w:p>
    <w:p w14:paraId="5A63ECC3" w14:textId="3B93F6F6" w:rsidR="003F4794" w:rsidRPr="00A14C85" w:rsidRDefault="00DC0950" w:rsidP="00A14C85">
      <w:pPr>
        <w:spacing w:before="0" w:after="0" w:line="20" w:lineRule="atLeast"/>
        <w:ind w:firstLine="20"/>
        <w:jc w:val="both"/>
        <w:rPr>
          <w:bCs/>
          <w:sz w:val="24"/>
        </w:rPr>
      </w:pPr>
      <w:r w:rsidRPr="00A14C85">
        <w:rPr>
          <w:bCs/>
          <w:sz w:val="24"/>
        </w:rPr>
        <w:t xml:space="preserve">Силна магнитна буря достига земята днес. За определяне на силата на геомагнитната активност се използва т. нар. </w:t>
      </w:r>
      <w:proofErr w:type="spellStart"/>
      <w:r w:rsidRPr="00A14C85">
        <w:rPr>
          <w:bCs/>
          <w:sz w:val="24"/>
        </w:rPr>
        <w:t>Кр</w:t>
      </w:r>
      <w:proofErr w:type="spellEnd"/>
      <w:r w:rsidRPr="00A14C85">
        <w:rPr>
          <w:bCs/>
          <w:sz w:val="24"/>
        </w:rPr>
        <w:t xml:space="preserve">-индекс. Степените на този индекс биват ниска, средна и висока. Ниските степени на </w:t>
      </w:r>
      <w:proofErr w:type="spellStart"/>
      <w:r w:rsidRPr="00A14C85">
        <w:rPr>
          <w:bCs/>
          <w:sz w:val="24"/>
        </w:rPr>
        <w:t>Криндекса</w:t>
      </w:r>
      <w:proofErr w:type="spellEnd"/>
      <w:r w:rsidRPr="00A14C85">
        <w:rPr>
          <w:bCs/>
          <w:sz w:val="24"/>
        </w:rPr>
        <w:t xml:space="preserve"> са до четвърта, четвърта степен се счита за средно ниво на геомагнитна активност, а от там нагоре нивата са високи. Добре е да се има предвид, че геомагнитните условия могат да се променят бързо. Експертите напомнят, че геомагнитната ситуация зависи пряко от слънчевата активност - предимно от силата и броя на слънчевите изригвания, както и от скоростта на слънчевия вятър, насочен към Земята. Поради това прогнозите за магнитни бури се актуализират всекидневно. Метеочувствителните в дни на силни магнитни бури страдат от главоболие, безсъние, гадене и световъртеж. Не се опитвайте да компенсирате дискомфорта, като не ставате от леглото тъй като това може да влоши главоболието, съветват медици. Не пропускайте хранения и пийте вода през целия ден. Гладът и дехидратацията могат да предизвикат болка, независимо от космическото време. Спазвайте ограниченията за течности, ако е предписано от Вашия лекар. Важно е да оставяте очите си да почиват. Ако имате главоболие, починете си от работата пред екран и се опитайте да се отпуснете. Въздържайте се от алкохол, тъй като той може да предизвика или влоши главоболието, са съветите на лекарите.</w:t>
      </w:r>
    </w:p>
    <w:p w14:paraId="6CADB1B0" w14:textId="77777777" w:rsidR="00DC0950" w:rsidRPr="00A14C85" w:rsidRDefault="00DC0950" w:rsidP="00A14C85">
      <w:pPr>
        <w:spacing w:before="0" w:after="0" w:line="20" w:lineRule="atLeast"/>
        <w:ind w:firstLine="20"/>
        <w:jc w:val="both"/>
        <w:rPr>
          <w:bCs/>
          <w:sz w:val="24"/>
        </w:rPr>
      </w:pPr>
    </w:p>
    <w:p w14:paraId="0807F031" w14:textId="77777777" w:rsidR="006A2B3A" w:rsidRPr="00A14C85" w:rsidRDefault="006A2B3A" w:rsidP="00A14C85">
      <w:pPr>
        <w:spacing w:before="0" w:after="0" w:line="20" w:lineRule="atLeast"/>
        <w:ind w:firstLine="20"/>
        <w:jc w:val="both"/>
        <w:rPr>
          <w:bCs/>
          <w:sz w:val="24"/>
        </w:rPr>
      </w:pPr>
      <w:r w:rsidRPr="00A14C85">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A14C85" w:rsidRDefault="006A2B3A" w:rsidP="00A14C85">
      <w:pPr>
        <w:spacing w:before="0" w:after="0" w:line="20" w:lineRule="atLeast"/>
        <w:ind w:firstLine="20"/>
        <w:jc w:val="both"/>
        <w:rPr>
          <w:bCs/>
          <w:sz w:val="24"/>
        </w:rPr>
      </w:pPr>
    </w:p>
    <w:p w14:paraId="2B1E5819" w14:textId="77777777" w:rsidR="00DC0950" w:rsidRPr="00A14C85" w:rsidRDefault="00DC0950" w:rsidP="00A14C85">
      <w:pPr>
        <w:pStyle w:val="1"/>
        <w:spacing w:before="0" w:after="0"/>
        <w:rPr>
          <w:rFonts w:ascii="Arial Narrow" w:hAnsi="Arial Narrow"/>
          <w:sz w:val="24"/>
          <w:szCs w:val="24"/>
        </w:rPr>
      </w:pPr>
      <w:bookmarkStart w:id="2" w:name="_Toc243897946"/>
      <w:r w:rsidRPr="00A14C85">
        <w:rPr>
          <w:rFonts w:ascii="Arial Narrow" w:hAnsi="Arial Narrow"/>
          <w:sz w:val="24"/>
          <w:szCs w:val="24"/>
        </w:rPr>
        <w:t>Лазерът, който върна спокойния сън на 9000 мъже</w:t>
      </w:r>
      <w:bookmarkEnd w:id="2"/>
    </w:p>
    <w:p w14:paraId="1B5417B3" w14:textId="77777777" w:rsidR="00DC0950" w:rsidRPr="00A14C85" w:rsidRDefault="00DC0950" w:rsidP="00A14C85">
      <w:pPr>
        <w:spacing w:before="0" w:after="0" w:line="20" w:lineRule="atLeast"/>
        <w:ind w:firstLine="20"/>
        <w:jc w:val="both"/>
        <w:rPr>
          <w:bCs/>
          <w:i/>
          <w:iCs/>
          <w:sz w:val="24"/>
        </w:rPr>
      </w:pPr>
      <w:r w:rsidRPr="00A14C85">
        <w:rPr>
          <w:bCs/>
          <w:i/>
          <w:iCs/>
          <w:sz w:val="24"/>
        </w:rPr>
        <w:t xml:space="preserve">Безкръвните лазерни операции на увеличена простата са рутина в Хил </w:t>
      </w:r>
      <w:proofErr w:type="spellStart"/>
      <w:r w:rsidRPr="00A14C85">
        <w:rPr>
          <w:bCs/>
          <w:i/>
          <w:iCs/>
          <w:sz w:val="24"/>
        </w:rPr>
        <w:t>клиник</w:t>
      </w:r>
      <w:proofErr w:type="spellEnd"/>
    </w:p>
    <w:p w14:paraId="46267725" w14:textId="37CC6A56" w:rsidR="00DC0950" w:rsidRPr="00A14C85" w:rsidRDefault="00DC0950" w:rsidP="00A14C85">
      <w:pPr>
        <w:spacing w:before="0" w:after="0" w:line="20" w:lineRule="atLeast"/>
        <w:ind w:firstLine="20"/>
        <w:jc w:val="both"/>
        <w:rPr>
          <w:bCs/>
          <w:sz w:val="24"/>
        </w:rPr>
      </w:pPr>
      <w:r w:rsidRPr="00A14C85">
        <w:rPr>
          <w:b/>
          <w:sz w:val="24"/>
        </w:rPr>
        <w:t>Телеграф  стр. 9</w:t>
      </w:r>
      <w:r w:rsidRPr="00A14C85">
        <w:rPr>
          <w:bCs/>
          <w:sz w:val="24"/>
        </w:rPr>
        <w:t xml:space="preserve"> </w:t>
      </w:r>
      <w:r w:rsidRPr="00A14C85">
        <w:rPr>
          <w:bCs/>
          <w:sz w:val="24"/>
        </w:rPr>
        <w:pict w14:anchorId="0FC94799">
          <v:rect id="_x0000_i1039" style="width:453.6pt;height:1.5pt" o:hralign="center" o:hrstd="t" o:hrnoshade="t" o:hr="t" fillcolor="#aca899" stroked="f"/>
        </w:pict>
      </w:r>
    </w:p>
    <w:p w14:paraId="709047C8" w14:textId="77777777" w:rsidR="00DC0950" w:rsidRPr="00A14C85" w:rsidRDefault="00DC0950" w:rsidP="00A14C85">
      <w:pPr>
        <w:spacing w:before="0" w:after="0" w:line="20" w:lineRule="atLeast"/>
        <w:ind w:firstLine="20"/>
        <w:jc w:val="both"/>
        <w:rPr>
          <w:bCs/>
          <w:sz w:val="24"/>
        </w:rPr>
      </w:pPr>
      <w:r w:rsidRPr="00A14C85">
        <w:rPr>
          <w:bCs/>
          <w:sz w:val="24"/>
        </w:rPr>
        <w:lastRenderedPageBreak/>
        <w:t>Хиляди пациенти вече са се доверили на екипа на столичната клиника за хирургично лечение на увеличена простата. За тези мъже безкръвната лазерна операция означава възможност веднъж завинаги да се освободят от симптомите. Те забравят за честото ставане нощем, отслабената струя и постоянното усещане, че пикочният мехур не се изпразва докрай.</w:t>
      </w:r>
    </w:p>
    <w:p w14:paraId="6A1EAA75" w14:textId="77777777" w:rsidR="00DC0950" w:rsidRPr="00A14C85" w:rsidRDefault="00DC0950" w:rsidP="00A14C85">
      <w:pPr>
        <w:spacing w:before="0" w:after="0" w:line="20" w:lineRule="atLeast"/>
        <w:ind w:firstLine="20"/>
        <w:jc w:val="both"/>
        <w:rPr>
          <w:bCs/>
          <w:sz w:val="24"/>
        </w:rPr>
      </w:pPr>
      <w:r w:rsidRPr="00A14C85">
        <w:rPr>
          <w:bCs/>
          <w:sz w:val="24"/>
        </w:rPr>
        <w:t xml:space="preserve">Зад тези резултати стоят години специализиран опит, високотехнологично оборудване и хирурзи с международно признание. Урологичният екип на Хил </w:t>
      </w:r>
      <w:proofErr w:type="spellStart"/>
      <w:r w:rsidRPr="00A14C85">
        <w:rPr>
          <w:bCs/>
          <w:sz w:val="24"/>
        </w:rPr>
        <w:t>клиник</w:t>
      </w:r>
      <w:proofErr w:type="spellEnd"/>
      <w:r w:rsidRPr="00A14C85">
        <w:rPr>
          <w:bCs/>
          <w:sz w:val="24"/>
        </w:rPr>
        <w:t xml:space="preserve"> е сред опитните в Европа в областта на лазерното лечение на простатата. Всеки месец към него се присъединява и испанският уролог д-р Фернандо Гомес </w:t>
      </w:r>
      <w:proofErr w:type="spellStart"/>
      <w:r w:rsidRPr="00A14C85">
        <w:rPr>
          <w:bCs/>
          <w:sz w:val="24"/>
        </w:rPr>
        <w:t>Санча</w:t>
      </w:r>
      <w:proofErr w:type="spellEnd"/>
      <w:r w:rsidRPr="00A14C85">
        <w:rPr>
          <w:bCs/>
          <w:sz w:val="24"/>
        </w:rPr>
        <w:t xml:space="preserve"> — световноизвестен специалист и обучител на уролози от цял свят.</w:t>
      </w:r>
    </w:p>
    <w:p w14:paraId="357E2C70" w14:textId="77777777" w:rsidR="00DC0950" w:rsidRPr="00A14C85" w:rsidRDefault="00DC0950" w:rsidP="00A14C85">
      <w:pPr>
        <w:spacing w:before="0" w:after="0" w:line="20" w:lineRule="atLeast"/>
        <w:ind w:firstLine="20"/>
        <w:jc w:val="both"/>
        <w:rPr>
          <w:bCs/>
          <w:sz w:val="24"/>
        </w:rPr>
      </w:pPr>
      <w:r w:rsidRPr="00A14C85">
        <w:rPr>
          <w:bCs/>
          <w:sz w:val="24"/>
        </w:rPr>
        <w:t xml:space="preserve">Методът, който се ползва в клиниката е сложен, но много ефективен. Нарича се лазерна </w:t>
      </w:r>
      <w:proofErr w:type="spellStart"/>
      <w:r w:rsidRPr="00A14C85">
        <w:rPr>
          <w:bCs/>
          <w:sz w:val="24"/>
        </w:rPr>
        <w:t>енуклеация</w:t>
      </w:r>
      <w:proofErr w:type="spellEnd"/>
      <w:r w:rsidRPr="00A14C85">
        <w:rPr>
          <w:bCs/>
          <w:sz w:val="24"/>
        </w:rPr>
        <w:t xml:space="preserve"> и е съвременно решение, което позволява увеличената простатна тъкан да бъде отстранена през естествените пикочни пътища, без външен разрез. Технологията прецизно отстранява уголемената тъкан близо до капсулата на жлезата. Методът е особено ефективен при </w:t>
      </w:r>
      <w:proofErr w:type="spellStart"/>
      <w:r w:rsidRPr="00A14C85">
        <w:rPr>
          <w:bCs/>
          <w:sz w:val="24"/>
        </w:rPr>
        <w:t>простати</w:t>
      </w:r>
      <w:proofErr w:type="spellEnd"/>
      <w:r w:rsidRPr="00A14C85">
        <w:rPr>
          <w:bCs/>
          <w:sz w:val="24"/>
        </w:rPr>
        <w:t xml:space="preserve"> с голям обем над 200-300 грама. В сравнение с традиционните операции, методът осигурява много по-малка кръвозагуба и кратък болничен престой. Той е подходящ и за пациенти, които приемат лекарства за разреждане на кръвта или страдат от диабет или сърдечносъдови заболявания.</w:t>
      </w:r>
    </w:p>
    <w:p w14:paraId="447B87AC" w14:textId="77777777" w:rsidR="00DC0950" w:rsidRPr="00A14C85" w:rsidRDefault="00DC0950" w:rsidP="00A14C85">
      <w:pPr>
        <w:spacing w:before="0" w:after="0" w:line="20" w:lineRule="atLeast"/>
        <w:ind w:firstLine="20"/>
        <w:jc w:val="both"/>
        <w:rPr>
          <w:bCs/>
          <w:sz w:val="24"/>
        </w:rPr>
      </w:pPr>
      <w:r w:rsidRPr="00A14C85">
        <w:rPr>
          <w:bCs/>
          <w:sz w:val="24"/>
        </w:rPr>
        <w:t>Катетърът често се отстранява още на следващия ден, а пациентът може да се прибере у дома още на следващия ден. Така лечението цели не просто да подобри уринирането, а да върне свободата в ежедневието и спокойствието през нощта.</w:t>
      </w:r>
    </w:p>
    <w:p w14:paraId="5210BA29" w14:textId="77777777" w:rsidR="00DC0950" w:rsidRPr="00A14C85" w:rsidRDefault="00DC0950" w:rsidP="00A14C85">
      <w:pPr>
        <w:spacing w:before="0" w:after="0" w:line="20" w:lineRule="atLeast"/>
        <w:ind w:firstLine="20"/>
        <w:jc w:val="both"/>
        <w:rPr>
          <w:bCs/>
          <w:sz w:val="24"/>
        </w:rPr>
      </w:pPr>
      <w:r w:rsidRPr="00A14C85">
        <w:rPr>
          <w:bCs/>
          <w:sz w:val="24"/>
        </w:rPr>
        <w:t xml:space="preserve">„Лазерът е изключително постижение на инженерната мисъл. Той ни дава възможност да отстраняваме увеличената простатна тъкан с висока прецизност и минимална кръвозагуба, включително при </w:t>
      </w:r>
      <w:proofErr w:type="spellStart"/>
      <w:r w:rsidRPr="00A14C85">
        <w:rPr>
          <w:bCs/>
          <w:sz w:val="24"/>
        </w:rPr>
        <w:t>простати</w:t>
      </w:r>
      <w:proofErr w:type="spellEnd"/>
      <w:r w:rsidRPr="00A14C85">
        <w:rPr>
          <w:bCs/>
          <w:sz w:val="24"/>
        </w:rPr>
        <w:t xml:space="preserve"> с много голям обем. Запазваме </w:t>
      </w:r>
      <w:proofErr w:type="spellStart"/>
      <w:r w:rsidRPr="00A14C85">
        <w:rPr>
          <w:bCs/>
          <w:sz w:val="24"/>
        </w:rPr>
        <w:t>континенцията</w:t>
      </w:r>
      <w:proofErr w:type="spellEnd"/>
      <w:r w:rsidRPr="00A14C85">
        <w:rPr>
          <w:bCs/>
          <w:sz w:val="24"/>
        </w:rPr>
        <w:t xml:space="preserve"> на пациентите, тоест няма риск от неволно изпускане след операцията.", обяснява д-р Георги Георгиев, уролог в Хил </w:t>
      </w:r>
      <w:proofErr w:type="spellStart"/>
      <w:r w:rsidRPr="00A14C85">
        <w:rPr>
          <w:bCs/>
          <w:sz w:val="24"/>
        </w:rPr>
        <w:t>клиник</w:t>
      </w:r>
      <w:proofErr w:type="spellEnd"/>
      <w:r w:rsidRPr="00A14C85">
        <w:rPr>
          <w:bCs/>
          <w:sz w:val="24"/>
        </w:rPr>
        <w:t>.</w:t>
      </w:r>
    </w:p>
    <w:p w14:paraId="66C28737" w14:textId="77777777" w:rsidR="00DC0950" w:rsidRPr="00A14C85" w:rsidRDefault="00DC0950" w:rsidP="00A14C85">
      <w:pPr>
        <w:spacing w:before="0" w:after="0" w:line="20" w:lineRule="atLeast"/>
        <w:ind w:firstLine="20"/>
        <w:jc w:val="both"/>
        <w:rPr>
          <w:bCs/>
          <w:sz w:val="24"/>
        </w:rPr>
      </w:pPr>
      <w:r w:rsidRPr="00A14C85">
        <w:rPr>
          <w:bCs/>
          <w:sz w:val="24"/>
        </w:rPr>
        <w:t xml:space="preserve">Но дори най-съвършената технология обаче не може да замени хирургичния опит. Лазерът е инструмент, но отличния резултат на хирургичното лечение зависи от човека, който го използва. Много мъже с увеличена простата избират Хил </w:t>
      </w:r>
      <w:proofErr w:type="spellStart"/>
      <w:r w:rsidRPr="00A14C85">
        <w:rPr>
          <w:bCs/>
          <w:sz w:val="24"/>
        </w:rPr>
        <w:t>клиник</w:t>
      </w:r>
      <w:proofErr w:type="spellEnd"/>
      <w:r w:rsidRPr="00A14C85">
        <w:rPr>
          <w:bCs/>
          <w:sz w:val="24"/>
        </w:rPr>
        <w:t xml:space="preserve">, защото там се съчетават възможностите на съвременната апаратура с опита на хирурзи, извършили хиляди операции и обучаващи колеги от цял свят. При лечението на увеличената простата има значение не само с какво се оперира, а и кой стои зад лазера, как е подготвен пациентът и как са положени грижи за него в следоперативния период. Именно това съчетание е в основата на подхода на Хил </w:t>
      </w:r>
      <w:proofErr w:type="spellStart"/>
      <w:r w:rsidRPr="00A14C85">
        <w:rPr>
          <w:bCs/>
          <w:sz w:val="24"/>
        </w:rPr>
        <w:t>клиник</w:t>
      </w:r>
      <w:proofErr w:type="spellEnd"/>
      <w:r w:rsidRPr="00A14C85">
        <w:rPr>
          <w:bCs/>
          <w:sz w:val="24"/>
        </w:rPr>
        <w:t xml:space="preserve"> към лечението на ДПХ и там се крие отговорът за отличния медицински резултат, който неизменно постигат.</w:t>
      </w:r>
    </w:p>
    <w:p w14:paraId="25E2BF2A" w14:textId="4FCA3E64" w:rsidR="006A2B3A" w:rsidRPr="00A14C85" w:rsidRDefault="00DC0950" w:rsidP="00A14C85">
      <w:pPr>
        <w:spacing w:before="0" w:after="0" w:line="20" w:lineRule="atLeast"/>
        <w:ind w:firstLine="20"/>
        <w:jc w:val="both"/>
        <w:rPr>
          <w:bCs/>
          <w:sz w:val="24"/>
        </w:rPr>
      </w:pPr>
      <w:r w:rsidRPr="00A14C85">
        <w:rPr>
          <w:bCs/>
          <w:sz w:val="24"/>
        </w:rPr>
        <w:t xml:space="preserve">През октомври в Хил </w:t>
      </w:r>
      <w:proofErr w:type="spellStart"/>
      <w:r w:rsidRPr="00A14C85">
        <w:rPr>
          <w:bCs/>
          <w:sz w:val="24"/>
        </w:rPr>
        <w:t>клиник</w:t>
      </w:r>
      <w:proofErr w:type="spellEnd"/>
      <w:r w:rsidRPr="00A14C85">
        <w:rPr>
          <w:bCs/>
          <w:sz w:val="24"/>
        </w:rPr>
        <w:t xml:space="preserve"> пакет "Здраве на простатата" е с намалена стойност от 30 на 22 EUR и включва безплатно ехографско изследване на бъбреците. Запазете час на тел. 02 439 3131</w:t>
      </w:r>
    </w:p>
    <w:p w14:paraId="2FD02C8C" w14:textId="77777777" w:rsidR="00C649EA" w:rsidRPr="00A14C85" w:rsidRDefault="00C649EA" w:rsidP="00A14C85">
      <w:pPr>
        <w:spacing w:before="0" w:after="0" w:line="20" w:lineRule="atLeast"/>
        <w:ind w:firstLine="20"/>
        <w:jc w:val="both"/>
        <w:rPr>
          <w:bCs/>
          <w:sz w:val="24"/>
        </w:rPr>
      </w:pPr>
    </w:p>
    <w:p w14:paraId="6049B38D" w14:textId="77777777" w:rsidR="0004665E" w:rsidRPr="00A14C85" w:rsidRDefault="0004665E" w:rsidP="00A14C85">
      <w:pPr>
        <w:spacing w:before="0" w:after="0" w:line="20" w:lineRule="atLeast"/>
        <w:ind w:firstLine="20"/>
        <w:jc w:val="both"/>
        <w:rPr>
          <w:bCs/>
          <w:sz w:val="24"/>
        </w:rPr>
      </w:pPr>
    </w:p>
    <w:p w14:paraId="067A0703" w14:textId="0D7239EB" w:rsidR="006A2B3A" w:rsidRPr="00A14C85" w:rsidRDefault="00E7114C" w:rsidP="00A14C85">
      <w:pPr>
        <w:spacing w:before="0" w:after="0" w:line="20" w:lineRule="atLeast"/>
        <w:ind w:firstLine="20"/>
        <w:jc w:val="center"/>
        <w:rPr>
          <w:rFonts w:ascii="Times New Roman" w:hAnsi="Times New Roman"/>
          <w:b/>
          <w:color w:val="00B050"/>
          <w:sz w:val="24"/>
        </w:rPr>
      </w:pPr>
      <w:r w:rsidRPr="00A14C85">
        <w:rPr>
          <w:rFonts w:ascii="Times New Roman" w:hAnsi="Times New Roman"/>
          <w:b/>
          <w:color w:val="00B050"/>
          <w:sz w:val="24"/>
        </w:rPr>
        <w:t>25</w:t>
      </w:r>
      <w:r w:rsidR="006A2B3A" w:rsidRPr="00A14C85">
        <w:rPr>
          <w:rFonts w:ascii="Times New Roman" w:hAnsi="Times New Roman"/>
          <w:b/>
          <w:color w:val="00B050"/>
          <w:sz w:val="24"/>
        </w:rPr>
        <w:t>.</w:t>
      </w:r>
      <w:r w:rsidR="0072545C" w:rsidRPr="00A14C85">
        <w:rPr>
          <w:rFonts w:ascii="Times New Roman" w:hAnsi="Times New Roman"/>
          <w:b/>
          <w:color w:val="00B050"/>
          <w:sz w:val="24"/>
        </w:rPr>
        <w:t>10</w:t>
      </w:r>
      <w:r w:rsidR="006A2B3A" w:rsidRPr="00A14C85">
        <w:rPr>
          <w:rFonts w:ascii="Times New Roman" w:hAnsi="Times New Roman"/>
          <w:b/>
          <w:color w:val="00B050"/>
          <w:sz w:val="24"/>
        </w:rPr>
        <w:t>.</w:t>
      </w:r>
      <w:r w:rsidR="0073741B" w:rsidRPr="00A14C85">
        <w:rPr>
          <w:rFonts w:ascii="Times New Roman" w:hAnsi="Times New Roman"/>
          <w:b/>
          <w:color w:val="00B050"/>
          <w:sz w:val="24"/>
        </w:rPr>
        <w:t>202</w:t>
      </w:r>
      <w:r w:rsidR="00915E80" w:rsidRPr="00A14C85">
        <w:rPr>
          <w:rFonts w:ascii="Times New Roman" w:hAnsi="Times New Roman"/>
          <w:b/>
          <w:color w:val="00B050"/>
          <w:sz w:val="24"/>
        </w:rPr>
        <w:t>6</w:t>
      </w:r>
    </w:p>
    <w:p w14:paraId="126BA8F4" w14:textId="77777777" w:rsidR="006A2B3A" w:rsidRPr="00A14C85" w:rsidRDefault="006A2B3A" w:rsidP="00A14C85">
      <w:pPr>
        <w:spacing w:before="0" w:after="0" w:line="20" w:lineRule="atLeast"/>
        <w:ind w:firstLine="20"/>
        <w:jc w:val="both"/>
        <w:rPr>
          <w:rFonts w:ascii="Times New Roman" w:hAnsi="Times New Roman"/>
          <w:bCs/>
          <w:color w:val="00B050"/>
          <w:sz w:val="24"/>
        </w:rPr>
      </w:pPr>
    </w:p>
    <w:p w14:paraId="473D4838" w14:textId="77777777" w:rsidR="006A2B3A" w:rsidRPr="00A14C85" w:rsidRDefault="006A2B3A" w:rsidP="00A14C85">
      <w:pPr>
        <w:shd w:val="clear" w:color="auto" w:fill="C0C0C0"/>
        <w:spacing w:before="0" w:after="0" w:line="20" w:lineRule="atLeast"/>
        <w:ind w:firstLine="20"/>
        <w:jc w:val="right"/>
        <w:rPr>
          <w:rFonts w:ascii="Times New Roman" w:hAnsi="Times New Roman"/>
          <w:b/>
          <w:smallCaps/>
          <w:color w:val="00B050"/>
          <w:sz w:val="24"/>
        </w:rPr>
      </w:pPr>
      <w:r w:rsidRPr="00A14C85">
        <w:rPr>
          <w:rFonts w:ascii="Times New Roman" w:hAnsi="Times New Roman"/>
          <w:b/>
          <w:smallCaps/>
          <w:color w:val="00B050"/>
          <w:sz w:val="24"/>
        </w:rPr>
        <w:t>Национални телевизии</w:t>
      </w:r>
    </w:p>
    <w:p w14:paraId="1508734C" w14:textId="77777777" w:rsidR="006A2B3A" w:rsidRPr="00A14C85" w:rsidRDefault="006A2B3A" w:rsidP="00A14C85">
      <w:pPr>
        <w:spacing w:before="0" w:after="0" w:line="20" w:lineRule="atLeast"/>
        <w:ind w:firstLine="20"/>
        <w:jc w:val="both"/>
        <w:rPr>
          <w:bCs/>
          <w:sz w:val="24"/>
        </w:rPr>
      </w:pPr>
    </w:p>
    <w:p w14:paraId="003BF41E" w14:textId="77777777" w:rsidR="006A2B3A" w:rsidRPr="00A14C85" w:rsidRDefault="006A2B3A" w:rsidP="00A14C85">
      <w:pPr>
        <w:spacing w:before="0" w:after="0" w:line="20" w:lineRule="atLeast"/>
        <w:ind w:firstLine="20"/>
        <w:jc w:val="both"/>
        <w:rPr>
          <w:bCs/>
          <w:sz w:val="24"/>
        </w:rPr>
      </w:pPr>
      <w:r w:rsidRPr="00A14C85">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A14C85" w:rsidRDefault="006A2B3A" w:rsidP="00A14C85">
      <w:pPr>
        <w:spacing w:before="0" w:after="0" w:line="20" w:lineRule="atLeast"/>
        <w:jc w:val="both"/>
        <w:rPr>
          <w:bCs/>
          <w:sz w:val="24"/>
        </w:rPr>
      </w:pPr>
    </w:p>
    <w:p w14:paraId="099F8740" w14:textId="77777777" w:rsidR="004F0E38" w:rsidRPr="00A14C85" w:rsidRDefault="004F0E38" w:rsidP="00A14C85">
      <w:pPr>
        <w:pStyle w:val="1"/>
        <w:spacing w:before="0" w:after="0"/>
        <w:rPr>
          <w:rFonts w:ascii="Arial Narrow" w:hAnsi="Arial Narrow"/>
          <w:sz w:val="24"/>
          <w:szCs w:val="24"/>
        </w:rPr>
      </w:pPr>
      <w:bookmarkStart w:id="3" w:name="_Toc243897947"/>
      <w:r w:rsidRPr="00A14C85">
        <w:rPr>
          <w:rFonts w:ascii="Arial Narrow" w:hAnsi="Arial Narrow"/>
          <w:sz w:val="24"/>
          <w:szCs w:val="24"/>
        </w:rPr>
        <w:t>Проф. Кантарджиев: Не мога да уважавам политици, които пет пари не дават за живота и за здравето на народа си</w:t>
      </w:r>
      <w:bookmarkEnd w:id="3"/>
    </w:p>
    <w:p w14:paraId="1C6BEC48" w14:textId="77777777" w:rsidR="004F0E38" w:rsidRPr="00A14C85" w:rsidRDefault="004F0E38" w:rsidP="00A14C85">
      <w:pPr>
        <w:spacing w:before="0" w:after="0" w:line="20" w:lineRule="atLeast"/>
        <w:ind w:firstLine="20"/>
        <w:jc w:val="both"/>
        <w:rPr>
          <w:b/>
          <w:bCs/>
          <w:sz w:val="24"/>
        </w:rPr>
      </w:pPr>
      <w:r w:rsidRPr="00A14C85">
        <w:rPr>
          <w:b/>
          <w:bCs/>
          <w:sz w:val="24"/>
        </w:rPr>
        <w:t xml:space="preserve">БНТ, Денят започва с Георги Любенов </w:t>
      </w:r>
    </w:p>
    <w:p w14:paraId="5955EFBF" w14:textId="1B4A48CB" w:rsidR="004F0E38" w:rsidRPr="00A14C85" w:rsidRDefault="004F0E38" w:rsidP="00A14C85">
      <w:pPr>
        <w:spacing w:before="0" w:after="0" w:line="20" w:lineRule="atLeast"/>
        <w:ind w:firstLine="20"/>
        <w:jc w:val="both"/>
        <w:rPr>
          <w:bCs/>
          <w:sz w:val="24"/>
        </w:rPr>
      </w:pPr>
      <w:r w:rsidRPr="00A14C85">
        <w:rPr>
          <w:bCs/>
          <w:sz w:val="24"/>
        </w:rPr>
        <w:lastRenderedPageBreak/>
        <w:pict w14:anchorId="1DCB4CB4">
          <v:rect id="_x0000_i1183" style="width:453.6pt;height:1.5pt" o:hralign="center" o:hrstd="t" o:hrnoshade="t" o:hr="t" fillcolor="#aca899" stroked="f"/>
        </w:pict>
      </w:r>
      <w:r w:rsidRPr="00A14C85">
        <w:rPr>
          <w:bCs/>
          <w:sz w:val="24"/>
        </w:rPr>
        <w:t>Силният лидер е много важен, защото понякога настъпват опасности за общественото здраве и лидерът трябва да си е на място, заяви в "Денят започва" проф. Тодор Кантарджиев. Видял съм много пъти каква е реакцията на политиците, когато е застрашен живота на българите, поясни той.</w:t>
      </w:r>
    </w:p>
    <w:p w14:paraId="50DB5F8E" w14:textId="77777777" w:rsidR="004F0E38" w:rsidRPr="00A14C85" w:rsidRDefault="004F0E38" w:rsidP="00A14C85">
      <w:pPr>
        <w:spacing w:before="0" w:after="0" w:line="20" w:lineRule="atLeast"/>
        <w:ind w:firstLine="20"/>
        <w:jc w:val="both"/>
        <w:rPr>
          <w:bCs/>
          <w:sz w:val="24"/>
        </w:rPr>
      </w:pPr>
      <w:r w:rsidRPr="00A14C85">
        <w:rPr>
          <w:bCs/>
          <w:sz w:val="24"/>
        </w:rPr>
        <w:t>"Лошотията и завистта тя върви отдолу нагоре. От глупавите, простите, необразованите, злобните... Нагоре... И все нагоре. Ама стига, де. На какво прилича тази работа? Това си е все наше качество, което по доста подъл начин се използва от политиците".</w:t>
      </w:r>
    </w:p>
    <w:p w14:paraId="0AEDBD61" w14:textId="77777777" w:rsidR="004F0E38" w:rsidRPr="00A14C85" w:rsidRDefault="004F0E38" w:rsidP="00A14C85">
      <w:pPr>
        <w:spacing w:before="0" w:after="0" w:line="20" w:lineRule="atLeast"/>
        <w:ind w:firstLine="20"/>
        <w:jc w:val="both"/>
        <w:rPr>
          <w:bCs/>
          <w:sz w:val="24"/>
        </w:rPr>
      </w:pPr>
      <w:r w:rsidRPr="00A14C85">
        <w:rPr>
          <w:bCs/>
          <w:sz w:val="24"/>
        </w:rPr>
        <w:t xml:space="preserve">"Не мога да уважавам хора, които пет пари не дават за живота и за здравето на народа си. Но какво да ви кажа? Но, слава богу, колкото казваме, че българският народ е злобен, толкова </w:t>
      </w:r>
      <w:proofErr w:type="spellStart"/>
      <w:r w:rsidRPr="00A14C85">
        <w:rPr>
          <w:bCs/>
          <w:sz w:val="24"/>
        </w:rPr>
        <w:t>всеопрощаващ</w:t>
      </w:r>
      <w:proofErr w:type="spellEnd"/>
      <w:r w:rsidRPr="00A14C85">
        <w:rPr>
          <w:bCs/>
          <w:sz w:val="24"/>
        </w:rPr>
        <w:t xml:space="preserve"> и бързо забравящ е". </w:t>
      </w:r>
    </w:p>
    <w:p w14:paraId="5D86F034" w14:textId="77777777" w:rsidR="004F0E38" w:rsidRPr="00A14C85" w:rsidRDefault="004F0E38" w:rsidP="00A14C85">
      <w:pPr>
        <w:spacing w:before="0" w:after="0" w:line="20" w:lineRule="atLeast"/>
        <w:ind w:firstLine="20"/>
        <w:jc w:val="both"/>
        <w:rPr>
          <w:bCs/>
          <w:sz w:val="24"/>
        </w:rPr>
      </w:pPr>
      <w:r w:rsidRPr="00A14C85">
        <w:rPr>
          <w:bCs/>
          <w:sz w:val="24"/>
        </w:rPr>
        <w:t xml:space="preserve">По темата за липсата на ваксини проф. Тодор Кантарджиев коментира, че причината е "липса на авторитет пред производителите". </w:t>
      </w:r>
    </w:p>
    <w:p w14:paraId="1CB9DD0D" w14:textId="77777777" w:rsidR="004F0E38" w:rsidRPr="00A14C85" w:rsidRDefault="004F0E38" w:rsidP="00A14C85">
      <w:pPr>
        <w:spacing w:before="0" w:after="0" w:line="20" w:lineRule="atLeast"/>
        <w:ind w:firstLine="20"/>
        <w:jc w:val="both"/>
        <w:rPr>
          <w:bCs/>
          <w:sz w:val="24"/>
        </w:rPr>
      </w:pPr>
      <w:r w:rsidRPr="00A14C85">
        <w:rPr>
          <w:bCs/>
          <w:sz w:val="24"/>
        </w:rPr>
        <w:t xml:space="preserve">"Защото една година сложиш един </w:t>
      </w:r>
      <w:proofErr w:type="spellStart"/>
      <w:r w:rsidRPr="00A14C85">
        <w:rPr>
          <w:bCs/>
          <w:sz w:val="24"/>
        </w:rPr>
        <w:t>антиваксър</w:t>
      </w:r>
      <w:proofErr w:type="spellEnd"/>
      <w:r w:rsidRPr="00A14C85">
        <w:rPr>
          <w:bCs/>
          <w:sz w:val="24"/>
        </w:rPr>
        <w:t xml:space="preserve"> министър. Остана ваксините. Онези си ги върнат. Фирмите на обичат изваждане. Не обичат да си връщат ваксините. Стават такива неща. Не бива да ги допускаме". </w:t>
      </w:r>
    </w:p>
    <w:p w14:paraId="37D98E1F" w14:textId="77777777" w:rsidR="00D20430" w:rsidRPr="00A14C85" w:rsidRDefault="00D20430" w:rsidP="00A14C85">
      <w:pPr>
        <w:spacing w:before="0" w:after="0" w:line="20" w:lineRule="atLeast"/>
        <w:ind w:firstLine="20"/>
        <w:jc w:val="both"/>
        <w:rPr>
          <w:bCs/>
          <w:sz w:val="24"/>
        </w:rPr>
      </w:pPr>
    </w:p>
    <w:p w14:paraId="3DD85F30" w14:textId="77777777" w:rsidR="00D20430" w:rsidRPr="00A14C85" w:rsidRDefault="00D20430" w:rsidP="00A14C85">
      <w:pPr>
        <w:pStyle w:val="1"/>
        <w:spacing w:before="0" w:after="0"/>
        <w:rPr>
          <w:rFonts w:ascii="Arial Narrow" w:hAnsi="Arial Narrow"/>
          <w:sz w:val="24"/>
          <w:szCs w:val="24"/>
        </w:rPr>
      </w:pPr>
      <w:bookmarkStart w:id="4" w:name="_Toc243897948"/>
      <w:r w:rsidRPr="00A14C85">
        <w:rPr>
          <w:rFonts w:ascii="Arial Narrow" w:hAnsi="Arial Narrow"/>
          <w:sz w:val="24"/>
          <w:szCs w:val="24"/>
        </w:rPr>
        <w:t>Призвание лекар: Кой е най-важният избор в името на живота?</w:t>
      </w:r>
      <w:bookmarkEnd w:id="4"/>
    </w:p>
    <w:p w14:paraId="2E89B8E0" w14:textId="77777777" w:rsidR="00D20430" w:rsidRPr="00A14C85" w:rsidRDefault="00D20430" w:rsidP="00A14C85">
      <w:pPr>
        <w:spacing w:before="0" w:after="0" w:line="20" w:lineRule="atLeast"/>
        <w:ind w:firstLine="20"/>
        <w:jc w:val="both"/>
        <w:rPr>
          <w:b/>
          <w:bCs/>
          <w:sz w:val="24"/>
        </w:rPr>
      </w:pPr>
      <w:r w:rsidRPr="00A14C85">
        <w:rPr>
          <w:b/>
          <w:bCs/>
          <w:sz w:val="24"/>
        </w:rPr>
        <w:t xml:space="preserve">БНТ, Денят започва с Георги Любенов </w:t>
      </w:r>
    </w:p>
    <w:p w14:paraId="4B4031C0" w14:textId="74863354" w:rsidR="00D20430" w:rsidRPr="00A14C85" w:rsidRDefault="00D20430" w:rsidP="00A14C85">
      <w:pPr>
        <w:spacing w:before="0" w:after="0" w:line="20" w:lineRule="atLeast"/>
        <w:ind w:firstLine="20"/>
        <w:jc w:val="both"/>
        <w:rPr>
          <w:b/>
          <w:bCs/>
          <w:sz w:val="24"/>
        </w:rPr>
      </w:pPr>
      <w:r w:rsidRPr="00A14C85">
        <w:rPr>
          <w:bCs/>
          <w:sz w:val="24"/>
        </w:rPr>
        <w:pict w14:anchorId="78C16697">
          <v:rect id="_x0000_i1304" style="width:453.6pt;height:1.5pt" o:hralign="center" o:hrstd="t" o:hrnoshade="t" o:hr="t" fillcolor="#aca899" stroked="f"/>
        </w:pict>
      </w:r>
    </w:p>
    <w:p w14:paraId="5DEC417D" w14:textId="77777777" w:rsidR="00D20430" w:rsidRPr="00A14C85" w:rsidRDefault="00D20430" w:rsidP="00A14C85">
      <w:pPr>
        <w:spacing w:before="0" w:after="0" w:line="20" w:lineRule="atLeast"/>
        <w:ind w:firstLine="20"/>
        <w:jc w:val="both"/>
        <w:rPr>
          <w:bCs/>
          <w:sz w:val="24"/>
        </w:rPr>
      </w:pPr>
      <w:r w:rsidRPr="00A14C85">
        <w:rPr>
          <w:bCs/>
          <w:sz w:val="24"/>
        </w:rPr>
        <w:t xml:space="preserve">Срещаме ви с един млад и успял хирург, избрал да се развива в България и посветил се на здравето на пациентите. За изборите в медицината и кой е най-важният избор, който прави всеки лекар в името на живота. </w:t>
      </w:r>
    </w:p>
    <w:p w14:paraId="4B99540B" w14:textId="77777777" w:rsidR="00D20430" w:rsidRPr="00A14C85" w:rsidRDefault="00D20430" w:rsidP="00A14C85">
      <w:pPr>
        <w:spacing w:before="0" w:after="0" w:line="20" w:lineRule="atLeast"/>
        <w:ind w:firstLine="20"/>
        <w:jc w:val="both"/>
        <w:rPr>
          <w:bCs/>
          <w:sz w:val="24"/>
        </w:rPr>
      </w:pPr>
      <w:r w:rsidRPr="00A14C85">
        <w:rPr>
          <w:bCs/>
          <w:sz w:val="24"/>
        </w:rPr>
        <w:t xml:space="preserve">Всичко се прави в името на пациента. </w:t>
      </w:r>
      <w:proofErr w:type="spellStart"/>
      <w:r w:rsidRPr="00A14C85">
        <w:rPr>
          <w:bCs/>
          <w:sz w:val="24"/>
        </w:rPr>
        <w:t>Ти</w:t>
      </w:r>
      <w:proofErr w:type="spellEnd"/>
      <w:r w:rsidRPr="00A14C85">
        <w:rPr>
          <w:bCs/>
          <w:sz w:val="24"/>
        </w:rPr>
        <w:t xml:space="preserve"> си човекът, който може да му помогне и всичко, което си научил трябва да го приложиш, за да помогнеш на този човек.</w:t>
      </w:r>
    </w:p>
    <w:p w14:paraId="5439F898" w14:textId="77777777" w:rsidR="00D20430" w:rsidRPr="00A14C85" w:rsidRDefault="00D20430" w:rsidP="00A14C85">
      <w:pPr>
        <w:spacing w:before="0" w:after="0" w:line="20" w:lineRule="atLeast"/>
        <w:ind w:firstLine="20"/>
        <w:jc w:val="both"/>
        <w:rPr>
          <w:bCs/>
          <w:sz w:val="24"/>
        </w:rPr>
      </w:pPr>
      <w:r w:rsidRPr="00A14C85">
        <w:rPr>
          <w:bCs/>
          <w:sz w:val="24"/>
        </w:rPr>
        <w:t xml:space="preserve">Аз съм потомствен лекар и за мен не беше толкова трудно да избера лекарската професия и в частност хирургичната специалност. </w:t>
      </w:r>
    </w:p>
    <w:p w14:paraId="4F02CDD0" w14:textId="77777777" w:rsidR="00D20430" w:rsidRPr="00A14C85" w:rsidRDefault="00D20430" w:rsidP="00A14C85">
      <w:pPr>
        <w:spacing w:before="0" w:after="0" w:line="20" w:lineRule="atLeast"/>
        <w:ind w:firstLine="20"/>
        <w:jc w:val="both"/>
        <w:rPr>
          <w:bCs/>
          <w:sz w:val="24"/>
        </w:rPr>
      </w:pPr>
      <w:r w:rsidRPr="00A14C85">
        <w:rPr>
          <w:bCs/>
          <w:sz w:val="24"/>
        </w:rPr>
        <w:t>Д-р Димитър Пейчинов всеки ден се изправя пред различни избори в битката за живота. А там право на грешка няма. Всяко решение е добре обмислено, взето в екип след прецизен анализ на състоянието на пациента.</w:t>
      </w:r>
    </w:p>
    <w:p w14:paraId="399E824C" w14:textId="77777777" w:rsidR="00D20430" w:rsidRPr="00A14C85" w:rsidRDefault="00D20430" w:rsidP="00A14C85">
      <w:pPr>
        <w:spacing w:before="0" w:after="0" w:line="20" w:lineRule="atLeast"/>
        <w:ind w:firstLine="20"/>
        <w:jc w:val="both"/>
        <w:rPr>
          <w:bCs/>
          <w:sz w:val="24"/>
        </w:rPr>
      </w:pPr>
      <w:r w:rsidRPr="00A14C85">
        <w:rPr>
          <w:b/>
          <w:bCs/>
          <w:sz w:val="24"/>
        </w:rPr>
        <w:t>д-р Димитър Пейчинов, хирург, началник отделение по хирургия в "Св. Екатерина":</w:t>
      </w:r>
      <w:r w:rsidRPr="00A14C85">
        <w:rPr>
          <w:bCs/>
          <w:sz w:val="24"/>
        </w:rPr>
        <w:t xml:space="preserve"> Всичките са в името на пациентите - как да бъдат приети, какъв да бъде подходът ни на лечение, какви да бъдат изследванията, изборът на оперативна техника, всеки ден сме изправени пред различни избори. Понякога пред нас стои дилемата дали да оперираме или да не оперираме. </w:t>
      </w:r>
    </w:p>
    <w:p w14:paraId="10F9805E" w14:textId="77777777" w:rsidR="00D20430" w:rsidRPr="00A14C85" w:rsidRDefault="00D20430" w:rsidP="00A14C85">
      <w:pPr>
        <w:spacing w:before="0" w:after="0" w:line="20" w:lineRule="atLeast"/>
        <w:ind w:firstLine="20"/>
        <w:jc w:val="both"/>
        <w:rPr>
          <w:bCs/>
          <w:sz w:val="24"/>
        </w:rPr>
      </w:pPr>
      <w:r w:rsidRPr="00A14C85">
        <w:rPr>
          <w:bCs/>
          <w:sz w:val="24"/>
        </w:rPr>
        <w:t>И признава, че именно това решение е най-сложното – както в професионален, така и в личен план.</w:t>
      </w:r>
    </w:p>
    <w:p w14:paraId="4EBE590F" w14:textId="77777777" w:rsidR="00D20430" w:rsidRPr="00A14C85" w:rsidRDefault="00D20430" w:rsidP="00A14C85">
      <w:pPr>
        <w:spacing w:before="0" w:after="0" w:line="20" w:lineRule="atLeast"/>
        <w:ind w:firstLine="20"/>
        <w:jc w:val="both"/>
        <w:rPr>
          <w:bCs/>
          <w:sz w:val="24"/>
        </w:rPr>
      </w:pPr>
      <w:r w:rsidRPr="00A14C85">
        <w:rPr>
          <w:bCs/>
          <w:sz w:val="24"/>
        </w:rPr>
        <w:t xml:space="preserve">Има </w:t>
      </w:r>
      <w:proofErr w:type="spellStart"/>
      <w:r w:rsidRPr="00A14C85">
        <w:rPr>
          <w:bCs/>
          <w:sz w:val="24"/>
        </w:rPr>
        <w:t>онкоболни</w:t>
      </w:r>
      <w:proofErr w:type="spellEnd"/>
      <w:r w:rsidRPr="00A14C85">
        <w:rPr>
          <w:bCs/>
          <w:sz w:val="24"/>
        </w:rPr>
        <w:t xml:space="preserve"> пациенти, при които не може да се помогне с операция, те продължават на друг тип лечение, но те идват при хирурга с надеждата, че той ще отстрани тумора и ще бъдат излекувани, на такива пациенти много е трудно да се обясни, че ти няма да можеш да му помогнеш и той оттук нататък трябва да продължи с друг тип лечение, това тежи най-много и това изморява емоционално един хирург.</w:t>
      </w:r>
    </w:p>
    <w:p w14:paraId="776B7627" w14:textId="77777777" w:rsidR="00D20430" w:rsidRPr="00A14C85" w:rsidRDefault="00D20430" w:rsidP="00A14C85">
      <w:pPr>
        <w:spacing w:before="0" w:after="0" w:line="20" w:lineRule="atLeast"/>
        <w:ind w:firstLine="20"/>
        <w:jc w:val="both"/>
        <w:rPr>
          <w:bCs/>
          <w:sz w:val="24"/>
        </w:rPr>
      </w:pPr>
      <w:r w:rsidRPr="00A14C85">
        <w:rPr>
          <w:bCs/>
          <w:sz w:val="24"/>
        </w:rPr>
        <w:t>Преди 14 години д-р Пейчинов прави и друг важен избор в живота – къде да продължи професионалното си развитие.</w:t>
      </w:r>
    </w:p>
    <w:p w14:paraId="70A0B0F9" w14:textId="77777777" w:rsidR="00D20430" w:rsidRPr="00A14C85" w:rsidRDefault="00D20430" w:rsidP="00A14C85">
      <w:pPr>
        <w:spacing w:before="0" w:after="0" w:line="20" w:lineRule="atLeast"/>
        <w:ind w:firstLine="20"/>
        <w:jc w:val="both"/>
        <w:rPr>
          <w:bCs/>
          <w:sz w:val="24"/>
        </w:rPr>
      </w:pPr>
      <w:r w:rsidRPr="00A14C85">
        <w:rPr>
          <w:bCs/>
          <w:sz w:val="24"/>
        </w:rPr>
        <w:t xml:space="preserve">Имах дилемата дали да остана в България или да продължа някъде в чужбина, но заедно със съпругата ми решихме да останем в България и не сбъркахме. Все пак камъкът си тежи на мястото, попаднахме в екипи, които ни научиха, доволен съм, че останах в България, имах възможност да се развия, даже съм радостен, че останах в България. </w:t>
      </w:r>
    </w:p>
    <w:p w14:paraId="5FB23591" w14:textId="77777777" w:rsidR="00D20430" w:rsidRPr="00A14C85" w:rsidRDefault="00D20430" w:rsidP="00A14C85">
      <w:pPr>
        <w:spacing w:before="0" w:after="0" w:line="20" w:lineRule="atLeast"/>
        <w:ind w:firstLine="20"/>
        <w:jc w:val="both"/>
        <w:rPr>
          <w:bCs/>
          <w:sz w:val="24"/>
        </w:rPr>
      </w:pPr>
      <w:r w:rsidRPr="00A14C85">
        <w:rPr>
          <w:bCs/>
          <w:sz w:val="24"/>
        </w:rPr>
        <w:t>А по дългия път за спасяване на живота, важен е и изборът на пациентите – на кого да се доверят.</w:t>
      </w:r>
    </w:p>
    <w:p w14:paraId="52BDF848" w14:textId="77777777" w:rsidR="00D20430" w:rsidRPr="00A14C85" w:rsidRDefault="00D20430" w:rsidP="00A14C85">
      <w:pPr>
        <w:spacing w:before="0" w:after="0" w:line="20" w:lineRule="atLeast"/>
        <w:ind w:firstLine="20"/>
        <w:jc w:val="both"/>
        <w:rPr>
          <w:bCs/>
          <w:sz w:val="24"/>
        </w:rPr>
      </w:pPr>
      <w:r w:rsidRPr="00A14C85">
        <w:rPr>
          <w:b/>
          <w:bCs/>
          <w:sz w:val="24"/>
        </w:rPr>
        <w:lastRenderedPageBreak/>
        <w:t>Христо Георгиев, пациент:</w:t>
      </w:r>
      <w:r w:rsidRPr="00A14C85">
        <w:rPr>
          <w:bCs/>
          <w:sz w:val="24"/>
        </w:rPr>
        <w:t xml:space="preserve"> Нямаме ли доверие на лекар, нищо няма да стане. Изборът си е мой, аз съм се доверил на д-р Пейчинов. Животът ми е в неговите ръце.</w:t>
      </w:r>
    </w:p>
    <w:p w14:paraId="5CEABE9E" w14:textId="77777777" w:rsidR="00D20430" w:rsidRPr="00A14C85" w:rsidRDefault="00D20430" w:rsidP="00A14C85">
      <w:pPr>
        <w:spacing w:before="0" w:after="0" w:line="20" w:lineRule="atLeast"/>
        <w:ind w:firstLine="20"/>
        <w:jc w:val="both"/>
        <w:rPr>
          <w:bCs/>
          <w:sz w:val="24"/>
        </w:rPr>
      </w:pPr>
      <w:r w:rsidRPr="00A14C85">
        <w:rPr>
          <w:bCs/>
          <w:sz w:val="24"/>
        </w:rPr>
        <w:t>А това, което кара д-р Пейчинов да се усмихва е, когато види в очите на своите пациенти, че страхът от неизвестното вече е отстъпил място на онази искрица на надежда, че лечението му е успешно.</w:t>
      </w:r>
    </w:p>
    <w:p w14:paraId="0E8CDEAA" w14:textId="77777777" w:rsidR="006A2B3A" w:rsidRPr="00A14C85" w:rsidRDefault="006A2B3A" w:rsidP="00A14C85">
      <w:pPr>
        <w:spacing w:before="0" w:after="0" w:line="20" w:lineRule="atLeast"/>
        <w:ind w:firstLine="20"/>
        <w:jc w:val="both"/>
        <w:rPr>
          <w:bCs/>
          <w:sz w:val="24"/>
        </w:rPr>
      </w:pPr>
    </w:p>
    <w:p w14:paraId="4D46DA0D" w14:textId="77777777" w:rsidR="006A2B3A" w:rsidRPr="00A14C85" w:rsidRDefault="006A2B3A" w:rsidP="00A14C85">
      <w:pPr>
        <w:spacing w:before="0" w:after="0" w:line="20" w:lineRule="atLeast"/>
        <w:ind w:firstLine="20"/>
        <w:jc w:val="both"/>
        <w:rPr>
          <w:bCs/>
          <w:sz w:val="24"/>
        </w:rPr>
      </w:pPr>
      <w:r w:rsidRPr="00A14C85">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A14C85" w:rsidRDefault="00977C74" w:rsidP="00A14C85">
      <w:pPr>
        <w:spacing w:before="0" w:after="0" w:line="20" w:lineRule="atLeast"/>
        <w:ind w:firstLine="20"/>
        <w:jc w:val="both"/>
        <w:rPr>
          <w:bCs/>
          <w:sz w:val="24"/>
        </w:rPr>
      </w:pPr>
    </w:p>
    <w:p w14:paraId="71F6ABC5" w14:textId="3D6E80FE" w:rsidR="00BD61AF" w:rsidRPr="00A14C85" w:rsidRDefault="00BD61AF" w:rsidP="00A14C85">
      <w:pPr>
        <w:pStyle w:val="1"/>
        <w:spacing w:before="0" w:after="0"/>
        <w:rPr>
          <w:rFonts w:ascii="Arial Narrow" w:hAnsi="Arial Narrow"/>
          <w:sz w:val="24"/>
          <w:szCs w:val="24"/>
        </w:rPr>
      </w:pPr>
      <w:hyperlink r:id="rId12" w:history="1">
        <w:bookmarkStart w:id="5" w:name="_Toc243897949"/>
        <w:r w:rsidRPr="00A14C85">
          <w:rPr>
            <w:rStyle w:val="a4"/>
            <w:rFonts w:ascii="Arial Narrow" w:hAnsi="Arial Narrow"/>
            <w:sz w:val="24"/>
            <w:szCs w:val="24"/>
          </w:rPr>
          <w:t>Проф. Калоян Давидов: Ако един лекар има достатъчно пациенти, той няма какво да прави в политиката, защото няма време</w:t>
        </w:r>
        <w:bookmarkEnd w:id="5"/>
      </w:hyperlink>
    </w:p>
    <w:p w14:paraId="5BC9DB62" w14:textId="69F21883" w:rsidR="00BD61AF" w:rsidRPr="00A14C85" w:rsidRDefault="00BD61AF" w:rsidP="00A14C85">
      <w:pPr>
        <w:spacing w:before="0" w:after="0" w:line="20" w:lineRule="atLeast"/>
        <w:jc w:val="both"/>
        <w:rPr>
          <w:b/>
          <w:bCs/>
          <w:sz w:val="24"/>
        </w:rPr>
      </w:pPr>
      <w:r w:rsidRPr="00A14C85">
        <w:rPr>
          <w:b/>
          <w:bCs/>
          <w:sz w:val="24"/>
        </w:rPr>
        <w:t>Нова телевизия, Събуди се</w:t>
      </w:r>
    </w:p>
    <w:p w14:paraId="1F289D5A" w14:textId="77777777" w:rsidR="00BD61AF" w:rsidRPr="00A14C85" w:rsidRDefault="00BD61AF" w:rsidP="00A14C85">
      <w:pPr>
        <w:spacing w:before="0" w:after="0" w:line="20" w:lineRule="atLeast"/>
        <w:jc w:val="both"/>
        <w:rPr>
          <w:bCs/>
          <w:sz w:val="24"/>
        </w:rPr>
      </w:pPr>
      <w:r w:rsidRPr="00A14C85">
        <w:rPr>
          <w:bCs/>
          <w:sz w:val="24"/>
        </w:rPr>
        <w:pict w14:anchorId="03BF9494">
          <v:rect id="_x0000_i1320" style="width:453.6pt;height:1.5pt" o:hralign="center" o:hrstd="t" o:hrnoshade="t" o:hr="t" fillcolor="#aca899" stroked="f"/>
        </w:pict>
      </w:r>
      <w:r w:rsidRPr="00A14C85">
        <w:rPr>
          <w:bCs/>
          <w:sz w:val="24"/>
        </w:rPr>
        <w:t>Проф. Калоян Давидов, началник на клиниката по урология в „</w:t>
      </w:r>
      <w:proofErr w:type="spellStart"/>
      <w:r w:rsidRPr="00A14C85">
        <w:rPr>
          <w:bCs/>
          <w:sz w:val="24"/>
        </w:rPr>
        <w:t>Софиямед</w:t>
      </w:r>
      <w:proofErr w:type="spellEnd"/>
      <w:r w:rsidRPr="00A14C85">
        <w:rPr>
          <w:bCs/>
          <w:sz w:val="24"/>
        </w:rPr>
        <w:t>“,  беше удостоен със златния приз „Лекар на годината“ на Българския лекарски съюз. В ефира на „Събуди се” той каза, че всяко отличие и признание носи отговорност, „</w:t>
      </w:r>
      <w:r w:rsidRPr="00A14C85">
        <w:rPr>
          <w:bCs/>
          <w:i/>
          <w:iCs/>
          <w:sz w:val="24"/>
        </w:rPr>
        <w:t>защото трябва да оправдаеш това, за което си награден”. „Аз съм привилегирован в случая, защото, както съм казвал и досега, тази награда не е моя – тя е на екипа ми. Така че имам с кого да си понеса отговорността</w:t>
      </w:r>
      <w:r w:rsidRPr="00A14C85">
        <w:rPr>
          <w:bCs/>
          <w:sz w:val="24"/>
        </w:rPr>
        <w:t>”, каза лекарят.</w:t>
      </w:r>
    </w:p>
    <w:p w14:paraId="7429580A" w14:textId="77777777" w:rsidR="00BD61AF" w:rsidRPr="00A14C85" w:rsidRDefault="00BD61AF" w:rsidP="00A14C85">
      <w:pPr>
        <w:spacing w:before="0" w:after="0" w:line="20" w:lineRule="atLeast"/>
        <w:jc w:val="both"/>
        <w:rPr>
          <w:bCs/>
          <w:sz w:val="24"/>
        </w:rPr>
      </w:pPr>
      <w:r w:rsidRPr="00A14C85">
        <w:rPr>
          <w:bCs/>
          <w:sz w:val="24"/>
        </w:rPr>
        <w:t>Той сподели, че понякога се е замислял върху това дали да замине за чужбина и да работи там, но не го е направил, за което е благодарен.</w:t>
      </w:r>
    </w:p>
    <w:p w14:paraId="7123695F" w14:textId="77777777" w:rsidR="00BD61AF" w:rsidRPr="00A14C85" w:rsidRDefault="00BD61AF" w:rsidP="00A14C85">
      <w:pPr>
        <w:spacing w:before="0" w:after="0" w:line="20" w:lineRule="atLeast"/>
        <w:jc w:val="both"/>
        <w:rPr>
          <w:bCs/>
          <w:sz w:val="24"/>
        </w:rPr>
      </w:pPr>
      <w:r w:rsidRPr="00A14C85">
        <w:rPr>
          <w:bCs/>
          <w:i/>
          <w:iCs/>
          <w:sz w:val="24"/>
        </w:rPr>
        <w:t>„С всичките негативи и недостатъци на страната, в която живеем, това си е нашето място. Тук е семейството ми, тук е моята майка, тук се връщат дъщерите ми, които живеят в чужбина. Тук са малкото ми, но за сметка на това незаменими приятели. И освен това, това, което моето поколение в урологията успяхме да направим, нямаше как да се случи на друго място”</w:t>
      </w:r>
      <w:r w:rsidRPr="00A14C85">
        <w:rPr>
          <w:bCs/>
          <w:sz w:val="24"/>
        </w:rPr>
        <w:t>, сподели професорът.</w:t>
      </w:r>
    </w:p>
    <w:p w14:paraId="768E5785" w14:textId="77777777" w:rsidR="00BD61AF" w:rsidRPr="00A14C85" w:rsidRDefault="00BD61AF" w:rsidP="00A14C85">
      <w:pPr>
        <w:spacing w:before="0" w:after="0" w:line="20" w:lineRule="atLeast"/>
        <w:jc w:val="both"/>
        <w:rPr>
          <w:bCs/>
          <w:sz w:val="24"/>
        </w:rPr>
      </w:pPr>
      <w:r w:rsidRPr="00A14C85">
        <w:rPr>
          <w:bCs/>
          <w:i/>
          <w:iCs/>
          <w:sz w:val="24"/>
        </w:rPr>
        <w:t>„В момента българските пациенти имат възможността да не им се налага да пътуват където и да било”</w:t>
      </w:r>
      <w:r w:rsidRPr="00A14C85">
        <w:rPr>
          <w:bCs/>
          <w:sz w:val="24"/>
        </w:rPr>
        <w:t>, каза още лекарят. И сподели, че се опитва да създаде условия за младите специалисти, които идват след него.</w:t>
      </w:r>
    </w:p>
    <w:p w14:paraId="4DC08CD1" w14:textId="77777777" w:rsidR="00BD61AF" w:rsidRPr="00A14C85" w:rsidRDefault="00BD61AF" w:rsidP="00A14C85">
      <w:pPr>
        <w:spacing w:before="0" w:after="0" w:line="20" w:lineRule="atLeast"/>
        <w:jc w:val="both"/>
        <w:rPr>
          <w:bCs/>
          <w:sz w:val="24"/>
        </w:rPr>
      </w:pPr>
      <w:r w:rsidRPr="00A14C85">
        <w:rPr>
          <w:bCs/>
          <w:sz w:val="24"/>
        </w:rPr>
        <w:t>На въпроса дали трябва да има повече лекари сред политиците проф. Давидов каза: „</w:t>
      </w:r>
      <w:r w:rsidRPr="00A14C85">
        <w:rPr>
          <w:bCs/>
          <w:i/>
          <w:iCs/>
          <w:sz w:val="24"/>
        </w:rPr>
        <w:t>Ако един лекар има достатъчно пациенти, достатъчно ангажименти към хората, които зависят от него, той няма какво да прави в политиката, защото няма време. Аз имам пациентите, които разчитат на мен. Имам младите хора, които са ми повярвали и вървят след мен в посоката, която съм избрал да следвам. Имам отговорност към тези хора, а не знам как се прави политика. Аз знам как се оперира”.</w:t>
      </w:r>
    </w:p>
    <w:p w14:paraId="6EE6FF5F" w14:textId="77777777" w:rsidR="00BD61AF" w:rsidRPr="00A14C85" w:rsidRDefault="00BD61AF" w:rsidP="00A14C85">
      <w:pPr>
        <w:spacing w:before="0" w:after="0" w:line="20" w:lineRule="atLeast"/>
        <w:jc w:val="both"/>
        <w:rPr>
          <w:bCs/>
          <w:sz w:val="24"/>
        </w:rPr>
      </w:pPr>
      <w:r w:rsidRPr="00A14C85">
        <w:rPr>
          <w:bCs/>
          <w:sz w:val="24"/>
        </w:rPr>
        <w:t xml:space="preserve">Проф. Давидов коментира и напредването на технологиите в медицината. Той каза, че един хирургичен робот в опитни ръце може да прави чудеса. Но един хирургичен робот в ръцете на дилетант ентусиаст, не може да направи много. </w:t>
      </w:r>
      <w:r w:rsidRPr="00A14C85">
        <w:rPr>
          <w:bCs/>
          <w:i/>
          <w:iCs/>
          <w:sz w:val="24"/>
        </w:rPr>
        <w:t>„Роботът не оперира сам. Той просто се нарича робот, защото прилича на такъв. Иначе е изцяло контролиран от човек. Високата технология не ни прави по-умни. Тя би трябвало да ни направи по-отговорни</w:t>
      </w:r>
      <w:r w:rsidRPr="00A14C85">
        <w:rPr>
          <w:bCs/>
          <w:sz w:val="24"/>
        </w:rPr>
        <w:t>”, заяви лекарят.</w:t>
      </w:r>
    </w:p>
    <w:p w14:paraId="2EDFCA5C" w14:textId="77777777" w:rsidR="00BD61AF" w:rsidRPr="00A14C85" w:rsidRDefault="00BD61AF" w:rsidP="00A14C85">
      <w:pPr>
        <w:spacing w:before="0" w:after="0" w:line="20" w:lineRule="atLeast"/>
        <w:jc w:val="both"/>
        <w:rPr>
          <w:bCs/>
          <w:sz w:val="24"/>
        </w:rPr>
      </w:pPr>
      <w:r w:rsidRPr="00A14C85">
        <w:rPr>
          <w:bCs/>
          <w:i/>
          <w:iCs/>
          <w:sz w:val="24"/>
        </w:rPr>
        <w:t>„Високата технология ни даде възможност да бъдем по-полезни на пациентите. Технологията категорично движи нещата напред, но тя е инструмент. Важното е как я прилагаме</w:t>
      </w:r>
      <w:r w:rsidRPr="00A14C85">
        <w:rPr>
          <w:bCs/>
          <w:sz w:val="24"/>
        </w:rPr>
        <w:t>”, допълни той.</w:t>
      </w:r>
    </w:p>
    <w:p w14:paraId="5A630629" w14:textId="77777777" w:rsidR="00BD61AF" w:rsidRPr="00A14C85" w:rsidRDefault="00BD61AF" w:rsidP="00A14C85">
      <w:pPr>
        <w:spacing w:before="0" w:after="0" w:line="20" w:lineRule="atLeast"/>
        <w:jc w:val="both"/>
        <w:rPr>
          <w:bCs/>
          <w:sz w:val="24"/>
        </w:rPr>
      </w:pPr>
      <w:r w:rsidRPr="00A14C85">
        <w:rPr>
          <w:bCs/>
          <w:sz w:val="24"/>
        </w:rPr>
        <w:t>По повод изборите за президент проф. Давидов каза, че ще гласува и би искал новият президент да бъде отговорен.</w:t>
      </w:r>
    </w:p>
    <w:p w14:paraId="5F73EDBD" w14:textId="77777777" w:rsidR="00BD61AF" w:rsidRPr="00A14C85" w:rsidRDefault="00BD61AF" w:rsidP="00A14C85">
      <w:pPr>
        <w:spacing w:before="0" w:after="0" w:line="20" w:lineRule="atLeast"/>
        <w:jc w:val="both"/>
        <w:rPr>
          <w:bCs/>
          <w:sz w:val="24"/>
        </w:rPr>
      </w:pPr>
    </w:p>
    <w:p w14:paraId="442ABE39" w14:textId="77777777" w:rsidR="006A2B3A" w:rsidRPr="00A14C85" w:rsidRDefault="006A2B3A" w:rsidP="00A14C85">
      <w:pPr>
        <w:shd w:val="clear" w:color="auto" w:fill="C0C0C0"/>
        <w:spacing w:before="0" w:after="0" w:line="20" w:lineRule="atLeast"/>
        <w:ind w:firstLine="20"/>
        <w:jc w:val="right"/>
        <w:rPr>
          <w:rFonts w:ascii="Times New Roman" w:hAnsi="Times New Roman"/>
          <w:b/>
          <w:smallCaps/>
          <w:color w:val="00B050"/>
          <w:sz w:val="24"/>
        </w:rPr>
      </w:pPr>
      <w:r w:rsidRPr="00A14C85">
        <w:rPr>
          <w:rFonts w:ascii="Times New Roman" w:hAnsi="Times New Roman"/>
          <w:b/>
          <w:smallCaps/>
          <w:color w:val="00B050"/>
          <w:sz w:val="24"/>
        </w:rPr>
        <w:t>Национални радиа</w:t>
      </w:r>
    </w:p>
    <w:p w14:paraId="36D07543" w14:textId="77777777" w:rsidR="006A2B3A" w:rsidRPr="00A14C85" w:rsidRDefault="006A2B3A" w:rsidP="00A14C85">
      <w:pPr>
        <w:spacing w:before="0" w:after="0" w:line="20" w:lineRule="atLeast"/>
        <w:ind w:firstLine="20"/>
        <w:jc w:val="both"/>
        <w:rPr>
          <w:bCs/>
          <w:sz w:val="24"/>
        </w:rPr>
      </w:pPr>
    </w:p>
    <w:p w14:paraId="762F5C09" w14:textId="77777777" w:rsidR="006A2B3A" w:rsidRPr="00A14C85" w:rsidRDefault="006A2B3A" w:rsidP="00A14C85">
      <w:pPr>
        <w:spacing w:before="0" w:after="0" w:line="20" w:lineRule="atLeast"/>
        <w:ind w:firstLine="20"/>
        <w:jc w:val="both"/>
        <w:rPr>
          <w:bCs/>
          <w:sz w:val="24"/>
        </w:rPr>
      </w:pPr>
      <w:r w:rsidRPr="00A14C85">
        <w:rPr>
          <w:bCs/>
          <w:noProof/>
          <w:sz w:val="24"/>
          <w:lang w:eastAsia="en-US"/>
        </w:rPr>
        <w:lastRenderedPageBreak/>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A14C85" w:rsidRDefault="006A2B3A" w:rsidP="00A14C85">
      <w:pPr>
        <w:pStyle w:val="1"/>
        <w:spacing w:before="0" w:after="0"/>
        <w:rPr>
          <w:rFonts w:ascii="Arial Narrow" w:hAnsi="Arial Narrow"/>
          <w:sz w:val="24"/>
          <w:szCs w:val="24"/>
        </w:rPr>
      </w:pPr>
    </w:p>
    <w:p w14:paraId="6CDC527C" w14:textId="77777777" w:rsidR="00BE0DDC" w:rsidRPr="00A14C85" w:rsidRDefault="00BE0DDC" w:rsidP="00A14C85">
      <w:pPr>
        <w:pStyle w:val="1"/>
        <w:spacing w:before="0" w:after="0"/>
        <w:rPr>
          <w:rFonts w:ascii="Arial Narrow" w:hAnsi="Arial Narrow"/>
          <w:sz w:val="24"/>
          <w:szCs w:val="24"/>
        </w:rPr>
      </w:pPr>
      <w:bookmarkStart w:id="6" w:name="_Toc243897950"/>
      <w:r w:rsidRPr="00A14C85">
        <w:rPr>
          <w:rFonts w:ascii="Arial Narrow" w:hAnsi="Arial Narrow"/>
          <w:sz w:val="24"/>
          <w:szCs w:val="24"/>
        </w:rPr>
        <w:t>Още един мобилен пункт ще помага на кръводарителите</w:t>
      </w:r>
      <w:bookmarkEnd w:id="6"/>
    </w:p>
    <w:p w14:paraId="6247BB0C" w14:textId="0438581A" w:rsidR="00BE0DDC" w:rsidRPr="00A14C85" w:rsidRDefault="00BE0DDC" w:rsidP="00A14C85">
      <w:pPr>
        <w:spacing w:before="0" w:after="0" w:line="20" w:lineRule="atLeast"/>
        <w:ind w:firstLine="20"/>
        <w:jc w:val="both"/>
        <w:rPr>
          <w:b/>
          <w:bCs/>
          <w:sz w:val="24"/>
        </w:rPr>
      </w:pPr>
      <w:r w:rsidRPr="00A14C85">
        <w:rPr>
          <w:b/>
          <w:bCs/>
          <w:sz w:val="24"/>
        </w:rPr>
        <w:t xml:space="preserve">БНР, Рано в неделя </w:t>
      </w:r>
    </w:p>
    <w:p w14:paraId="0F953F06" w14:textId="39EAA416" w:rsidR="00BE0DDC" w:rsidRPr="00A14C85" w:rsidRDefault="00BE0DDC" w:rsidP="00A14C85">
      <w:pPr>
        <w:spacing w:before="0" w:after="0" w:line="20" w:lineRule="atLeast"/>
        <w:ind w:firstLine="20"/>
        <w:jc w:val="both"/>
        <w:rPr>
          <w:bCs/>
          <w:sz w:val="24"/>
        </w:rPr>
      </w:pPr>
      <w:r w:rsidRPr="00A14C85">
        <w:rPr>
          <w:bCs/>
          <w:sz w:val="24"/>
        </w:rPr>
        <w:pict w14:anchorId="1E262F20">
          <v:rect id="_x0000_i1048" style="width:453.6pt;height:1.5pt" o:hralign="center" o:hrstd="t" o:hrnoshade="t" o:hr="t" fillcolor="#aca899" stroked="f"/>
        </w:pict>
      </w:r>
      <w:r w:rsidRPr="00A14C85">
        <w:rPr>
          <w:bCs/>
          <w:sz w:val="24"/>
        </w:rPr>
        <w:t xml:space="preserve">Четвърти мобилен пункт за кръводаряване, закупен с дарителски средства, предостави благотворителната организация Аз вярвам и </w:t>
      </w:r>
      <w:proofErr w:type="spellStart"/>
      <w:r w:rsidRPr="00A14C85">
        <w:rPr>
          <w:bCs/>
          <w:sz w:val="24"/>
        </w:rPr>
        <w:t>помагамна</w:t>
      </w:r>
      <w:proofErr w:type="spellEnd"/>
      <w:r w:rsidRPr="00A14C85">
        <w:rPr>
          <w:bCs/>
          <w:sz w:val="24"/>
        </w:rPr>
        <w:t xml:space="preserve"> Националния център по трансфузионна хематология. Специализираният автомобил позволява едновременно двама души да даряват кръв и ще помага на медицинските екипи да достигат до желаещи кръводарители в София и близките населени места. Такива мобилни пунктове вече има във Варна, Пловдив и Стара Загора. </w:t>
      </w:r>
    </w:p>
    <w:p w14:paraId="60334E10" w14:textId="05290937" w:rsidR="00BE0DDC" w:rsidRPr="00A14C85" w:rsidRDefault="00BE0DDC" w:rsidP="00A14C85">
      <w:pPr>
        <w:spacing w:before="0" w:after="0" w:line="20" w:lineRule="atLeast"/>
        <w:ind w:firstLine="20"/>
        <w:jc w:val="both"/>
        <w:rPr>
          <w:bCs/>
          <w:sz w:val="24"/>
        </w:rPr>
      </w:pPr>
      <w:r w:rsidRPr="00A14C85">
        <w:rPr>
          <w:bCs/>
          <w:sz w:val="24"/>
        </w:rPr>
        <w:t>Зад кампанията стоят Антония и Владислав от Варна. След трагедията с наводнението в квартал „Аспарухово“ през 2014 г. двамата решават да превърнат желанието си да помагат в кауза, която обединява хора от цялата страна. През 2015 г. започват с подкрепа за недоносените бебета, а впоследствие разширяват дейността си в помощ на деца и възрастни и на лечебни заведения. </w:t>
      </w:r>
    </w:p>
    <w:p w14:paraId="5265C59C" w14:textId="67B0D004" w:rsidR="00BE0DDC" w:rsidRPr="00A14C85" w:rsidRDefault="00BE0DDC" w:rsidP="00A14C85">
      <w:pPr>
        <w:spacing w:before="0" w:after="0" w:line="20" w:lineRule="atLeast"/>
        <w:ind w:firstLine="20"/>
        <w:jc w:val="both"/>
        <w:rPr>
          <w:bCs/>
          <w:sz w:val="24"/>
        </w:rPr>
      </w:pPr>
      <w:r w:rsidRPr="00A14C85">
        <w:rPr>
          <w:bCs/>
          <w:sz w:val="24"/>
        </w:rPr>
        <w:t xml:space="preserve">„Повярвахме, че можем заедно да постигнем много и да спасяваме човешки животи, ако сме обединени“, казва Антония. Съпругът </w:t>
      </w:r>
      <w:r w:rsidRPr="00A14C85">
        <w:rPr>
          <w:rFonts w:ascii="Calibri" w:hAnsi="Calibri" w:cs="Calibri"/>
          <w:bCs/>
          <w:sz w:val="24"/>
        </w:rPr>
        <w:t>ѝ</w:t>
      </w:r>
      <w:r w:rsidRPr="00A14C85">
        <w:rPr>
          <w:bCs/>
          <w:sz w:val="24"/>
        </w:rPr>
        <w:t xml:space="preserve"> </w:t>
      </w:r>
      <w:r w:rsidRPr="00A14C85">
        <w:rPr>
          <w:rFonts w:cs="Arial Narrow"/>
          <w:bCs/>
          <w:sz w:val="24"/>
        </w:rPr>
        <w:t>Владислав</w:t>
      </w:r>
      <w:r w:rsidRPr="00A14C85">
        <w:rPr>
          <w:bCs/>
          <w:sz w:val="24"/>
        </w:rPr>
        <w:t xml:space="preserve"> </w:t>
      </w:r>
      <w:r w:rsidRPr="00A14C85">
        <w:rPr>
          <w:rFonts w:cs="Arial Narrow"/>
          <w:bCs/>
          <w:sz w:val="24"/>
        </w:rPr>
        <w:t>подчертава</w:t>
      </w:r>
      <w:r w:rsidRPr="00A14C85">
        <w:rPr>
          <w:bCs/>
          <w:sz w:val="24"/>
        </w:rPr>
        <w:t xml:space="preserve">, </w:t>
      </w:r>
      <w:r w:rsidRPr="00A14C85">
        <w:rPr>
          <w:rFonts w:cs="Arial Narrow"/>
          <w:bCs/>
          <w:sz w:val="24"/>
        </w:rPr>
        <w:t>че</w:t>
      </w:r>
      <w:r w:rsidRPr="00A14C85">
        <w:rPr>
          <w:bCs/>
          <w:sz w:val="24"/>
        </w:rPr>
        <w:t xml:space="preserve"> </w:t>
      </w:r>
      <w:r w:rsidRPr="00A14C85">
        <w:rPr>
          <w:rFonts w:cs="Arial Narrow"/>
          <w:bCs/>
          <w:sz w:val="24"/>
        </w:rPr>
        <w:t>кампанията</w:t>
      </w:r>
      <w:r w:rsidRPr="00A14C85">
        <w:rPr>
          <w:bCs/>
          <w:sz w:val="24"/>
        </w:rPr>
        <w:t xml:space="preserve"> </w:t>
      </w:r>
      <w:r w:rsidRPr="00A14C85">
        <w:rPr>
          <w:rFonts w:cs="Arial Narrow"/>
          <w:bCs/>
          <w:sz w:val="24"/>
        </w:rPr>
        <w:t>не</w:t>
      </w:r>
      <w:r w:rsidRPr="00A14C85">
        <w:rPr>
          <w:bCs/>
          <w:sz w:val="24"/>
        </w:rPr>
        <w:t xml:space="preserve"> </w:t>
      </w:r>
      <w:r w:rsidRPr="00A14C85">
        <w:rPr>
          <w:rFonts w:cs="Arial Narrow"/>
          <w:bCs/>
          <w:sz w:val="24"/>
        </w:rPr>
        <w:t>принадлежи</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конкретен</w:t>
      </w:r>
      <w:r w:rsidRPr="00A14C85">
        <w:rPr>
          <w:bCs/>
          <w:sz w:val="24"/>
        </w:rPr>
        <w:t xml:space="preserve"> </w:t>
      </w:r>
      <w:r w:rsidRPr="00A14C85">
        <w:rPr>
          <w:rFonts w:cs="Arial Narrow"/>
          <w:bCs/>
          <w:sz w:val="24"/>
        </w:rPr>
        <w:t>човек</w:t>
      </w:r>
      <w:r w:rsidRPr="00A14C85">
        <w:rPr>
          <w:bCs/>
          <w:sz w:val="24"/>
        </w:rPr>
        <w:t xml:space="preserve">, </w:t>
      </w:r>
      <w:r w:rsidRPr="00A14C85">
        <w:rPr>
          <w:rFonts w:cs="Arial Narrow"/>
          <w:bCs/>
          <w:sz w:val="24"/>
        </w:rPr>
        <w:t>а</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всички</w:t>
      </w:r>
      <w:r w:rsidRPr="00A14C85">
        <w:rPr>
          <w:bCs/>
          <w:sz w:val="24"/>
        </w:rPr>
        <w:t xml:space="preserve">, </w:t>
      </w:r>
      <w:r w:rsidRPr="00A14C85">
        <w:rPr>
          <w:rFonts w:cs="Arial Narrow"/>
          <w:bCs/>
          <w:sz w:val="24"/>
        </w:rPr>
        <w:t>които</w:t>
      </w:r>
      <w:r w:rsidRPr="00A14C85">
        <w:rPr>
          <w:bCs/>
          <w:sz w:val="24"/>
        </w:rPr>
        <w:t xml:space="preserve"> </w:t>
      </w:r>
      <w:r w:rsidRPr="00A14C85">
        <w:rPr>
          <w:rFonts w:cs="Arial Narrow"/>
          <w:bCs/>
          <w:sz w:val="24"/>
        </w:rPr>
        <w:t>се</w:t>
      </w:r>
      <w:r w:rsidRPr="00A14C85">
        <w:rPr>
          <w:bCs/>
          <w:sz w:val="24"/>
        </w:rPr>
        <w:t xml:space="preserve"> </w:t>
      </w:r>
      <w:r w:rsidRPr="00A14C85">
        <w:rPr>
          <w:rFonts w:cs="Arial Narrow"/>
          <w:bCs/>
          <w:sz w:val="24"/>
        </w:rPr>
        <w:t>включват</w:t>
      </w:r>
      <w:r w:rsidRPr="00A14C85">
        <w:rPr>
          <w:bCs/>
          <w:sz w:val="24"/>
        </w:rPr>
        <w:t xml:space="preserve"> </w:t>
      </w:r>
      <w:r w:rsidRPr="00A14C85">
        <w:rPr>
          <w:rFonts w:cs="Arial Narrow"/>
          <w:bCs/>
          <w:sz w:val="24"/>
        </w:rPr>
        <w:t>в</w:t>
      </w:r>
      <w:r w:rsidRPr="00A14C85">
        <w:rPr>
          <w:bCs/>
          <w:sz w:val="24"/>
        </w:rPr>
        <w:t xml:space="preserve"> </w:t>
      </w:r>
      <w:r w:rsidRPr="00A14C85">
        <w:rPr>
          <w:rFonts w:cs="Arial Narrow"/>
          <w:bCs/>
          <w:sz w:val="24"/>
        </w:rPr>
        <w:t>нея</w:t>
      </w:r>
      <w:r w:rsidRPr="00A14C85">
        <w:rPr>
          <w:bCs/>
          <w:sz w:val="24"/>
        </w:rPr>
        <w:t>. </w:t>
      </w:r>
    </w:p>
    <w:p w14:paraId="275AF0F8" w14:textId="2BC96191" w:rsidR="00BE0DDC" w:rsidRPr="00A14C85" w:rsidRDefault="00BE0DDC" w:rsidP="00A14C85">
      <w:pPr>
        <w:spacing w:before="0" w:after="0" w:line="20" w:lineRule="atLeast"/>
        <w:ind w:firstLine="20"/>
        <w:jc w:val="both"/>
        <w:rPr>
          <w:bCs/>
          <w:sz w:val="24"/>
        </w:rPr>
      </w:pPr>
      <w:r w:rsidRPr="00A14C85">
        <w:rPr>
          <w:bCs/>
          <w:sz w:val="24"/>
        </w:rPr>
        <w:t>Идеята за мобилните пунктове се ражда след случай на жена с тежка кръвозагуба, за чието лечение са необходими големи количества кръв. След призив за помощ за няколко дни са намерени над 1000 кръводарители. Тогава Владислав осъзнава колко важно е кръводаряването да бъде по-достъпно и в по-малките населени места, институции и предприятия. </w:t>
      </w:r>
    </w:p>
    <w:p w14:paraId="01E5AF31" w14:textId="17A83A18" w:rsidR="00BE0DDC" w:rsidRPr="00A14C85" w:rsidRDefault="00BE0DDC" w:rsidP="00A14C85">
      <w:pPr>
        <w:spacing w:before="0" w:after="0" w:line="20" w:lineRule="atLeast"/>
        <w:ind w:firstLine="20"/>
        <w:jc w:val="both"/>
        <w:rPr>
          <w:bCs/>
          <w:sz w:val="24"/>
        </w:rPr>
      </w:pPr>
      <w:r w:rsidRPr="00A14C85">
        <w:rPr>
          <w:bCs/>
          <w:sz w:val="24"/>
        </w:rPr>
        <w:t>От организацията подчертават, че даряват нови превозни средства и медицинска апаратура. По думите на Владислав Николов детска линейка, предоставена през 2023 г., е изминала над 170 000 километра и е участвала в повече от 13 000 случая за три години. Следващата им цел е да осигурят мобилен пункт за кръводаряване и в Бургас, както и детски линейки в повече градове на страната. </w:t>
      </w:r>
    </w:p>
    <w:p w14:paraId="09E72E5A" w14:textId="62454D02" w:rsidR="00BE0DDC" w:rsidRPr="00A14C85" w:rsidRDefault="00BE0DDC" w:rsidP="00A14C85">
      <w:pPr>
        <w:spacing w:before="0" w:after="0" w:line="20" w:lineRule="atLeast"/>
        <w:ind w:firstLine="20"/>
        <w:jc w:val="both"/>
        <w:rPr>
          <w:bCs/>
          <w:sz w:val="24"/>
        </w:rPr>
      </w:pPr>
      <w:r w:rsidRPr="00A14C85">
        <w:rPr>
          <w:bCs/>
          <w:sz w:val="24"/>
        </w:rPr>
        <w:t>Семейството казва, че вече 11 години развива каузата изцяло безвъзмездно. Най-голямата им награда са благодарностите на родители, чиито деца са получили помощ. Антония и Владислав искат да предадат на собствените си деца същия урок – да бъдат добри и да помагат на другите. </w:t>
      </w:r>
    </w:p>
    <w:p w14:paraId="04E9F097" w14:textId="77777777" w:rsidR="00BE0DDC" w:rsidRPr="00A14C85" w:rsidRDefault="00BE0DDC" w:rsidP="00A14C85">
      <w:pPr>
        <w:spacing w:before="0" w:after="0" w:line="20" w:lineRule="atLeast"/>
        <w:ind w:firstLine="20"/>
        <w:jc w:val="both"/>
        <w:rPr>
          <w:bCs/>
          <w:sz w:val="24"/>
        </w:rPr>
      </w:pPr>
      <w:r w:rsidRPr="00A14C85">
        <w:rPr>
          <w:bCs/>
          <w:sz w:val="24"/>
        </w:rPr>
        <w:t>„Не е необходимо да дарявате средства. Може да дарите топлина, прегръдка, поглед, усмивка“, призовава Владислав Николов. А посланието на Аз вярвам и помагам остава: „Продължаваме обединени!“</w:t>
      </w:r>
    </w:p>
    <w:p w14:paraId="53E20DB1" w14:textId="77777777" w:rsidR="00D15313" w:rsidRPr="00A14C85" w:rsidRDefault="00D15313" w:rsidP="00A14C85">
      <w:pPr>
        <w:spacing w:before="0" w:after="0" w:line="20" w:lineRule="atLeast"/>
        <w:ind w:firstLine="20"/>
        <w:jc w:val="both"/>
        <w:rPr>
          <w:bCs/>
          <w:sz w:val="24"/>
        </w:rPr>
      </w:pPr>
    </w:p>
    <w:p w14:paraId="2C20145A" w14:textId="77777777" w:rsidR="00D15313" w:rsidRPr="00A14C85" w:rsidRDefault="00D15313" w:rsidP="00A14C85">
      <w:pPr>
        <w:pStyle w:val="1"/>
        <w:spacing w:before="0" w:after="0"/>
        <w:rPr>
          <w:rFonts w:ascii="Arial Narrow" w:hAnsi="Arial Narrow"/>
          <w:sz w:val="24"/>
          <w:szCs w:val="24"/>
        </w:rPr>
      </w:pPr>
      <w:bookmarkStart w:id="7" w:name="_Toc243897951"/>
      <w:r w:rsidRPr="00A14C85">
        <w:rPr>
          <w:rFonts w:ascii="Arial Narrow" w:hAnsi="Arial Narrow"/>
          <w:sz w:val="24"/>
          <w:szCs w:val="24"/>
        </w:rPr>
        <w:t xml:space="preserve">Здравка Гъркова: </w:t>
      </w:r>
      <w:proofErr w:type="spellStart"/>
      <w:r w:rsidRPr="00A14C85">
        <w:rPr>
          <w:rFonts w:ascii="Arial Narrow" w:hAnsi="Arial Narrow"/>
          <w:sz w:val="24"/>
          <w:szCs w:val="24"/>
        </w:rPr>
        <w:t>Хидролатотерапия</w:t>
      </w:r>
      <w:proofErr w:type="spellEnd"/>
      <w:r w:rsidRPr="00A14C85">
        <w:rPr>
          <w:rFonts w:ascii="Arial Narrow" w:hAnsi="Arial Narrow"/>
          <w:sz w:val="24"/>
          <w:szCs w:val="24"/>
        </w:rPr>
        <w:t xml:space="preserve"> - нежната страна на </w:t>
      </w:r>
      <w:proofErr w:type="spellStart"/>
      <w:r w:rsidRPr="00A14C85">
        <w:rPr>
          <w:rFonts w:ascii="Arial Narrow" w:hAnsi="Arial Narrow"/>
          <w:sz w:val="24"/>
          <w:szCs w:val="24"/>
        </w:rPr>
        <w:t>ароматерапията</w:t>
      </w:r>
      <w:bookmarkEnd w:id="7"/>
      <w:proofErr w:type="spellEnd"/>
    </w:p>
    <w:p w14:paraId="130596C5" w14:textId="68C67C30" w:rsidR="00D15313" w:rsidRPr="00A14C85" w:rsidRDefault="00D15313" w:rsidP="00A14C85">
      <w:pPr>
        <w:spacing w:before="0" w:after="0" w:line="20" w:lineRule="atLeast"/>
        <w:ind w:firstLine="20"/>
        <w:jc w:val="both"/>
        <w:rPr>
          <w:b/>
          <w:sz w:val="24"/>
        </w:rPr>
      </w:pPr>
      <w:r w:rsidRPr="00A14C85">
        <w:rPr>
          <w:b/>
          <w:sz w:val="24"/>
        </w:rPr>
        <w:t xml:space="preserve">БНР,  </w:t>
      </w:r>
      <w:r w:rsidRPr="00A14C85">
        <w:rPr>
          <w:b/>
          <w:sz w:val="24"/>
        </w:rPr>
        <w:t xml:space="preserve"> "Нощен Хоризонт"</w:t>
      </w:r>
    </w:p>
    <w:p w14:paraId="37608E24" w14:textId="5CB71B80" w:rsidR="00D15313" w:rsidRPr="00A14C85" w:rsidRDefault="00D15313" w:rsidP="00A14C85">
      <w:pPr>
        <w:spacing w:before="0" w:after="0" w:line="20" w:lineRule="atLeast"/>
        <w:ind w:firstLine="20"/>
        <w:jc w:val="both"/>
        <w:rPr>
          <w:bCs/>
          <w:sz w:val="24"/>
        </w:rPr>
      </w:pPr>
      <w:r w:rsidRPr="00A14C85">
        <w:rPr>
          <w:bCs/>
          <w:sz w:val="24"/>
        </w:rPr>
        <w:pict w14:anchorId="22E23FD2">
          <v:rect id="_x0000_i1063" style="width:453.6pt;height:1.5pt" o:hralign="center" o:hrstd="t" o:hrnoshade="t" o:hr="t" fillcolor="#aca899" stroked="f"/>
        </w:pict>
      </w:r>
      <w:r w:rsidRPr="00A14C85">
        <w:rPr>
          <w:b/>
          <w:bCs/>
          <w:sz w:val="24"/>
        </w:rPr>
        <w:t xml:space="preserve">Що е то </w:t>
      </w:r>
      <w:proofErr w:type="spellStart"/>
      <w:r w:rsidRPr="00A14C85">
        <w:rPr>
          <w:b/>
          <w:bCs/>
          <w:sz w:val="24"/>
        </w:rPr>
        <w:t>хидролатотерапия</w:t>
      </w:r>
      <w:proofErr w:type="spellEnd"/>
      <w:r w:rsidRPr="00A14C85">
        <w:rPr>
          <w:bCs/>
          <w:sz w:val="24"/>
        </w:rPr>
        <w:t xml:space="preserve">, какви терапевтични приложения намира и какви са ползите за физическото и психичното здраве - предстои да излезе от печат първата българска книга на такава тематика. И първата на български език. Тази книга ще съдържа и рецепти. </w:t>
      </w:r>
    </w:p>
    <w:p w14:paraId="0E39DDB0" w14:textId="77777777" w:rsidR="00D15313" w:rsidRPr="00A14C85" w:rsidRDefault="00D15313" w:rsidP="00A14C85">
      <w:pPr>
        <w:spacing w:before="0" w:after="0" w:line="20" w:lineRule="atLeast"/>
        <w:ind w:firstLine="20"/>
        <w:jc w:val="both"/>
        <w:rPr>
          <w:bCs/>
          <w:sz w:val="24"/>
        </w:rPr>
      </w:pPr>
      <w:r w:rsidRPr="00A14C85">
        <w:rPr>
          <w:b/>
          <w:bCs/>
          <w:sz w:val="24"/>
        </w:rPr>
        <w:t xml:space="preserve">С автора на книгата - Здравка Гъркова, фармацевт, специалист по </w:t>
      </w:r>
      <w:proofErr w:type="spellStart"/>
      <w:r w:rsidRPr="00A14C85">
        <w:rPr>
          <w:b/>
          <w:bCs/>
          <w:sz w:val="24"/>
        </w:rPr>
        <w:t>арома</w:t>
      </w:r>
      <w:proofErr w:type="spellEnd"/>
      <w:r w:rsidRPr="00A14C85">
        <w:rPr>
          <w:b/>
          <w:bCs/>
          <w:sz w:val="24"/>
        </w:rPr>
        <w:t>-</w:t>
      </w:r>
      <w:proofErr w:type="spellStart"/>
      <w:r w:rsidRPr="00A14C85">
        <w:rPr>
          <w:b/>
          <w:bCs/>
          <w:sz w:val="24"/>
        </w:rPr>
        <w:t>гемо</w:t>
      </w:r>
      <w:proofErr w:type="spellEnd"/>
      <w:r w:rsidRPr="00A14C85">
        <w:rPr>
          <w:b/>
          <w:bCs/>
          <w:sz w:val="24"/>
        </w:rPr>
        <w:t>-и фитотерапия ви срещаме в изборния ден.</w:t>
      </w:r>
    </w:p>
    <w:p w14:paraId="5CFA5DE9" w14:textId="77777777" w:rsidR="00D15313" w:rsidRPr="00A14C85" w:rsidRDefault="00D15313" w:rsidP="00A14C85">
      <w:pPr>
        <w:spacing w:before="0" w:after="0" w:line="20" w:lineRule="atLeast"/>
        <w:ind w:firstLine="20"/>
        <w:jc w:val="both"/>
        <w:rPr>
          <w:bCs/>
          <w:sz w:val="24"/>
        </w:rPr>
      </w:pPr>
      <w:r w:rsidRPr="00A14C85">
        <w:rPr>
          <w:b/>
          <w:bCs/>
          <w:sz w:val="24"/>
        </w:rPr>
        <w:t>"</w:t>
      </w:r>
      <w:proofErr w:type="spellStart"/>
      <w:r w:rsidRPr="00A14C85">
        <w:rPr>
          <w:b/>
          <w:bCs/>
          <w:sz w:val="24"/>
        </w:rPr>
        <w:t>Хидролатотерапията</w:t>
      </w:r>
      <w:proofErr w:type="spellEnd"/>
      <w:r w:rsidRPr="00A14C85">
        <w:rPr>
          <w:b/>
          <w:bCs/>
          <w:sz w:val="24"/>
        </w:rPr>
        <w:t xml:space="preserve"> е използването на ароматни растителни води – </w:t>
      </w:r>
      <w:proofErr w:type="spellStart"/>
      <w:r w:rsidRPr="00A14C85">
        <w:rPr>
          <w:b/>
          <w:bCs/>
          <w:sz w:val="24"/>
        </w:rPr>
        <w:t>хидролати</w:t>
      </w:r>
      <w:proofErr w:type="spellEnd"/>
      <w:r w:rsidRPr="00A14C85">
        <w:rPr>
          <w:b/>
          <w:bCs/>
          <w:sz w:val="24"/>
        </w:rPr>
        <w:t xml:space="preserve"> – за поддържане на физическото и емоционалното здраве</w:t>
      </w:r>
      <w:r w:rsidRPr="00A14C85">
        <w:rPr>
          <w:bCs/>
          <w:sz w:val="24"/>
        </w:rPr>
        <w:t xml:space="preserve">. Тя се разглежда като по-мек и щадящ подход в </w:t>
      </w:r>
      <w:proofErr w:type="spellStart"/>
      <w:r w:rsidRPr="00A14C85">
        <w:rPr>
          <w:bCs/>
          <w:sz w:val="24"/>
        </w:rPr>
        <w:t>ароматерапията</w:t>
      </w:r>
      <w:proofErr w:type="spellEnd"/>
      <w:r w:rsidRPr="00A14C85">
        <w:rPr>
          <w:bCs/>
          <w:sz w:val="24"/>
        </w:rPr>
        <w:t>, подходящ и за хора, които понасят зле концентрираните етерични масла, каза Здравка Гъркова.</w:t>
      </w:r>
    </w:p>
    <w:p w14:paraId="752778A5" w14:textId="77777777" w:rsidR="00D15313" w:rsidRPr="00A14C85" w:rsidRDefault="00D15313" w:rsidP="00A14C85">
      <w:pPr>
        <w:spacing w:before="0" w:after="0" w:line="20" w:lineRule="atLeast"/>
        <w:ind w:firstLine="20"/>
        <w:jc w:val="both"/>
        <w:rPr>
          <w:b/>
          <w:bCs/>
          <w:sz w:val="24"/>
        </w:rPr>
      </w:pPr>
      <w:r w:rsidRPr="00A14C85">
        <w:rPr>
          <w:b/>
          <w:bCs/>
          <w:sz w:val="24"/>
        </w:rPr>
        <w:t xml:space="preserve">Какво е </w:t>
      </w:r>
      <w:proofErr w:type="spellStart"/>
      <w:r w:rsidRPr="00A14C85">
        <w:rPr>
          <w:b/>
          <w:bCs/>
          <w:sz w:val="24"/>
        </w:rPr>
        <w:t>хидролат</w:t>
      </w:r>
      <w:proofErr w:type="spellEnd"/>
      <w:r w:rsidRPr="00A14C85">
        <w:rPr>
          <w:b/>
          <w:bCs/>
          <w:sz w:val="24"/>
        </w:rPr>
        <w:t>?</w:t>
      </w:r>
    </w:p>
    <w:p w14:paraId="73088927" w14:textId="39B2FEB5" w:rsidR="00D15313" w:rsidRPr="00A14C85" w:rsidRDefault="00D15313" w:rsidP="00A14C85">
      <w:pPr>
        <w:spacing w:before="0" w:after="0" w:line="20" w:lineRule="atLeast"/>
        <w:ind w:firstLine="20"/>
        <w:jc w:val="both"/>
        <w:rPr>
          <w:bCs/>
          <w:sz w:val="24"/>
        </w:rPr>
      </w:pPr>
      <w:r w:rsidRPr="00A14C85">
        <w:rPr>
          <w:bCs/>
          <w:sz w:val="24"/>
        </w:rPr>
        <w:lastRenderedPageBreak/>
        <w:t>Хидролатът е ароматната вода, която се получава при парна дестилация на ароматни растения. По време на процеса в колбата се образуват две фази: по-лекото етерично масло, което обикновено изплува на повърхността, и водната фаза -самият хидролат.</w:t>
      </w:r>
    </w:p>
    <w:p w14:paraId="1A70746C" w14:textId="11358A33" w:rsidR="00D15313" w:rsidRPr="00A14C85" w:rsidRDefault="00D15313" w:rsidP="00A14C85">
      <w:pPr>
        <w:spacing w:before="0" w:after="0" w:line="20" w:lineRule="atLeast"/>
        <w:ind w:firstLine="20"/>
        <w:jc w:val="both"/>
        <w:rPr>
          <w:bCs/>
          <w:sz w:val="24"/>
        </w:rPr>
      </w:pPr>
      <w:r w:rsidRPr="00A14C85">
        <w:rPr>
          <w:bCs/>
          <w:sz w:val="24"/>
        </w:rPr>
        <w:t xml:space="preserve">"Хидролатът е много нежен. Бих го определила като хомеопатията на </w:t>
      </w:r>
      <w:proofErr w:type="spellStart"/>
      <w:r w:rsidRPr="00A14C85">
        <w:rPr>
          <w:bCs/>
          <w:sz w:val="24"/>
        </w:rPr>
        <w:t>ароматерапията</w:t>
      </w:r>
      <w:proofErr w:type="spellEnd"/>
      <w:r w:rsidRPr="00A14C85">
        <w:rPr>
          <w:bCs/>
          <w:sz w:val="24"/>
        </w:rPr>
        <w:t>", обяснява Гъркова. Тя посочва като пример розовата вода и розовото масло, които се получават заедно при дестилация на роза.</w:t>
      </w:r>
    </w:p>
    <w:p w14:paraId="0BF19D99" w14:textId="149109BA" w:rsidR="00D15313" w:rsidRPr="00A14C85" w:rsidRDefault="00D15313" w:rsidP="00A14C85">
      <w:pPr>
        <w:spacing w:before="0" w:after="0" w:line="20" w:lineRule="atLeast"/>
        <w:ind w:firstLine="20"/>
        <w:jc w:val="both"/>
        <w:rPr>
          <w:bCs/>
          <w:sz w:val="24"/>
        </w:rPr>
      </w:pPr>
      <w:r w:rsidRPr="00A14C85">
        <w:rPr>
          <w:bCs/>
          <w:sz w:val="24"/>
        </w:rPr>
        <w:t xml:space="preserve">За разлика от етеричните масла, </w:t>
      </w:r>
      <w:proofErr w:type="spellStart"/>
      <w:r w:rsidRPr="00A14C85">
        <w:rPr>
          <w:bCs/>
          <w:sz w:val="24"/>
        </w:rPr>
        <w:t>хидролатите</w:t>
      </w:r>
      <w:proofErr w:type="spellEnd"/>
      <w:r w:rsidRPr="00A14C85">
        <w:rPr>
          <w:bCs/>
          <w:sz w:val="24"/>
        </w:rPr>
        <w:t xml:space="preserve"> са значително по-разредени. Затова </w:t>
      </w:r>
      <w:proofErr w:type="spellStart"/>
      <w:r w:rsidRPr="00A14C85">
        <w:rPr>
          <w:bCs/>
          <w:sz w:val="24"/>
        </w:rPr>
        <w:t>хидролатотерапията</w:t>
      </w:r>
      <w:proofErr w:type="spellEnd"/>
      <w:r w:rsidRPr="00A14C85">
        <w:rPr>
          <w:bCs/>
          <w:sz w:val="24"/>
        </w:rPr>
        <w:t xml:space="preserve"> може да се използва като мек вариант за ежедневна грижа, без интензивното действие и рисковете, свързани с неправилна употреба на концентрирани масла.</w:t>
      </w:r>
    </w:p>
    <w:p w14:paraId="52460AF7" w14:textId="77777777" w:rsidR="00D15313" w:rsidRPr="00A14C85" w:rsidRDefault="00D15313" w:rsidP="00A14C85">
      <w:pPr>
        <w:spacing w:before="0" w:after="0" w:line="20" w:lineRule="atLeast"/>
        <w:ind w:firstLine="20"/>
        <w:jc w:val="both"/>
        <w:rPr>
          <w:b/>
          <w:bCs/>
          <w:sz w:val="24"/>
        </w:rPr>
      </w:pPr>
      <w:r w:rsidRPr="00A14C85">
        <w:rPr>
          <w:b/>
          <w:bCs/>
          <w:sz w:val="24"/>
        </w:rPr>
        <w:t>Три природни подхода</w:t>
      </w:r>
    </w:p>
    <w:p w14:paraId="4C439C71" w14:textId="28EC2483" w:rsidR="00D15313" w:rsidRPr="00A14C85" w:rsidRDefault="00D15313" w:rsidP="00A14C85">
      <w:pPr>
        <w:spacing w:before="0" w:after="0" w:line="20" w:lineRule="atLeast"/>
        <w:ind w:firstLine="20"/>
        <w:jc w:val="both"/>
        <w:rPr>
          <w:bCs/>
          <w:sz w:val="24"/>
        </w:rPr>
      </w:pPr>
      <w:r w:rsidRPr="00A14C85">
        <w:rPr>
          <w:bCs/>
          <w:sz w:val="24"/>
        </w:rPr>
        <w:t>Специалистът представя йерархия на силата на действие между трите основни природни подхода:</w:t>
      </w:r>
    </w:p>
    <w:p w14:paraId="1537EDA0" w14:textId="1136F1E4" w:rsidR="00D15313" w:rsidRPr="00A14C85" w:rsidRDefault="00D15313" w:rsidP="00A14C85">
      <w:pPr>
        <w:spacing w:before="0" w:after="0" w:line="20" w:lineRule="atLeast"/>
        <w:ind w:firstLine="20"/>
        <w:jc w:val="both"/>
        <w:rPr>
          <w:bCs/>
          <w:sz w:val="24"/>
        </w:rPr>
      </w:pPr>
      <w:r w:rsidRPr="00A14C85">
        <w:rPr>
          <w:bCs/>
          <w:sz w:val="24"/>
        </w:rPr>
        <w:t xml:space="preserve">- </w:t>
      </w:r>
      <w:proofErr w:type="spellStart"/>
      <w:r w:rsidRPr="00A14C85">
        <w:rPr>
          <w:bCs/>
          <w:sz w:val="24"/>
        </w:rPr>
        <w:t>Ароматерапия</w:t>
      </w:r>
      <w:proofErr w:type="spellEnd"/>
      <w:r w:rsidRPr="00A14C85">
        <w:rPr>
          <w:bCs/>
          <w:sz w:val="24"/>
        </w:rPr>
        <w:t xml:space="preserve"> - етерични масла и </w:t>
      </w:r>
      <w:proofErr w:type="spellStart"/>
      <w:r w:rsidRPr="00A14C85">
        <w:rPr>
          <w:bCs/>
          <w:sz w:val="24"/>
        </w:rPr>
        <w:t>хидролати</w:t>
      </w:r>
      <w:proofErr w:type="spellEnd"/>
      <w:r w:rsidRPr="00A14C85">
        <w:rPr>
          <w:bCs/>
          <w:sz w:val="24"/>
        </w:rPr>
        <w:t xml:space="preserve"> - най-концентрирано и бързо действие</w:t>
      </w:r>
      <w:r w:rsidRPr="00A14C85">
        <w:rPr>
          <w:bCs/>
          <w:sz w:val="24"/>
        </w:rPr>
        <w:br/>
        <w:t xml:space="preserve">- </w:t>
      </w:r>
      <w:proofErr w:type="spellStart"/>
      <w:r w:rsidRPr="00A14C85">
        <w:rPr>
          <w:bCs/>
          <w:sz w:val="24"/>
        </w:rPr>
        <w:t>Гемотерапия</w:t>
      </w:r>
      <w:proofErr w:type="spellEnd"/>
      <w:r w:rsidRPr="00A14C85">
        <w:rPr>
          <w:bCs/>
          <w:sz w:val="24"/>
        </w:rPr>
        <w:t>- пъпки и млади растителни части - меко, дългосрочно действие върху „терена“</w:t>
      </w:r>
      <w:r w:rsidRPr="00A14C85">
        <w:rPr>
          <w:bCs/>
          <w:sz w:val="24"/>
        </w:rPr>
        <w:br/>
        <w:t>- Фитотерапия - билки - по-бавен, но продължителен ефект</w:t>
      </w:r>
    </w:p>
    <w:p w14:paraId="7E215D78" w14:textId="30CA1F50" w:rsidR="00D15313" w:rsidRPr="00A14C85" w:rsidRDefault="00D15313" w:rsidP="00A14C85">
      <w:pPr>
        <w:spacing w:before="0" w:after="0" w:line="20" w:lineRule="atLeast"/>
        <w:ind w:firstLine="20"/>
        <w:jc w:val="both"/>
        <w:rPr>
          <w:bCs/>
          <w:sz w:val="24"/>
        </w:rPr>
      </w:pPr>
      <w:proofErr w:type="spellStart"/>
      <w:r w:rsidRPr="00A14C85">
        <w:rPr>
          <w:b/>
          <w:bCs/>
          <w:sz w:val="24"/>
        </w:rPr>
        <w:t>Ароматерапията</w:t>
      </w:r>
      <w:proofErr w:type="spellEnd"/>
      <w:r w:rsidRPr="00A14C85">
        <w:rPr>
          <w:bCs/>
          <w:sz w:val="24"/>
        </w:rPr>
        <w:t xml:space="preserve"> е най-мощната от трите, защото етеричните масла са изключително концентрирани. Именно затова те изискват знание, точност и спазване на дозировките - при предозиране или неправилна употреба могат да бъдат токсични.</w:t>
      </w:r>
    </w:p>
    <w:p w14:paraId="4F37A3EA" w14:textId="18E33661" w:rsidR="00D15313" w:rsidRPr="00A14C85" w:rsidRDefault="00D15313" w:rsidP="00A14C85">
      <w:pPr>
        <w:spacing w:before="0" w:after="0" w:line="20" w:lineRule="atLeast"/>
        <w:ind w:firstLine="20"/>
        <w:jc w:val="both"/>
        <w:rPr>
          <w:bCs/>
          <w:sz w:val="24"/>
        </w:rPr>
      </w:pPr>
      <w:proofErr w:type="spellStart"/>
      <w:r w:rsidRPr="00A14C85">
        <w:rPr>
          <w:b/>
          <w:bCs/>
          <w:sz w:val="24"/>
        </w:rPr>
        <w:t>Гемотерапията</w:t>
      </w:r>
      <w:proofErr w:type="spellEnd"/>
      <w:r w:rsidRPr="00A14C85">
        <w:rPr>
          <w:bCs/>
          <w:sz w:val="24"/>
        </w:rPr>
        <w:t xml:space="preserve"> заема междинно място: тя е по-слаба от </w:t>
      </w:r>
      <w:proofErr w:type="spellStart"/>
      <w:r w:rsidRPr="00A14C85">
        <w:rPr>
          <w:bCs/>
          <w:sz w:val="24"/>
        </w:rPr>
        <w:t>ароматерапията</w:t>
      </w:r>
      <w:proofErr w:type="spellEnd"/>
      <w:r w:rsidRPr="00A14C85">
        <w:rPr>
          <w:bCs/>
          <w:sz w:val="24"/>
        </w:rPr>
        <w:t xml:space="preserve">, но действа по-дълбоко и меко. </w:t>
      </w:r>
    </w:p>
    <w:p w14:paraId="24981DBA" w14:textId="77777777" w:rsidR="00D15313" w:rsidRPr="00A14C85" w:rsidRDefault="00D15313" w:rsidP="00A14C85">
      <w:pPr>
        <w:spacing w:before="0" w:after="0" w:line="20" w:lineRule="atLeast"/>
        <w:ind w:firstLine="20"/>
        <w:jc w:val="both"/>
        <w:rPr>
          <w:bCs/>
          <w:sz w:val="24"/>
        </w:rPr>
      </w:pPr>
      <w:r w:rsidRPr="00A14C85">
        <w:rPr>
          <w:b/>
          <w:bCs/>
          <w:sz w:val="24"/>
        </w:rPr>
        <w:t>Фитотерапията</w:t>
      </w:r>
      <w:r w:rsidRPr="00A14C85">
        <w:rPr>
          <w:bCs/>
          <w:sz w:val="24"/>
        </w:rPr>
        <w:t xml:space="preserve"> с билки обикновено дава резултат най-бавно и изисква по-продължителен прием в малки количества.</w:t>
      </w:r>
    </w:p>
    <w:p w14:paraId="15E2FBAF" w14:textId="77777777" w:rsidR="00D15313" w:rsidRPr="00A14C85" w:rsidRDefault="00D15313" w:rsidP="00A14C85">
      <w:pPr>
        <w:spacing w:before="0" w:after="0" w:line="20" w:lineRule="atLeast"/>
        <w:ind w:firstLine="20"/>
        <w:jc w:val="both"/>
        <w:rPr>
          <w:b/>
          <w:bCs/>
          <w:sz w:val="24"/>
        </w:rPr>
      </w:pPr>
      <w:r w:rsidRPr="00A14C85">
        <w:rPr>
          <w:b/>
          <w:bCs/>
          <w:sz w:val="24"/>
        </w:rPr>
        <w:t>Кога кой подход е подходящ?</w:t>
      </w:r>
    </w:p>
    <w:p w14:paraId="2AA4A550" w14:textId="77777777" w:rsidR="00D15313" w:rsidRPr="00A14C85" w:rsidRDefault="00D15313" w:rsidP="00A14C85">
      <w:pPr>
        <w:spacing w:before="0" w:after="0" w:line="20" w:lineRule="atLeast"/>
        <w:ind w:firstLine="20"/>
        <w:jc w:val="both"/>
        <w:rPr>
          <w:bCs/>
          <w:sz w:val="24"/>
        </w:rPr>
      </w:pPr>
      <w:r w:rsidRPr="00A14C85">
        <w:rPr>
          <w:bCs/>
          <w:sz w:val="24"/>
        </w:rPr>
        <w:t xml:space="preserve">При остри състояния, например инфекция, може да се търси по-бърз ефект. Тогава </w:t>
      </w:r>
      <w:proofErr w:type="spellStart"/>
      <w:r w:rsidRPr="00A14C85">
        <w:rPr>
          <w:bCs/>
          <w:sz w:val="24"/>
        </w:rPr>
        <w:t>ароматерапията</w:t>
      </w:r>
      <w:proofErr w:type="spellEnd"/>
      <w:r w:rsidRPr="00A14C85">
        <w:rPr>
          <w:bCs/>
          <w:sz w:val="24"/>
        </w:rPr>
        <w:t xml:space="preserve"> може да се комбинира с </w:t>
      </w:r>
      <w:proofErr w:type="spellStart"/>
      <w:r w:rsidRPr="00A14C85">
        <w:rPr>
          <w:bCs/>
          <w:sz w:val="24"/>
        </w:rPr>
        <w:t>гемотерапия</w:t>
      </w:r>
      <w:proofErr w:type="spellEnd"/>
      <w:r w:rsidRPr="00A14C85">
        <w:rPr>
          <w:bCs/>
          <w:sz w:val="24"/>
        </w:rPr>
        <w:t xml:space="preserve">. При хронични проблеми обаче специалистът препоръчва по-меките </w:t>
      </w:r>
      <w:proofErr w:type="spellStart"/>
      <w:r w:rsidRPr="00A14C85">
        <w:rPr>
          <w:bCs/>
          <w:sz w:val="24"/>
        </w:rPr>
        <w:t>гемо</w:t>
      </w:r>
      <w:proofErr w:type="spellEnd"/>
      <w:r w:rsidRPr="00A14C85">
        <w:rPr>
          <w:bCs/>
          <w:sz w:val="24"/>
        </w:rPr>
        <w:t>- и фитотерапевтични подходи.</w:t>
      </w:r>
    </w:p>
    <w:p w14:paraId="7AB93A9D" w14:textId="43A5E1E8" w:rsidR="00D15313" w:rsidRPr="00A14C85" w:rsidRDefault="00D15313" w:rsidP="00A14C85">
      <w:pPr>
        <w:spacing w:before="0" w:after="0" w:line="20" w:lineRule="atLeast"/>
        <w:ind w:firstLine="20"/>
        <w:jc w:val="both"/>
        <w:rPr>
          <w:bCs/>
          <w:sz w:val="24"/>
        </w:rPr>
      </w:pPr>
      <w:r w:rsidRPr="00A14C85">
        <w:rPr>
          <w:bCs/>
          <w:sz w:val="24"/>
        </w:rPr>
        <w:t>Често трите метода се използват заедно в индивидуален протокол. „Те вървят ръка за ръка“, казва Гъркова и подчертава, че изборът зависи от състоянието, нуждите и особеностите на конкретния човек.</w:t>
      </w:r>
    </w:p>
    <w:p w14:paraId="05BEE3A3" w14:textId="77777777" w:rsidR="00D15313" w:rsidRPr="00A14C85" w:rsidRDefault="00D15313" w:rsidP="00A14C85">
      <w:pPr>
        <w:spacing w:before="0" w:after="0" w:line="20" w:lineRule="atLeast"/>
        <w:ind w:firstLine="20"/>
        <w:jc w:val="both"/>
        <w:rPr>
          <w:b/>
          <w:bCs/>
          <w:sz w:val="24"/>
        </w:rPr>
      </w:pPr>
      <w:r w:rsidRPr="00A14C85">
        <w:rPr>
          <w:b/>
          <w:bCs/>
          <w:sz w:val="24"/>
        </w:rPr>
        <w:t>Какво е „теренът“?</w:t>
      </w:r>
    </w:p>
    <w:p w14:paraId="04D15365" w14:textId="47F231F0" w:rsidR="00D15313" w:rsidRPr="00A14C85" w:rsidRDefault="00D15313" w:rsidP="00A14C85">
      <w:pPr>
        <w:spacing w:before="0" w:after="0" w:line="20" w:lineRule="atLeast"/>
        <w:ind w:firstLine="20"/>
        <w:jc w:val="both"/>
        <w:rPr>
          <w:bCs/>
          <w:sz w:val="24"/>
        </w:rPr>
      </w:pPr>
      <w:r w:rsidRPr="00A14C85">
        <w:rPr>
          <w:bCs/>
          <w:sz w:val="24"/>
        </w:rPr>
        <w:t xml:space="preserve">В природната терапия „терен“ означава индивидуалната предразположеност на човека - съвкупност от генетични, </w:t>
      </w:r>
      <w:proofErr w:type="spellStart"/>
      <w:r w:rsidRPr="00A14C85">
        <w:rPr>
          <w:bCs/>
          <w:sz w:val="24"/>
        </w:rPr>
        <w:t>психоемоционални</w:t>
      </w:r>
      <w:proofErr w:type="spellEnd"/>
      <w:r w:rsidRPr="00A14C85">
        <w:rPr>
          <w:bCs/>
          <w:sz w:val="24"/>
        </w:rPr>
        <w:t xml:space="preserve"> и други фактори, които влияят на здравето му. Някои хора имат алергичен терен, други са по-склонни към определени емоционални или физически състояния.</w:t>
      </w:r>
    </w:p>
    <w:p w14:paraId="2F0A9545" w14:textId="52D4EBFA" w:rsidR="00D15313" w:rsidRPr="00A14C85" w:rsidRDefault="00D15313" w:rsidP="00A14C85">
      <w:pPr>
        <w:spacing w:before="0" w:after="0" w:line="20" w:lineRule="atLeast"/>
        <w:ind w:firstLine="20"/>
        <w:jc w:val="both"/>
        <w:rPr>
          <w:bCs/>
          <w:sz w:val="24"/>
        </w:rPr>
      </w:pPr>
      <w:r w:rsidRPr="00A14C85">
        <w:rPr>
          <w:bCs/>
          <w:sz w:val="24"/>
        </w:rPr>
        <w:t xml:space="preserve">Теренът не е нещо неподвижно: той може да се променя с времето. Според Гъркова именно </w:t>
      </w:r>
      <w:proofErr w:type="spellStart"/>
      <w:r w:rsidRPr="00A14C85">
        <w:rPr>
          <w:bCs/>
          <w:sz w:val="24"/>
        </w:rPr>
        <w:t>гемотерапията</w:t>
      </w:r>
      <w:proofErr w:type="spellEnd"/>
      <w:r w:rsidRPr="00A14C85">
        <w:rPr>
          <w:bCs/>
          <w:sz w:val="24"/>
        </w:rPr>
        <w:t xml:space="preserve"> може да повлияе на този баланс и постепенно да подобри индивидуалната предразположеност.</w:t>
      </w:r>
    </w:p>
    <w:p w14:paraId="22398488" w14:textId="77777777" w:rsidR="00D15313" w:rsidRPr="00A14C85" w:rsidRDefault="00D15313" w:rsidP="00A14C85">
      <w:pPr>
        <w:spacing w:before="0" w:after="0" w:line="20" w:lineRule="atLeast"/>
        <w:ind w:firstLine="20"/>
        <w:jc w:val="both"/>
        <w:rPr>
          <w:b/>
          <w:bCs/>
          <w:sz w:val="24"/>
        </w:rPr>
      </w:pPr>
      <w:r w:rsidRPr="00A14C85">
        <w:rPr>
          <w:b/>
          <w:bCs/>
          <w:sz w:val="24"/>
        </w:rPr>
        <w:t>Растителните масла не са само носители</w:t>
      </w:r>
    </w:p>
    <w:p w14:paraId="1B5E835E" w14:textId="77777777" w:rsidR="00D15313" w:rsidRPr="00A14C85" w:rsidRDefault="00D15313" w:rsidP="00A14C85">
      <w:pPr>
        <w:spacing w:before="0" w:after="0" w:line="20" w:lineRule="atLeast"/>
        <w:ind w:firstLine="20"/>
        <w:jc w:val="both"/>
        <w:rPr>
          <w:bCs/>
          <w:sz w:val="24"/>
        </w:rPr>
      </w:pPr>
      <w:r w:rsidRPr="00A14C85">
        <w:rPr>
          <w:bCs/>
          <w:sz w:val="24"/>
        </w:rPr>
        <w:t xml:space="preserve">В </w:t>
      </w:r>
      <w:proofErr w:type="spellStart"/>
      <w:r w:rsidRPr="00A14C85">
        <w:rPr>
          <w:bCs/>
          <w:sz w:val="24"/>
        </w:rPr>
        <w:t>ароматерапията</w:t>
      </w:r>
      <w:proofErr w:type="spellEnd"/>
      <w:r w:rsidRPr="00A14C85">
        <w:rPr>
          <w:bCs/>
          <w:sz w:val="24"/>
        </w:rPr>
        <w:t xml:space="preserve"> важна роля играят и растителните масла, които често се наричат „носители“ или „транспортни масла“. Гъркова обаче подчертава, че те имат собствени терапевтични свойства и правилният им избор може да засили ефекта на цялата формула.</w:t>
      </w:r>
    </w:p>
    <w:p w14:paraId="440D31D6" w14:textId="6EE3C8D2" w:rsidR="00D15313" w:rsidRPr="00A14C85" w:rsidRDefault="00D15313" w:rsidP="00A14C85">
      <w:pPr>
        <w:spacing w:before="0" w:after="0" w:line="20" w:lineRule="atLeast"/>
        <w:ind w:firstLine="20"/>
        <w:jc w:val="both"/>
        <w:rPr>
          <w:bCs/>
          <w:sz w:val="24"/>
        </w:rPr>
      </w:pPr>
      <w:r w:rsidRPr="00A14C85">
        <w:rPr>
          <w:bCs/>
          <w:sz w:val="24"/>
        </w:rPr>
        <w:t xml:space="preserve">Например при температура може да се избере масло от лешник, което по-дълбоко прониква в кожата, а маслото от арника се използва при болки в ставите, натъртвания и ожулвания. Добрият </w:t>
      </w:r>
      <w:proofErr w:type="spellStart"/>
      <w:r w:rsidRPr="00A14C85">
        <w:rPr>
          <w:bCs/>
          <w:sz w:val="24"/>
        </w:rPr>
        <w:t>ароматерапевт</w:t>
      </w:r>
      <w:proofErr w:type="spellEnd"/>
      <w:r w:rsidRPr="00A14C85">
        <w:rPr>
          <w:bCs/>
          <w:sz w:val="24"/>
        </w:rPr>
        <w:t>, казва специалистът, подбира не само етеричните масла, но и подходящото растително масло.</w:t>
      </w:r>
    </w:p>
    <w:p w14:paraId="28B46AF4" w14:textId="77777777" w:rsidR="00D15313" w:rsidRPr="00A14C85" w:rsidRDefault="00D15313" w:rsidP="00A14C85">
      <w:pPr>
        <w:spacing w:before="0" w:after="0" w:line="20" w:lineRule="atLeast"/>
        <w:ind w:firstLine="20"/>
        <w:jc w:val="both"/>
        <w:rPr>
          <w:b/>
          <w:bCs/>
          <w:sz w:val="24"/>
        </w:rPr>
      </w:pPr>
      <w:r w:rsidRPr="00A14C85">
        <w:rPr>
          <w:b/>
          <w:bCs/>
          <w:sz w:val="24"/>
        </w:rPr>
        <w:t>Знание, мярка и индивидуален подход</w:t>
      </w:r>
    </w:p>
    <w:p w14:paraId="7B633EBD" w14:textId="0A8AD7FA" w:rsidR="00D15313" w:rsidRPr="00A14C85" w:rsidRDefault="00D15313" w:rsidP="00A14C85">
      <w:pPr>
        <w:spacing w:before="0" w:after="0" w:line="20" w:lineRule="atLeast"/>
        <w:ind w:firstLine="20"/>
        <w:jc w:val="both"/>
        <w:rPr>
          <w:bCs/>
          <w:sz w:val="24"/>
        </w:rPr>
      </w:pPr>
      <w:r w:rsidRPr="00A14C85">
        <w:rPr>
          <w:bCs/>
          <w:sz w:val="24"/>
        </w:rPr>
        <w:lastRenderedPageBreak/>
        <w:t xml:space="preserve">Здравка Гъркова припомня, че през последните две години е продължила обучението си във Франция в областта на </w:t>
      </w:r>
      <w:proofErr w:type="spellStart"/>
      <w:r w:rsidRPr="00A14C85">
        <w:rPr>
          <w:bCs/>
          <w:sz w:val="24"/>
        </w:rPr>
        <w:t>ароматерапията</w:t>
      </w:r>
      <w:proofErr w:type="spellEnd"/>
      <w:r w:rsidRPr="00A14C85">
        <w:rPr>
          <w:bCs/>
          <w:sz w:val="24"/>
        </w:rPr>
        <w:t xml:space="preserve"> и </w:t>
      </w:r>
      <w:proofErr w:type="spellStart"/>
      <w:r w:rsidRPr="00A14C85">
        <w:rPr>
          <w:bCs/>
          <w:sz w:val="24"/>
        </w:rPr>
        <w:t>гемотерапията</w:t>
      </w:r>
      <w:proofErr w:type="spellEnd"/>
      <w:r w:rsidRPr="00A14C85">
        <w:rPr>
          <w:bCs/>
          <w:sz w:val="24"/>
        </w:rPr>
        <w:t xml:space="preserve">, както и в </w:t>
      </w:r>
      <w:proofErr w:type="spellStart"/>
      <w:r w:rsidRPr="00A14C85">
        <w:rPr>
          <w:bCs/>
          <w:sz w:val="24"/>
        </w:rPr>
        <w:t>ортомолекулярната</w:t>
      </w:r>
      <w:proofErr w:type="spellEnd"/>
      <w:r w:rsidRPr="00A14C85">
        <w:rPr>
          <w:bCs/>
          <w:sz w:val="24"/>
        </w:rPr>
        <w:t xml:space="preserve"> медицина, свързана с витамини, минерали и микроелементи.</w:t>
      </w:r>
    </w:p>
    <w:p w14:paraId="493DBA4E" w14:textId="7F93501F" w:rsidR="00D15313" w:rsidRPr="00A14C85" w:rsidRDefault="00D15313" w:rsidP="00A14C85">
      <w:pPr>
        <w:spacing w:before="0" w:after="0" w:line="20" w:lineRule="atLeast"/>
        <w:ind w:firstLine="20"/>
        <w:jc w:val="both"/>
        <w:rPr>
          <w:bCs/>
          <w:sz w:val="24"/>
        </w:rPr>
      </w:pPr>
      <w:r w:rsidRPr="00A14C85">
        <w:rPr>
          <w:b/>
          <w:bCs/>
          <w:sz w:val="24"/>
        </w:rPr>
        <w:t>Нейният основен акцент е ясен</w:t>
      </w:r>
      <w:r w:rsidRPr="00A14C85">
        <w:rPr>
          <w:bCs/>
          <w:sz w:val="24"/>
        </w:rPr>
        <w:t>: природните методи не са автоматично безопасни само защото са естествени. Те изискват познания, правилна дозировка и внимание към индивидуалните особености на всеки човек</w:t>
      </w:r>
    </w:p>
    <w:p w14:paraId="6740732C" w14:textId="77777777" w:rsidR="00D15313" w:rsidRPr="00A14C85" w:rsidRDefault="00D15313" w:rsidP="00A14C85">
      <w:pPr>
        <w:spacing w:before="0" w:after="0" w:line="20" w:lineRule="atLeast"/>
        <w:ind w:firstLine="20"/>
        <w:jc w:val="both"/>
        <w:rPr>
          <w:bCs/>
          <w:sz w:val="24"/>
        </w:rPr>
      </w:pPr>
      <w:r w:rsidRPr="00A14C85">
        <w:rPr>
          <w:b/>
          <w:bCs/>
          <w:sz w:val="24"/>
        </w:rPr>
        <w:t xml:space="preserve">Здравка Гъркова </w:t>
      </w:r>
      <w:r w:rsidRPr="00A14C85">
        <w:rPr>
          <w:bCs/>
          <w:sz w:val="24"/>
        </w:rPr>
        <w:t xml:space="preserve">е завършила Фармация в Медицинския университет в София. Възпитаник и привърженик е на френската школа по </w:t>
      </w:r>
      <w:proofErr w:type="spellStart"/>
      <w:r w:rsidRPr="00A14C85">
        <w:rPr>
          <w:bCs/>
          <w:sz w:val="24"/>
        </w:rPr>
        <w:t>ароматерапия</w:t>
      </w:r>
      <w:proofErr w:type="spellEnd"/>
      <w:r w:rsidRPr="00A14C85">
        <w:rPr>
          <w:bCs/>
          <w:sz w:val="24"/>
        </w:rPr>
        <w:t xml:space="preserve">, сертифициран специалист по семейна и научна </w:t>
      </w:r>
      <w:proofErr w:type="spellStart"/>
      <w:r w:rsidRPr="00A14C85">
        <w:rPr>
          <w:bCs/>
          <w:sz w:val="24"/>
        </w:rPr>
        <w:t>ароматерапия</w:t>
      </w:r>
      <w:proofErr w:type="spellEnd"/>
      <w:r w:rsidRPr="00A14C85">
        <w:rPr>
          <w:bCs/>
          <w:sz w:val="24"/>
        </w:rPr>
        <w:t xml:space="preserve"> към Френската Федерация по </w:t>
      </w:r>
      <w:proofErr w:type="spellStart"/>
      <w:r w:rsidRPr="00A14C85">
        <w:rPr>
          <w:bCs/>
          <w:sz w:val="24"/>
        </w:rPr>
        <w:t>Ароматерапия</w:t>
      </w:r>
      <w:proofErr w:type="spellEnd"/>
      <w:r w:rsidRPr="00A14C85">
        <w:rPr>
          <w:bCs/>
          <w:sz w:val="24"/>
        </w:rPr>
        <w:t xml:space="preserve"> и обучител на френската Лаборатория за етерични и базови масла "</w:t>
      </w:r>
      <w:proofErr w:type="spellStart"/>
      <w:r w:rsidRPr="00A14C85">
        <w:rPr>
          <w:bCs/>
          <w:sz w:val="24"/>
        </w:rPr>
        <w:t>Laboratoire</w:t>
      </w:r>
      <w:proofErr w:type="spellEnd"/>
      <w:r w:rsidRPr="00A14C85">
        <w:rPr>
          <w:bCs/>
          <w:sz w:val="24"/>
        </w:rPr>
        <w:t xml:space="preserve"> </w:t>
      </w:r>
      <w:proofErr w:type="spellStart"/>
      <w:r w:rsidRPr="00A14C85">
        <w:rPr>
          <w:bCs/>
          <w:sz w:val="24"/>
        </w:rPr>
        <w:t>Altho</w:t>
      </w:r>
      <w:proofErr w:type="spellEnd"/>
      <w:r w:rsidRPr="00A14C85">
        <w:rPr>
          <w:bCs/>
          <w:sz w:val="24"/>
        </w:rPr>
        <w:t xml:space="preserve">". Сертифициран специалист по </w:t>
      </w:r>
      <w:proofErr w:type="spellStart"/>
      <w:r w:rsidRPr="00A14C85">
        <w:rPr>
          <w:bCs/>
          <w:sz w:val="24"/>
        </w:rPr>
        <w:t>Гемотерапия</w:t>
      </w:r>
      <w:proofErr w:type="spellEnd"/>
      <w:r w:rsidRPr="00A14C85">
        <w:rPr>
          <w:bCs/>
          <w:sz w:val="24"/>
        </w:rPr>
        <w:t xml:space="preserve"> (лечение със стволови клетки от растения). Член е на Алианса на международните </w:t>
      </w:r>
      <w:proofErr w:type="spellStart"/>
      <w:r w:rsidRPr="00A14C85">
        <w:rPr>
          <w:bCs/>
          <w:sz w:val="24"/>
        </w:rPr>
        <w:t>ароматерапевти</w:t>
      </w:r>
      <w:proofErr w:type="spellEnd"/>
      <w:r w:rsidRPr="00A14C85">
        <w:rPr>
          <w:bCs/>
          <w:sz w:val="24"/>
        </w:rPr>
        <w:t xml:space="preserve"> (AIA) и на Френската асоциация по </w:t>
      </w:r>
      <w:proofErr w:type="spellStart"/>
      <w:r w:rsidRPr="00A14C85">
        <w:rPr>
          <w:bCs/>
          <w:sz w:val="24"/>
        </w:rPr>
        <w:t>гемотерапия</w:t>
      </w:r>
      <w:proofErr w:type="spellEnd"/>
      <w:r w:rsidRPr="00A14C85">
        <w:rPr>
          <w:bCs/>
          <w:sz w:val="24"/>
        </w:rPr>
        <w:t xml:space="preserve"> (AFGEM).</w:t>
      </w:r>
    </w:p>
    <w:p w14:paraId="2E8F4CE8" w14:textId="77777777" w:rsidR="00D15313" w:rsidRPr="00A14C85" w:rsidRDefault="00D15313" w:rsidP="00A14C85">
      <w:pPr>
        <w:spacing w:before="0" w:after="0" w:line="20" w:lineRule="atLeast"/>
        <w:ind w:firstLine="20"/>
        <w:jc w:val="both"/>
        <w:rPr>
          <w:bCs/>
          <w:sz w:val="24"/>
        </w:rPr>
      </w:pPr>
      <w:r w:rsidRPr="00A14C85">
        <w:rPr>
          <w:bCs/>
          <w:sz w:val="24"/>
        </w:rPr>
        <w:t xml:space="preserve">В своята практика и в преподавателската си дейност съчетава фундаменталните фармацевтични знания с клиничния опит, поставяйки акцент върху безкомпромисното качество, правилната дозировка и оценката на безопасността на природните екстракти. Разглежда </w:t>
      </w:r>
      <w:proofErr w:type="spellStart"/>
      <w:r w:rsidRPr="00A14C85">
        <w:rPr>
          <w:bCs/>
          <w:sz w:val="24"/>
        </w:rPr>
        <w:t>ароматерапията</w:t>
      </w:r>
      <w:proofErr w:type="spellEnd"/>
      <w:r w:rsidRPr="00A14C85">
        <w:rPr>
          <w:bCs/>
          <w:sz w:val="24"/>
        </w:rPr>
        <w:t xml:space="preserve"> като важна част от интегративната медицина и вярва, че дълбокото познаване на растителните механизми е ключът към адекватната и отговорна грижа за човешкото здраве.</w:t>
      </w:r>
    </w:p>
    <w:p w14:paraId="081845C0" w14:textId="77777777" w:rsidR="00692A21" w:rsidRPr="00A14C85" w:rsidRDefault="00692A21" w:rsidP="00A14C85">
      <w:pPr>
        <w:spacing w:before="0" w:after="0" w:line="20" w:lineRule="atLeast"/>
        <w:jc w:val="both"/>
        <w:rPr>
          <w:bCs/>
          <w:sz w:val="24"/>
        </w:rPr>
      </w:pPr>
    </w:p>
    <w:p w14:paraId="26388AAD" w14:textId="77777777" w:rsidR="00692A21" w:rsidRPr="00A14C85" w:rsidRDefault="00692A21" w:rsidP="00A14C85">
      <w:pPr>
        <w:shd w:val="clear" w:color="auto" w:fill="C0C0C0"/>
        <w:spacing w:before="0" w:after="0" w:line="20" w:lineRule="atLeast"/>
        <w:ind w:firstLine="20"/>
        <w:jc w:val="right"/>
        <w:rPr>
          <w:rFonts w:ascii="Times New Roman" w:hAnsi="Times New Roman"/>
          <w:b/>
          <w:smallCaps/>
          <w:color w:val="00B050"/>
          <w:sz w:val="24"/>
        </w:rPr>
      </w:pPr>
      <w:r w:rsidRPr="00A14C85">
        <w:rPr>
          <w:rFonts w:ascii="Times New Roman" w:hAnsi="Times New Roman"/>
          <w:b/>
          <w:smallCaps/>
          <w:color w:val="00B050"/>
          <w:sz w:val="24"/>
        </w:rPr>
        <w:t>Интернет издания</w:t>
      </w:r>
    </w:p>
    <w:p w14:paraId="622CE3F7" w14:textId="77777777" w:rsidR="00692A21" w:rsidRPr="00A14C85" w:rsidRDefault="00692A21" w:rsidP="00A14C85">
      <w:pPr>
        <w:spacing w:before="0" w:after="0" w:line="20" w:lineRule="atLeast"/>
        <w:jc w:val="both"/>
        <w:rPr>
          <w:bCs/>
          <w:sz w:val="24"/>
        </w:rPr>
      </w:pPr>
    </w:p>
    <w:p w14:paraId="425AA3E5" w14:textId="7F37095C" w:rsidR="00545E61" w:rsidRPr="00A14C85" w:rsidRDefault="00545E61" w:rsidP="00A14C85">
      <w:pPr>
        <w:pStyle w:val="1"/>
        <w:spacing w:before="0" w:after="0"/>
        <w:rPr>
          <w:rFonts w:ascii="Arial Narrow" w:hAnsi="Arial Narrow"/>
          <w:sz w:val="24"/>
          <w:szCs w:val="24"/>
        </w:rPr>
      </w:pPr>
      <w:hyperlink r:id="rId14" w:history="1">
        <w:bookmarkStart w:id="8" w:name="_Toc243897952"/>
        <w:r w:rsidRPr="00A14C85">
          <w:rPr>
            <w:rStyle w:val="a4"/>
            <w:rFonts w:ascii="Arial Narrow" w:hAnsi="Arial Narrow"/>
            <w:sz w:val="24"/>
            <w:szCs w:val="24"/>
          </w:rPr>
          <w:t>Обнародваха новия механизъм на търговете за неразрешени лекарства</w:t>
        </w:r>
        <w:bookmarkEnd w:id="8"/>
      </w:hyperlink>
    </w:p>
    <w:p w14:paraId="794118C3" w14:textId="515FE235" w:rsidR="00545E61" w:rsidRPr="00A14C85" w:rsidRDefault="00545E61" w:rsidP="00A14C85">
      <w:pPr>
        <w:spacing w:before="0" w:after="0" w:line="20" w:lineRule="atLeast"/>
        <w:jc w:val="both"/>
        <w:rPr>
          <w:b/>
          <w:bCs/>
          <w:sz w:val="24"/>
        </w:rPr>
      </w:pPr>
      <w:r w:rsidRPr="00A14C85">
        <w:rPr>
          <w:b/>
          <w:bCs/>
          <w:sz w:val="24"/>
        </w:rPr>
        <w:t xml:space="preserve">Zdrave.net, 23.10.2026 </w:t>
      </w:r>
    </w:p>
    <w:p w14:paraId="2A4E5A8A" w14:textId="77777777" w:rsidR="00545E61" w:rsidRPr="00A14C85" w:rsidRDefault="00000000" w:rsidP="00A14C85">
      <w:pPr>
        <w:spacing w:before="0" w:after="0" w:line="20" w:lineRule="atLeast"/>
        <w:jc w:val="both"/>
        <w:rPr>
          <w:bCs/>
          <w:sz w:val="24"/>
        </w:rPr>
      </w:pPr>
      <w:r w:rsidRPr="00A14C85">
        <w:rPr>
          <w:bCs/>
          <w:sz w:val="24"/>
        </w:rPr>
        <w:pict w14:anchorId="5F7EE1C3">
          <v:rect id="_x0000_i1026" style="width:453.6pt;height:1.5pt" o:hralign="center" o:hrstd="t" o:hrnoshade="t" o:hr="t" fillcolor="#aca899" stroked="f"/>
        </w:pict>
      </w:r>
      <w:r w:rsidR="00545E61" w:rsidRPr="00A14C85">
        <w:rPr>
          <w:bCs/>
          <w:sz w:val="24"/>
        </w:rPr>
        <w:t>Новият механизъм на търговете за неразрешени лекарства, разписан с промени в Наредба 10, е обнародван в Държавен вестник. Започнатите, но незавършени към момента процедури по доставка на лекарствени продукти ще се довършват по досегашния ред, а останалите промени ще влязат в сила в срок до 2 месеца.</w:t>
      </w:r>
    </w:p>
    <w:p w14:paraId="1AF42B83" w14:textId="77777777" w:rsidR="00545E61" w:rsidRPr="00A14C85" w:rsidRDefault="00545E61" w:rsidP="00A14C85">
      <w:pPr>
        <w:spacing w:before="0" w:after="0" w:line="20" w:lineRule="atLeast"/>
        <w:jc w:val="both"/>
        <w:rPr>
          <w:bCs/>
          <w:sz w:val="24"/>
        </w:rPr>
      </w:pPr>
      <w:r w:rsidRPr="00A14C85">
        <w:rPr>
          <w:bCs/>
          <w:sz w:val="24"/>
        </w:rPr>
        <w:t xml:space="preserve">В Наредбата е записано, че лечебните заведения сами ще провеждат обществени поръчки и за неразрешените лекарствени продукти, </w:t>
      </w:r>
      <w:proofErr w:type="spellStart"/>
      <w:r w:rsidRPr="00A14C85">
        <w:rPr>
          <w:bCs/>
          <w:sz w:val="24"/>
        </w:rPr>
        <w:t>оф</w:t>
      </w:r>
      <w:proofErr w:type="spellEnd"/>
      <w:r w:rsidRPr="00A14C85">
        <w:rPr>
          <w:bCs/>
          <w:sz w:val="24"/>
        </w:rPr>
        <w:t xml:space="preserve"> лейбъл лекарствата и лекарствата-сираци. Поканата за представяне на оферти трябва да бъде адресирана до неограничен кръг търговци на едро и да съдържа минимални изисквания относно условията и реда за представяне на офертите, критериите за избор и документите, които следва да бъдат представени.</w:t>
      </w:r>
    </w:p>
    <w:p w14:paraId="24361017" w14:textId="77777777" w:rsidR="00545E61" w:rsidRPr="00A14C85" w:rsidRDefault="00545E61" w:rsidP="00A14C85">
      <w:pPr>
        <w:spacing w:before="0" w:after="0" w:line="20" w:lineRule="atLeast"/>
        <w:jc w:val="both"/>
        <w:rPr>
          <w:bCs/>
          <w:sz w:val="24"/>
        </w:rPr>
      </w:pPr>
      <w:r w:rsidRPr="00A14C85">
        <w:rPr>
          <w:bCs/>
          <w:sz w:val="24"/>
        </w:rPr>
        <w:t>Срокът за представяне на оферти трябва да е не по-кратък от 5 работни дни, освен при неотложност, обусловена от здравословното състояние на пациента и мотивирана в протокола, гласят текстовете.</w:t>
      </w:r>
    </w:p>
    <w:p w14:paraId="4914117B" w14:textId="77777777" w:rsidR="00545E61" w:rsidRPr="00A14C85" w:rsidRDefault="00545E61" w:rsidP="00A14C85">
      <w:pPr>
        <w:spacing w:before="0" w:after="0" w:line="20" w:lineRule="atLeast"/>
        <w:jc w:val="both"/>
        <w:rPr>
          <w:bCs/>
          <w:sz w:val="24"/>
        </w:rPr>
      </w:pPr>
      <w:r w:rsidRPr="00A14C85">
        <w:rPr>
          <w:bCs/>
          <w:sz w:val="24"/>
        </w:rPr>
        <w:t>Въвежда се задължение изборът на търговец на едро да се извършва по критерия най-ниска предложена цена за единица лекарствено вещество по международно непатентно наименование за лекарствената форма. Освен предлаганата цена, по изключение, комисията към лечебното заведение за болнична помощ, която предписва неразрешени за употреба лекарствени продукти, може да обсъжда и съобразява и други елементи на офертите, които са свързани с организацията и срока на доставката или качеството, безопасността или ефикасността на лекарствения продукт. Комисията следва да описва и аргументира всички съображения относно разгледаните елементи в мотивираната обосновка.</w:t>
      </w:r>
    </w:p>
    <w:p w14:paraId="21EF6E55" w14:textId="77777777" w:rsidR="00545E61" w:rsidRPr="00A14C85" w:rsidRDefault="00545E61" w:rsidP="00A14C85">
      <w:pPr>
        <w:spacing w:before="0" w:after="0" w:line="20" w:lineRule="atLeast"/>
        <w:jc w:val="both"/>
        <w:rPr>
          <w:bCs/>
          <w:sz w:val="24"/>
        </w:rPr>
      </w:pPr>
      <w:r w:rsidRPr="00A14C85">
        <w:rPr>
          <w:bCs/>
          <w:sz w:val="24"/>
        </w:rPr>
        <w:t>Въвежда се и задължение комисията да извършва мотивирана обосновка за наличието на конкуренция за съответния лекарствен продукт чрез проучване на пазара, като са уредени минималните изисквания за неговото извършване.</w:t>
      </w:r>
    </w:p>
    <w:p w14:paraId="796873C3" w14:textId="77777777" w:rsidR="00545E61" w:rsidRPr="00A14C85" w:rsidRDefault="00545E61" w:rsidP="00A14C85">
      <w:pPr>
        <w:spacing w:before="0" w:after="0" w:line="20" w:lineRule="atLeast"/>
        <w:jc w:val="both"/>
        <w:rPr>
          <w:bCs/>
          <w:sz w:val="24"/>
        </w:rPr>
      </w:pPr>
      <w:r w:rsidRPr="00A14C85">
        <w:rPr>
          <w:bCs/>
          <w:sz w:val="24"/>
        </w:rPr>
        <w:lastRenderedPageBreak/>
        <w:t>Обявлението за сключения договор ще се публикува по реда на Закона за обществените поръчки в Регистъра на обществените поръчки и профила на купувача на съответното лечебно заведение. Всички постъпили оферти ще се регистрират от лечебното заведение.</w:t>
      </w:r>
    </w:p>
    <w:p w14:paraId="372E0B95" w14:textId="77777777" w:rsidR="00545E61" w:rsidRPr="00A14C85" w:rsidRDefault="00545E61" w:rsidP="00A14C85">
      <w:pPr>
        <w:spacing w:before="0" w:after="0" w:line="20" w:lineRule="atLeast"/>
        <w:jc w:val="both"/>
        <w:rPr>
          <w:bCs/>
          <w:sz w:val="24"/>
        </w:rPr>
      </w:pPr>
      <w:r w:rsidRPr="00A14C85">
        <w:rPr>
          <w:bCs/>
          <w:sz w:val="24"/>
        </w:rPr>
        <w:t>Всяко лечебно заведение, в което се предписват такива лекарствени продукти пък трябва да утвърждава Стандартна оперативна процедура за получаване, съхранение и отпускане на неразрешени лекарствени продукти, при спазване на изискванията на ЗЛПХМ и подзаконовите нормативни актове по прилагането му. При ситуации, при които предписан за конкретен пациент неразрешен лекарствен продукт не е използван за лечението му и когато същият продукт бъде използван за лечението на друг пациент, трябва да се уведомява и Министерството на здравеопазването.</w:t>
      </w:r>
    </w:p>
    <w:p w14:paraId="7C7F23D3" w14:textId="77777777" w:rsidR="00545E61" w:rsidRPr="00A14C85" w:rsidRDefault="00545E61" w:rsidP="00A14C85">
      <w:pPr>
        <w:spacing w:before="0" w:after="0" w:line="20" w:lineRule="atLeast"/>
        <w:jc w:val="both"/>
        <w:rPr>
          <w:bCs/>
          <w:sz w:val="24"/>
        </w:rPr>
      </w:pPr>
      <w:r w:rsidRPr="00A14C85">
        <w:rPr>
          <w:bCs/>
          <w:sz w:val="24"/>
        </w:rPr>
        <w:t xml:space="preserve">Пълния текст на Наредбата за изменение и допълнение на Наредба № 10 от 2011 г. можете да видите </w:t>
      </w:r>
      <w:hyperlink r:id="rId15" w:tgtFrame="_blank" w:history="1">
        <w:r w:rsidRPr="00A14C85">
          <w:rPr>
            <w:rStyle w:val="a4"/>
            <w:b/>
            <w:bCs/>
            <w:sz w:val="24"/>
          </w:rPr>
          <w:t>тук.</w:t>
        </w:r>
      </w:hyperlink>
    </w:p>
    <w:p w14:paraId="749EA299" w14:textId="77777777" w:rsidR="003A5670" w:rsidRPr="00A14C85" w:rsidRDefault="003A5670" w:rsidP="00A14C85">
      <w:pPr>
        <w:spacing w:before="0" w:after="0" w:line="20" w:lineRule="atLeast"/>
        <w:jc w:val="both"/>
        <w:rPr>
          <w:bCs/>
          <w:sz w:val="24"/>
        </w:rPr>
      </w:pPr>
    </w:p>
    <w:p w14:paraId="5B0FB4E7" w14:textId="30D82D99" w:rsidR="003A5670" w:rsidRPr="00A14C85" w:rsidRDefault="003A5670" w:rsidP="00A14C85">
      <w:pPr>
        <w:pStyle w:val="1"/>
        <w:spacing w:before="0" w:after="0"/>
        <w:rPr>
          <w:rFonts w:ascii="Arial Narrow" w:hAnsi="Arial Narrow"/>
          <w:sz w:val="24"/>
          <w:szCs w:val="24"/>
        </w:rPr>
      </w:pPr>
      <w:hyperlink r:id="rId16" w:history="1">
        <w:bookmarkStart w:id="9" w:name="_Toc243897953"/>
        <w:r w:rsidRPr="00A14C85">
          <w:rPr>
            <w:rStyle w:val="a4"/>
            <w:rFonts w:ascii="Arial Narrow" w:hAnsi="Arial Narrow"/>
            <w:sz w:val="24"/>
            <w:szCs w:val="24"/>
          </w:rPr>
          <w:t>Нов ред за обществени поръчки в болниците</w:t>
        </w:r>
        <w:bookmarkEnd w:id="9"/>
      </w:hyperlink>
    </w:p>
    <w:p w14:paraId="6F697205" w14:textId="3B481963" w:rsidR="003A5670" w:rsidRPr="00A14C85" w:rsidRDefault="003A5670" w:rsidP="00A14C85">
      <w:pPr>
        <w:spacing w:before="0" w:after="0" w:line="20" w:lineRule="atLeast"/>
        <w:jc w:val="both"/>
        <w:rPr>
          <w:b/>
          <w:bCs/>
          <w:sz w:val="24"/>
        </w:rPr>
      </w:pPr>
      <w:r w:rsidRPr="00A14C85">
        <w:rPr>
          <w:b/>
          <w:bCs/>
          <w:sz w:val="24"/>
        </w:rPr>
        <w:t xml:space="preserve">Clinica.bg, 23-10-2026 </w:t>
      </w:r>
    </w:p>
    <w:p w14:paraId="049BE6A0" w14:textId="77777777" w:rsidR="003A5670" w:rsidRPr="00A14C85" w:rsidRDefault="00000000" w:rsidP="00A14C85">
      <w:pPr>
        <w:spacing w:before="0" w:after="0" w:line="20" w:lineRule="atLeast"/>
        <w:jc w:val="both"/>
        <w:rPr>
          <w:bCs/>
          <w:sz w:val="24"/>
        </w:rPr>
      </w:pPr>
      <w:r w:rsidRPr="00A14C85">
        <w:rPr>
          <w:bCs/>
          <w:sz w:val="24"/>
        </w:rPr>
        <w:pict w14:anchorId="183C25DE">
          <v:rect id="_x0000_i1027" style="width:453.6pt;height:1.5pt" o:hralign="center" o:hrstd="t" o:hrnoshade="t" o:hr="t" fillcolor="#aca899" stroked="f"/>
        </w:pict>
      </w:r>
      <w:r w:rsidR="003A5670" w:rsidRPr="00A14C85">
        <w:rPr>
          <w:bCs/>
          <w:sz w:val="24"/>
        </w:rPr>
        <w:t xml:space="preserve">Болниците вече сами </w:t>
      </w:r>
      <w:hyperlink r:id="rId17" w:tgtFrame="_blank" w:history="1">
        <w:r w:rsidR="003A5670" w:rsidRPr="00A14C85">
          <w:rPr>
            <w:rStyle w:val="a4"/>
            <w:bCs/>
            <w:sz w:val="24"/>
          </w:rPr>
          <w:t>ще организират обществените поръчки за неразрешени за употреба у нас лекарства, медикаменти за употреба извън показанията (</w:t>
        </w:r>
        <w:proofErr w:type="spellStart"/>
        <w:r w:rsidR="003A5670" w:rsidRPr="00A14C85">
          <w:rPr>
            <w:rStyle w:val="a4"/>
            <w:bCs/>
            <w:sz w:val="24"/>
          </w:rPr>
          <w:t>off-label</w:t>
        </w:r>
        <w:proofErr w:type="spellEnd"/>
        <w:r w:rsidR="003A5670" w:rsidRPr="00A14C85">
          <w:rPr>
            <w:rStyle w:val="a4"/>
            <w:bCs/>
            <w:sz w:val="24"/>
          </w:rPr>
          <w:t>) и лекарства сираци</w:t>
        </w:r>
      </w:hyperlink>
      <w:r w:rsidR="003A5670" w:rsidRPr="00A14C85">
        <w:rPr>
          <w:bCs/>
          <w:sz w:val="24"/>
        </w:rPr>
        <w:t>, предвиждат публикуваните днес в „Държавен вестник" промени в Наредба 10.</w:t>
      </w:r>
    </w:p>
    <w:p w14:paraId="6BEB4065" w14:textId="77777777" w:rsidR="003A5670" w:rsidRPr="00A14C85" w:rsidRDefault="003A5670" w:rsidP="00A14C85">
      <w:pPr>
        <w:spacing w:before="0" w:after="0" w:line="20" w:lineRule="atLeast"/>
        <w:jc w:val="both"/>
        <w:rPr>
          <w:bCs/>
          <w:sz w:val="24"/>
        </w:rPr>
      </w:pPr>
      <w:r w:rsidRPr="00A14C85">
        <w:rPr>
          <w:bCs/>
          <w:sz w:val="24"/>
        </w:rPr>
        <w:t>Новите правила за търговете влизат в сила след двумесечен гратисен период.</w:t>
      </w:r>
    </w:p>
    <w:p w14:paraId="3B124C57"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Според промените на Наредба 10</w:t>
      </w:r>
    </w:p>
    <w:p w14:paraId="480783F1" w14:textId="77777777" w:rsidR="003A5670" w:rsidRPr="00A14C85" w:rsidRDefault="003A5670" w:rsidP="00A14C85">
      <w:pPr>
        <w:spacing w:before="0" w:after="0" w:line="20" w:lineRule="atLeast"/>
        <w:jc w:val="both"/>
        <w:rPr>
          <w:bCs/>
          <w:sz w:val="24"/>
        </w:rPr>
      </w:pPr>
      <w:r w:rsidRPr="00A14C85">
        <w:rPr>
          <w:bCs/>
          <w:sz w:val="24"/>
        </w:rPr>
        <w:t> за започнатите вече процедури ще важат досегашните правила, а новите изисквания влизат в сила след двумесечен гратисен период.</w:t>
      </w:r>
    </w:p>
    <w:p w14:paraId="635D8253"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Основни промени в процедурите и изискванията</w:t>
      </w:r>
    </w:p>
    <w:p w14:paraId="155D98D3" w14:textId="77777777" w:rsidR="003A5670" w:rsidRPr="00A14C85" w:rsidRDefault="003A5670" w:rsidP="00A14C85">
      <w:pPr>
        <w:spacing w:before="0" w:after="0" w:line="20" w:lineRule="atLeast"/>
        <w:jc w:val="both"/>
        <w:rPr>
          <w:bCs/>
          <w:sz w:val="24"/>
        </w:rPr>
      </w:pPr>
      <w:r w:rsidRPr="00A14C85">
        <w:rPr>
          <w:bCs/>
          <w:sz w:val="24"/>
        </w:rPr>
        <w:t> предвиждат самостоятелни търгове от болниците, тоест лечебните заведения вече ще организират самостоятелно обществени поръчки както за неразрешени за употреба медикаменти, така и за медикаменти, прилагани извън показанията си (</w:t>
      </w:r>
      <w:proofErr w:type="spellStart"/>
      <w:r w:rsidRPr="00A14C85">
        <w:rPr>
          <w:bCs/>
          <w:sz w:val="24"/>
        </w:rPr>
        <w:t>off-label</w:t>
      </w:r>
      <w:proofErr w:type="spellEnd"/>
      <w:r w:rsidRPr="00A14C85">
        <w:rPr>
          <w:bCs/>
          <w:sz w:val="24"/>
        </w:rPr>
        <w:t>), и за лекарства сираци.</w:t>
      </w:r>
    </w:p>
    <w:p w14:paraId="42BC94FE"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Запитванията за оферти ще се отправят </w:t>
      </w:r>
    </w:p>
    <w:p w14:paraId="57ACB2E8" w14:textId="77777777" w:rsidR="003A5670" w:rsidRPr="00A14C85" w:rsidRDefault="003A5670" w:rsidP="00A14C85">
      <w:pPr>
        <w:spacing w:before="0" w:after="0" w:line="20" w:lineRule="atLeast"/>
        <w:jc w:val="both"/>
        <w:rPr>
          <w:bCs/>
          <w:sz w:val="24"/>
        </w:rPr>
      </w:pPr>
      <w:r w:rsidRPr="00A14C85">
        <w:rPr>
          <w:bCs/>
          <w:sz w:val="24"/>
        </w:rPr>
        <w:t> без ограничения към всички търговци на едро. Срокът за подаване на предложения е най-малко 5 работни дни, като съкращаването му се допуска само при спешни случаи, застрашаващи здравето на пациента (с необходимата обосновка в протокол).</w:t>
      </w:r>
    </w:p>
    <w:p w14:paraId="175857EF"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Критериите за класиране са няколко</w:t>
      </w:r>
    </w:p>
    <w:p w14:paraId="333223A6" w14:textId="77777777" w:rsidR="003A5670" w:rsidRPr="00A14C85" w:rsidRDefault="003A5670" w:rsidP="00A14C85">
      <w:pPr>
        <w:spacing w:before="0" w:after="0" w:line="20" w:lineRule="atLeast"/>
        <w:jc w:val="both"/>
        <w:rPr>
          <w:bCs/>
          <w:sz w:val="24"/>
        </w:rPr>
      </w:pPr>
      <w:r w:rsidRPr="00A14C85">
        <w:rPr>
          <w:bCs/>
          <w:sz w:val="24"/>
        </w:rPr>
        <w:t> Основното правило за избор на дистрибутор е най-ниската цена за единица активно вещество (по международно непатентно наименование) според конкретната форма. По изключение болничната комисия може да отчете и допълнителни фактори, сред които срокове на доставка, организация, както и показатели за качество, безопасност и ефикасност, стига те да бъдат подробно мотивирани.</w:t>
      </w:r>
    </w:p>
    <w:p w14:paraId="258E5725"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Въвежда се регламентиран стандарт</w:t>
      </w:r>
    </w:p>
    <w:p w14:paraId="60B1F6FD" w14:textId="77777777" w:rsidR="003A5670" w:rsidRPr="00A14C85" w:rsidRDefault="003A5670" w:rsidP="00A14C85">
      <w:pPr>
        <w:spacing w:before="0" w:after="0" w:line="20" w:lineRule="atLeast"/>
        <w:jc w:val="both"/>
        <w:rPr>
          <w:bCs/>
          <w:sz w:val="24"/>
        </w:rPr>
      </w:pPr>
      <w:r w:rsidRPr="00A14C85">
        <w:rPr>
          <w:bCs/>
          <w:sz w:val="24"/>
        </w:rPr>
        <w:t> </w:t>
      </w:r>
      <w:hyperlink r:id="rId18" w:tgtFrame="_blank" w:history="1">
        <w:r w:rsidRPr="00A14C85">
          <w:rPr>
            <w:rStyle w:val="a4"/>
            <w:b/>
            <w:bCs/>
            <w:sz w:val="24"/>
          </w:rPr>
          <w:t>за пазарно проучване</w:t>
        </w:r>
      </w:hyperlink>
      <w:r w:rsidRPr="00A14C85">
        <w:rPr>
          <w:bCs/>
          <w:sz w:val="24"/>
        </w:rPr>
        <w:t>, с което комисиите задължително трябва да удостоверят наличието на реална конкуренция за дадения продукт. Прозрачност и отчетност - информацията за сключените договори ще се публикува в Регистъра на обществените поръчки (по реда на ЗОП) и в профила на купувача. Всички получени оферти подлежат на задължителна регистрация.</w:t>
      </w:r>
    </w:p>
    <w:p w14:paraId="265D2BDE" w14:textId="77777777" w:rsidR="003A5670" w:rsidRPr="00A14C85" w:rsidRDefault="003A5670" w:rsidP="00A14C85">
      <w:pPr>
        <w:spacing w:before="0" w:after="0" w:line="20" w:lineRule="atLeast"/>
        <w:jc w:val="both"/>
        <w:rPr>
          <w:bCs/>
          <w:sz w:val="24"/>
        </w:rPr>
      </w:pPr>
      <w:r w:rsidRPr="00A14C85">
        <w:rPr>
          <w:bCs/>
          <w:sz w:val="24"/>
        </w:rPr>
        <w:t> </w:t>
      </w:r>
      <w:r w:rsidRPr="00A14C85">
        <w:rPr>
          <w:b/>
          <w:bCs/>
          <w:sz w:val="24"/>
        </w:rPr>
        <w:t>Всяка болница, прилагаща такива медикаменти</w:t>
      </w:r>
    </w:p>
    <w:p w14:paraId="5F68A2F6" w14:textId="77777777" w:rsidR="003A5670" w:rsidRPr="00A14C85" w:rsidRDefault="003A5670" w:rsidP="00A14C85">
      <w:pPr>
        <w:spacing w:before="0" w:after="0" w:line="20" w:lineRule="atLeast"/>
        <w:jc w:val="both"/>
        <w:rPr>
          <w:bCs/>
          <w:sz w:val="24"/>
        </w:rPr>
      </w:pPr>
      <w:r w:rsidRPr="00A14C85">
        <w:rPr>
          <w:bCs/>
          <w:sz w:val="24"/>
        </w:rPr>
        <w:t> е длъжна да разработи Стандартна оперативна процедура (СОП) за тяхното приемане, съхранение и отпускане съгласно ЗЛПХМ. Ако даден медикамент е пренасочен от един пациент към друг, Министерството на здравеопазването трябва да бъде своевременно уведомено.</w:t>
      </w:r>
    </w:p>
    <w:p w14:paraId="7B58560A" w14:textId="77777777" w:rsidR="002523BB" w:rsidRPr="00A14C85" w:rsidRDefault="002523BB" w:rsidP="00A14C85">
      <w:pPr>
        <w:spacing w:before="0" w:after="0" w:line="20" w:lineRule="atLeast"/>
        <w:jc w:val="both"/>
        <w:rPr>
          <w:bCs/>
          <w:sz w:val="24"/>
        </w:rPr>
      </w:pPr>
    </w:p>
    <w:p w14:paraId="67006F50" w14:textId="4E42DCE0" w:rsidR="00673938" w:rsidRPr="00A14C85" w:rsidRDefault="00673938" w:rsidP="00A14C85">
      <w:pPr>
        <w:pStyle w:val="1"/>
        <w:spacing w:before="0" w:after="0"/>
        <w:rPr>
          <w:rFonts w:ascii="Arial Narrow" w:hAnsi="Arial Narrow"/>
          <w:sz w:val="24"/>
          <w:szCs w:val="24"/>
        </w:rPr>
      </w:pPr>
      <w:hyperlink r:id="rId19" w:history="1">
        <w:bookmarkStart w:id="10" w:name="_Toc243897954"/>
        <w:r w:rsidRPr="00A14C85">
          <w:rPr>
            <w:rStyle w:val="a4"/>
            <w:rFonts w:ascii="Arial Narrow" w:hAnsi="Arial Narrow"/>
            <w:sz w:val="24"/>
            <w:szCs w:val="24"/>
          </w:rPr>
          <w:t>Д-р Мирослав Обрейков е класиран на първо място в конкурса за представител на държавата в Съвета на директорите на УМБАЛ-Бургас</w:t>
        </w:r>
        <w:bookmarkEnd w:id="10"/>
      </w:hyperlink>
    </w:p>
    <w:p w14:paraId="16BB3A2A" w14:textId="77777777" w:rsidR="00673938" w:rsidRPr="00A14C85" w:rsidRDefault="00673938" w:rsidP="00A14C85">
      <w:pPr>
        <w:spacing w:before="0" w:after="0" w:line="20" w:lineRule="atLeast"/>
        <w:jc w:val="both"/>
        <w:rPr>
          <w:bCs/>
          <w:sz w:val="24"/>
        </w:rPr>
      </w:pPr>
      <w:hyperlink r:id="rId20" w:history="1">
        <w:r w:rsidRPr="00A14C85">
          <w:rPr>
            <w:rStyle w:val="a4"/>
            <w:bCs/>
            <w:sz w:val="24"/>
          </w:rPr>
          <w:t>Кореспондент на БТА в Бургас Станимир Димитров</w:t>
        </w:r>
      </w:hyperlink>
      <w:r w:rsidRPr="00A14C85">
        <w:rPr>
          <w:bCs/>
          <w:sz w:val="24"/>
        </w:rPr>
        <w:t xml:space="preserve"> </w:t>
      </w:r>
    </w:p>
    <w:p w14:paraId="1C1C1722" w14:textId="22418556" w:rsidR="00673938" w:rsidRPr="00A14C85" w:rsidRDefault="00673938" w:rsidP="00A14C85">
      <w:pPr>
        <w:spacing w:before="0" w:after="0" w:line="20" w:lineRule="atLeast"/>
        <w:jc w:val="both"/>
        <w:rPr>
          <w:b/>
          <w:sz w:val="24"/>
        </w:rPr>
      </w:pPr>
      <w:r w:rsidRPr="00A14C85">
        <w:rPr>
          <w:b/>
          <w:sz w:val="24"/>
        </w:rPr>
        <w:t>БТА, 23.10.2026</w:t>
      </w:r>
    </w:p>
    <w:p w14:paraId="7A2C95D5" w14:textId="5132D5E2" w:rsidR="00673938" w:rsidRPr="00A14C85" w:rsidRDefault="00000000" w:rsidP="00A14C85">
      <w:pPr>
        <w:spacing w:before="0" w:after="0" w:line="20" w:lineRule="atLeast"/>
        <w:jc w:val="both"/>
        <w:rPr>
          <w:bCs/>
          <w:sz w:val="24"/>
        </w:rPr>
      </w:pPr>
      <w:r w:rsidRPr="00A14C85">
        <w:rPr>
          <w:bCs/>
          <w:sz w:val="24"/>
        </w:rPr>
        <w:pict w14:anchorId="474F8875">
          <v:rect id="_x0000_i1028" style="width:453.6pt;height:1.5pt" o:hralign="center" o:hrstd="t" o:hrnoshade="t" o:hr="t" fillcolor="#aca899" stroked="f"/>
        </w:pict>
      </w:r>
      <w:r w:rsidR="00673938" w:rsidRPr="00A14C85">
        <w:rPr>
          <w:bCs/>
          <w:sz w:val="24"/>
        </w:rPr>
        <w:t>Д-р Мирослав Обрейков е класиран на първо място в конкурса за избор на представител на държавата в Съвета на директорите на „Университетска многопрофилна болница за активно лечение – Бургас“ АД. Това е записано в информация, публикувана на официалния уебсайт на Министерството на здравеопазването.</w:t>
      </w:r>
    </w:p>
    <w:p w14:paraId="1B7D0949" w14:textId="77777777" w:rsidR="00673938" w:rsidRPr="00A14C85" w:rsidRDefault="00673938" w:rsidP="00A14C85">
      <w:pPr>
        <w:spacing w:before="0" w:after="0" w:line="20" w:lineRule="atLeast"/>
        <w:jc w:val="both"/>
        <w:rPr>
          <w:bCs/>
          <w:sz w:val="24"/>
        </w:rPr>
      </w:pPr>
      <w:r w:rsidRPr="00A14C85">
        <w:rPr>
          <w:bCs/>
          <w:sz w:val="24"/>
        </w:rPr>
        <w:t>На второ място в класирането е д-р Костадин Петков. Двамата са били единствените кандидати, допуснати до процедурата.</w:t>
      </w:r>
    </w:p>
    <w:p w14:paraId="26DA0791" w14:textId="77777777" w:rsidR="00673938" w:rsidRPr="00A14C85" w:rsidRDefault="00673938" w:rsidP="00A14C85">
      <w:pPr>
        <w:spacing w:before="0" w:after="0" w:line="20" w:lineRule="atLeast"/>
        <w:jc w:val="both"/>
        <w:rPr>
          <w:bCs/>
          <w:sz w:val="24"/>
        </w:rPr>
      </w:pPr>
      <w:r w:rsidRPr="00A14C85">
        <w:rPr>
          <w:bCs/>
          <w:sz w:val="24"/>
        </w:rPr>
        <w:t>Конкурсът е открит със заповед на министъра на здравеопазването от 23 септември 2026 година. Процедурата е проведена на три етапа - проверка на съответствието на документите, оценка на писмена концепция за развитие на лечебното заведение и събеседване.</w:t>
      </w:r>
    </w:p>
    <w:p w14:paraId="15611B8C" w14:textId="77777777" w:rsidR="00673938" w:rsidRPr="00A14C85" w:rsidRDefault="00673938" w:rsidP="00A14C85">
      <w:pPr>
        <w:spacing w:before="0" w:after="0" w:line="20" w:lineRule="atLeast"/>
        <w:jc w:val="both"/>
        <w:rPr>
          <w:bCs/>
          <w:sz w:val="24"/>
        </w:rPr>
      </w:pPr>
      <w:r w:rsidRPr="00A14C85">
        <w:rPr>
          <w:bCs/>
          <w:sz w:val="24"/>
        </w:rPr>
        <w:t>Избраният кандидат за представител на държавата ще сключи договор за възлагане на управлението за срок до 18 декември 2028 г., когато изтича мандатът на настоящия Съвет на директорите.</w:t>
      </w:r>
    </w:p>
    <w:p w14:paraId="496A837B" w14:textId="77777777" w:rsidR="00673938" w:rsidRPr="00A14C85" w:rsidRDefault="00673938" w:rsidP="00A14C85">
      <w:pPr>
        <w:spacing w:before="0" w:after="0" w:line="20" w:lineRule="atLeast"/>
        <w:jc w:val="both"/>
        <w:rPr>
          <w:bCs/>
          <w:sz w:val="24"/>
        </w:rPr>
      </w:pPr>
      <w:r w:rsidRPr="00A14C85">
        <w:rPr>
          <w:bCs/>
          <w:sz w:val="24"/>
        </w:rPr>
        <w:t xml:space="preserve">БТА припомня, че през пролетта, след решение на Общото събрание на акционерите, д-р Обрейков пое временно ръководството на най-голямата болница в Югоизточна България, след като вече бившият директор д-р Владимир </w:t>
      </w:r>
      <w:proofErr w:type="spellStart"/>
      <w:r w:rsidRPr="00A14C85">
        <w:rPr>
          <w:bCs/>
          <w:sz w:val="24"/>
        </w:rPr>
        <w:t>Гончев</w:t>
      </w:r>
      <w:proofErr w:type="spellEnd"/>
      <w:r w:rsidRPr="00A14C85">
        <w:rPr>
          <w:bCs/>
          <w:sz w:val="24"/>
        </w:rPr>
        <w:t xml:space="preserve"> беше избран за народен представител. </w:t>
      </w:r>
    </w:p>
    <w:p w14:paraId="1642D350" w14:textId="77777777" w:rsidR="00673938" w:rsidRPr="00A14C85" w:rsidRDefault="00673938" w:rsidP="00A14C85">
      <w:pPr>
        <w:spacing w:before="0" w:after="0" w:line="20" w:lineRule="atLeast"/>
        <w:jc w:val="both"/>
        <w:rPr>
          <w:bCs/>
          <w:sz w:val="24"/>
        </w:rPr>
      </w:pPr>
      <w:r w:rsidRPr="00A14C85">
        <w:rPr>
          <w:bCs/>
          <w:sz w:val="24"/>
        </w:rPr>
        <w:t>Д-р Обрейков е специалист по обща и коремна хирургия с над 30 години професионален опит.</w:t>
      </w:r>
    </w:p>
    <w:p w14:paraId="17FB6C18" w14:textId="77777777" w:rsidR="00673938" w:rsidRPr="00A14C85" w:rsidRDefault="00673938" w:rsidP="00A14C85">
      <w:pPr>
        <w:spacing w:before="0" w:after="0" w:line="20" w:lineRule="atLeast"/>
        <w:jc w:val="both"/>
        <w:rPr>
          <w:bCs/>
          <w:sz w:val="24"/>
        </w:rPr>
      </w:pPr>
    </w:p>
    <w:p w14:paraId="51B052AA" w14:textId="021EBC01" w:rsidR="002523BB" w:rsidRPr="00A14C85" w:rsidRDefault="002523BB" w:rsidP="00A14C85">
      <w:pPr>
        <w:pStyle w:val="1"/>
        <w:spacing w:before="0" w:after="0"/>
        <w:rPr>
          <w:rFonts w:ascii="Arial Narrow" w:hAnsi="Arial Narrow"/>
          <w:sz w:val="24"/>
          <w:szCs w:val="24"/>
        </w:rPr>
      </w:pPr>
      <w:hyperlink r:id="rId21" w:history="1">
        <w:bookmarkStart w:id="11" w:name="_Toc243897955"/>
        <w:r w:rsidRPr="00A14C85">
          <w:rPr>
            <w:rStyle w:val="a4"/>
            <w:rFonts w:ascii="Arial Narrow" w:hAnsi="Arial Narrow"/>
            <w:sz w:val="24"/>
            <w:szCs w:val="24"/>
          </w:rPr>
          <w:t>Д-р Мирослав Обрейков спечели конкурса за директор на УМБАЛ Бургас</w:t>
        </w:r>
        <w:bookmarkEnd w:id="11"/>
      </w:hyperlink>
    </w:p>
    <w:p w14:paraId="35E9A2AA" w14:textId="5F122EA5" w:rsidR="002523BB" w:rsidRPr="00A14C85" w:rsidRDefault="002523BB" w:rsidP="00A14C85">
      <w:pPr>
        <w:spacing w:before="0" w:after="0" w:line="20" w:lineRule="atLeast"/>
        <w:jc w:val="both"/>
        <w:rPr>
          <w:b/>
          <w:bCs/>
          <w:sz w:val="24"/>
        </w:rPr>
      </w:pPr>
      <w:r w:rsidRPr="00A14C85">
        <w:rPr>
          <w:b/>
          <w:bCs/>
          <w:sz w:val="24"/>
        </w:rPr>
        <w:t xml:space="preserve">Zdrave.net, 23.10.2026 </w:t>
      </w:r>
    </w:p>
    <w:p w14:paraId="74601461" w14:textId="77777777" w:rsidR="002523BB" w:rsidRPr="00A14C85" w:rsidRDefault="00000000" w:rsidP="00A14C85">
      <w:pPr>
        <w:spacing w:before="0" w:after="0" w:line="20" w:lineRule="atLeast"/>
        <w:jc w:val="both"/>
        <w:rPr>
          <w:bCs/>
          <w:sz w:val="24"/>
        </w:rPr>
      </w:pPr>
      <w:r w:rsidRPr="00A14C85">
        <w:rPr>
          <w:bCs/>
          <w:sz w:val="24"/>
        </w:rPr>
        <w:pict w14:anchorId="7FB683BB">
          <v:rect id="_x0000_i1029" style="width:453.6pt;height:1.5pt" o:hralign="center" o:hrstd="t" o:hrnoshade="t" o:hr="t" fillcolor="#aca899" stroked="f"/>
        </w:pict>
      </w:r>
      <w:r w:rsidR="002523BB" w:rsidRPr="00A14C85">
        <w:rPr>
          <w:bCs/>
          <w:sz w:val="24"/>
        </w:rPr>
        <w:t>Д-р Мирослав Обрейков заема първо място в окончателното класиране на кандидатите в конкурса за директор на УМБАЛ Бургас. Това сочат резултатите от процедурата, публикувани на уебстраницата на Министерството на здравеопазването.</w:t>
      </w:r>
    </w:p>
    <w:p w14:paraId="24FAB82A" w14:textId="77777777" w:rsidR="002523BB" w:rsidRPr="00A14C85" w:rsidRDefault="002523BB" w:rsidP="00A14C85">
      <w:pPr>
        <w:spacing w:before="0" w:after="0" w:line="20" w:lineRule="atLeast"/>
        <w:jc w:val="both"/>
        <w:rPr>
          <w:bCs/>
          <w:sz w:val="24"/>
        </w:rPr>
      </w:pPr>
      <w:r w:rsidRPr="00A14C85">
        <w:rPr>
          <w:bCs/>
          <w:sz w:val="24"/>
        </w:rPr>
        <w:t>Припомняме, д-р Обрейков, който и в момента е начело на болницата, се състезаваше за поста с хирурга д-р Костадин Петков, завърнал се в болницата в началото на февруари тази година след близо две десетилетия работа във Великобритания. След като и двамата кандидати преминаха успешно през първите два етапа от конкурса, остана последният – събеседване с комисия, който да определи победителя.</w:t>
      </w:r>
    </w:p>
    <w:p w14:paraId="4177DE87" w14:textId="77777777" w:rsidR="002523BB" w:rsidRPr="00A14C85" w:rsidRDefault="002523BB" w:rsidP="00A14C85">
      <w:pPr>
        <w:spacing w:before="0" w:after="0" w:line="20" w:lineRule="atLeast"/>
        <w:jc w:val="both"/>
        <w:rPr>
          <w:bCs/>
          <w:sz w:val="24"/>
        </w:rPr>
      </w:pPr>
      <w:r w:rsidRPr="00A14C85">
        <w:rPr>
          <w:bCs/>
          <w:sz w:val="24"/>
        </w:rPr>
        <w:t>След третия кръг резултатите поставят д-р Обрейков на първо, а д-р Петков – на второ място, с което УМБАЛ Бургас запазва настоящия си директор.</w:t>
      </w:r>
    </w:p>
    <w:p w14:paraId="4A4AE211" w14:textId="77777777" w:rsidR="00080C6B" w:rsidRPr="00A14C85" w:rsidRDefault="00080C6B" w:rsidP="00A14C85">
      <w:pPr>
        <w:spacing w:before="0" w:after="0" w:line="20" w:lineRule="atLeast"/>
        <w:jc w:val="both"/>
        <w:rPr>
          <w:bCs/>
          <w:sz w:val="24"/>
        </w:rPr>
      </w:pPr>
    </w:p>
    <w:p w14:paraId="0CE473B0" w14:textId="22854271" w:rsidR="00080C6B" w:rsidRPr="00A14C85" w:rsidRDefault="00080C6B" w:rsidP="00A14C85">
      <w:pPr>
        <w:pStyle w:val="1"/>
        <w:spacing w:before="0" w:after="0"/>
        <w:rPr>
          <w:rFonts w:ascii="Arial Narrow" w:hAnsi="Arial Narrow"/>
          <w:sz w:val="24"/>
          <w:szCs w:val="24"/>
        </w:rPr>
      </w:pPr>
      <w:hyperlink r:id="rId22" w:history="1">
        <w:bookmarkStart w:id="12" w:name="_Toc243897956"/>
        <w:r w:rsidRPr="00A14C85">
          <w:rPr>
            <w:rStyle w:val="a4"/>
            <w:rFonts w:ascii="Arial Narrow" w:hAnsi="Arial Narrow"/>
            <w:sz w:val="24"/>
            <w:szCs w:val="24"/>
          </w:rPr>
          <w:t>Болница "Орфей" в Девин става обучителна база за лекари по рехабилитационна медицина</w:t>
        </w:r>
        <w:bookmarkEnd w:id="12"/>
      </w:hyperlink>
    </w:p>
    <w:p w14:paraId="3336E415" w14:textId="77777777" w:rsidR="00080C6B" w:rsidRPr="00A14C85" w:rsidRDefault="00080C6B" w:rsidP="00A14C85">
      <w:pPr>
        <w:spacing w:before="0" w:after="0" w:line="20" w:lineRule="atLeast"/>
        <w:jc w:val="both"/>
        <w:rPr>
          <w:bCs/>
          <w:sz w:val="24"/>
        </w:rPr>
      </w:pPr>
      <w:hyperlink r:id="rId23" w:tooltip="Нели Гергьовска" w:history="1">
        <w:r w:rsidRPr="00A14C85">
          <w:rPr>
            <w:rStyle w:val="a4"/>
            <w:bCs/>
            <w:sz w:val="24"/>
          </w:rPr>
          <w:t xml:space="preserve">Нели Гергьовска </w:t>
        </w:r>
      </w:hyperlink>
    </w:p>
    <w:p w14:paraId="04422BA4" w14:textId="7990F57C" w:rsidR="00080C6B" w:rsidRPr="00A14C85" w:rsidRDefault="00080C6B" w:rsidP="00A14C85">
      <w:pPr>
        <w:spacing w:before="0" w:after="0" w:line="20" w:lineRule="atLeast"/>
        <w:jc w:val="both"/>
        <w:rPr>
          <w:b/>
          <w:bCs/>
          <w:sz w:val="24"/>
        </w:rPr>
      </w:pPr>
      <w:r w:rsidRPr="00A14C85">
        <w:rPr>
          <w:b/>
          <w:bCs/>
          <w:sz w:val="24"/>
        </w:rPr>
        <w:t xml:space="preserve">Фокус, 23.10.2026 </w:t>
      </w:r>
    </w:p>
    <w:p w14:paraId="5BD8CC7D" w14:textId="77777777" w:rsidR="00080C6B" w:rsidRPr="00A14C85" w:rsidRDefault="00000000" w:rsidP="00A14C85">
      <w:pPr>
        <w:spacing w:before="0" w:after="0" w:line="20" w:lineRule="atLeast"/>
        <w:jc w:val="both"/>
        <w:rPr>
          <w:bCs/>
          <w:sz w:val="24"/>
        </w:rPr>
      </w:pPr>
      <w:r w:rsidRPr="00A14C85">
        <w:rPr>
          <w:bCs/>
          <w:sz w:val="24"/>
        </w:rPr>
        <w:pict w14:anchorId="7497EA12">
          <v:rect id="_x0000_i1030" style="width:453.6pt;height:1.5pt" o:hralign="center" o:hrstd="t" o:hrnoshade="t" o:hr="t" fillcolor="#aca899" stroked="f"/>
        </w:pict>
      </w:r>
    </w:p>
    <w:p w14:paraId="2729C452" w14:textId="77777777" w:rsidR="00080C6B" w:rsidRPr="00A14C85" w:rsidRDefault="00080C6B" w:rsidP="00A14C85">
      <w:pPr>
        <w:spacing w:before="0" w:after="0" w:line="20" w:lineRule="atLeast"/>
        <w:jc w:val="both"/>
        <w:rPr>
          <w:bCs/>
          <w:sz w:val="24"/>
        </w:rPr>
      </w:pPr>
      <w:r w:rsidRPr="00A14C85">
        <w:rPr>
          <w:bCs/>
          <w:sz w:val="24"/>
        </w:rPr>
        <w:t>Специализираната болница за рехабилитация "Орфей“ в Девин получи одобрение от Министерството на здравеопазването да се превърне в база за обучение на лекари от цялата страна по физикална и рехабилитационна медицина. Решението е взето на 21 октомври тази година от деветчленна комисия.</w:t>
      </w:r>
    </w:p>
    <w:p w14:paraId="085D44FA" w14:textId="77777777" w:rsidR="00080C6B" w:rsidRPr="00A14C85" w:rsidRDefault="00080C6B" w:rsidP="00A14C85">
      <w:pPr>
        <w:spacing w:before="0" w:after="0" w:line="20" w:lineRule="atLeast"/>
        <w:jc w:val="both"/>
        <w:rPr>
          <w:bCs/>
          <w:sz w:val="24"/>
        </w:rPr>
      </w:pPr>
      <w:r w:rsidRPr="00A14C85">
        <w:rPr>
          <w:bCs/>
          <w:sz w:val="24"/>
        </w:rPr>
        <w:t xml:space="preserve">Сред основните предимства на лечебното заведение е съчетанието на минералните води от Беден и Девин, които са познати както в България, така и в чужбина. Те се използват за лечение и подобряване на състоянието при широк кръг заболявания. Като предимство се посочва и климатът </w:t>
      </w:r>
      <w:r w:rsidRPr="00A14C85">
        <w:rPr>
          <w:bCs/>
          <w:sz w:val="24"/>
        </w:rPr>
        <w:lastRenderedPageBreak/>
        <w:t xml:space="preserve">в района, който според информацията, представена от болницата, създава благоприятни условия за </w:t>
      </w:r>
      <w:proofErr w:type="spellStart"/>
      <w:r w:rsidRPr="00A14C85">
        <w:rPr>
          <w:bCs/>
          <w:sz w:val="24"/>
        </w:rPr>
        <w:t>балнеопрофилактика</w:t>
      </w:r>
      <w:proofErr w:type="spellEnd"/>
      <w:r w:rsidRPr="00A14C85">
        <w:rPr>
          <w:bCs/>
          <w:sz w:val="24"/>
        </w:rPr>
        <w:t xml:space="preserve"> и рехабилитация.</w:t>
      </w:r>
    </w:p>
    <w:p w14:paraId="7D2BCD5C" w14:textId="77777777" w:rsidR="00080C6B" w:rsidRPr="00A14C85" w:rsidRDefault="00080C6B" w:rsidP="00A14C85">
      <w:pPr>
        <w:spacing w:before="0" w:after="0" w:line="20" w:lineRule="atLeast"/>
        <w:jc w:val="both"/>
        <w:rPr>
          <w:bCs/>
          <w:sz w:val="24"/>
        </w:rPr>
      </w:pPr>
      <w:r w:rsidRPr="00A14C85">
        <w:rPr>
          <w:bCs/>
          <w:sz w:val="24"/>
        </w:rPr>
        <w:t>Вече има двама млади лекари, заявили желание да специализират в лечебното заведение, съобщи управителят на болницата д-р Юлия Кисимова. Това са д-р Краев от Девин и д-р Минчев от Смолян, които са завършили медицинското си образование тази година и предстои да се явят на изпит за зачисляване за специализация.</w:t>
      </w:r>
    </w:p>
    <w:p w14:paraId="14723883" w14:textId="77777777" w:rsidR="00080C6B" w:rsidRPr="00A14C85" w:rsidRDefault="00080C6B" w:rsidP="00A14C85">
      <w:pPr>
        <w:spacing w:before="0" w:after="0" w:line="20" w:lineRule="atLeast"/>
        <w:jc w:val="both"/>
        <w:rPr>
          <w:bCs/>
          <w:sz w:val="24"/>
        </w:rPr>
      </w:pPr>
      <w:r w:rsidRPr="00A14C85">
        <w:rPr>
          <w:bCs/>
          <w:sz w:val="24"/>
        </w:rPr>
        <w:t xml:space="preserve">"Осигурили сме много добри социално-битови условия и добро заплащане“, посочи д-р Кисимова. По думите </w:t>
      </w:r>
      <w:r w:rsidRPr="00A14C85">
        <w:rPr>
          <w:rFonts w:ascii="Calibri" w:hAnsi="Calibri" w:cs="Calibri"/>
          <w:bCs/>
          <w:sz w:val="24"/>
        </w:rPr>
        <w:t>ѝ</w:t>
      </w:r>
      <w:r w:rsidRPr="00A14C85">
        <w:rPr>
          <w:bCs/>
          <w:sz w:val="24"/>
        </w:rPr>
        <w:t xml:space="preserve"> </w:t>
      </w:r>
      <w:r w:rsidRPr="00A14C85">
        <w:rPr>
          <w:rFonts w:cs="Arial Narrow"/>
          <w:bCs/>
          <w:sz w:val="24"/>
        </w:rPr>
        <w:t>обучението</w:t>
      </w:r>
      <w:r w:rsidRPr="00A14C85">
        <w:rPr>
          <w:bCs/>
          <w:sz w:val="24"/>
        </w:rPr>
        <w:t xml:space="preserve"> </w:t>
      </w:r>
      <w:r w:rsidRPr="00A14C85">
        <w:rPr>
          <w:rFonts w:cs="Arial Narrow"/>
          <w:bCs/>
          <w:sz w:val="24"/>
        </w:rPr>
        <w:t>ще</w:t>
      </w:r>
      <w:r w:rsidRPr="00A14C85">
        <w:rPr>
          <w:bCs/>
          <w:sz w:val="24"/>
        </w:rPr>
        <w:t xml:space="preserve"> </w:t>
      </w:r>
      <w:r w:rsidRPr="00A14C85">
        <w:rPr>
          <w:rFonts w:cs="Arial Narrow"/>
          <w:bCs/>
          <w:sz w:val="24"/>
        </w:rPr>
        <w:t>продължи</w:t>
      </w:r>
      <w:r w:rsidRPr="00A14C85">
        <w:rPr>
          <w:bCs/>
          <w:sz w:val="24"/>
        </w:rPr>
        <w:t xml:space="preserve"> </w:t>
      </w:r>
      <w:r w:rsidRPr="00A14C85">
        <w:rPr>
          <w:rFonts w:cs="Arial Narrow"/>
          <w:bCs/>
          <w:sz w:val="24"/>
        </w:rPr>
        <w:t>четири</w:t>
      </w:r>
      <w:r w:rsidRPr="00A14C85">
        <w:rPr>
          <w:bCs/>
          <w:sz w:val="24"/>
        </w:rPr>
        <w:t xml:space="preserve"> </w:t>
      </w:r>
      <w:r w:rsidRPr="00A14C85">
        <w:rPr>
          <w:rFonts w:cs="Arial Narrow"/>
          <w:bCs/>
          <w:sz w:val="24"/>
        </w:rPr>
        <w:t>години</w:t>
      </w:r>
      <w:r w:rsidRPr="00A14C85">
        <w:rPr>
          <w:bCs/>
          <w:sz w:val="24"/>
        </w:rPr>
        <w:t xml:space="preserve">, </w:t>
      </w:r>
      <w:r w:rsidRPr="00A14C85">
        <w:rPr>
          <w:rFonts w:cs="Arial Narrow"/>
          <w:bCs/>
          <w:sz w:val="24"/>
        </w:rPr>
        <w:t>като</w:t>
      </w:r>
      <w:r w:rsidRPr="00A14C85">
        <w:rPr>
          <w:bCs/>
          <w:sz w:val="24"/>
        </w:rPr>
        <w:t xml:space="preserve"> </w:t>
      </w:r>
      <w:r w:rsidRPr="00A14C85">
        <w:rPr>
          <w:rFonts w:cs="Arial Narrow"/>
          <w:bCs/>
          <w:sz w:val="24"/>
        </w:rPr>
        <w:t>ще</w:t>
      </w:r>
      <w:r w:rsidRPr="00A14C85">
        <w:rPr>
          <w:bCs/>
          <w:sz w:val="24"/>
        </w:rPr>
        <w:t xml:space="preserve"> </w:t>
      </w:r>
      <w:r w:rsidRPr="00A14C85">
        <w:rPr>
          <w:rFonts w:cs="Arial Narrow"/>
          <w:bCs/>
          <w:sz w:val="24"/>
        </w:rPr>
        <w:t>се</w:t>
      </w:r>
      <w:r w:rsidRPr="00A14C85">
        <w:rPr>
          <w:bCs/>
          <w:sz w:val="24"/>
        </w:rPr>
        <w:t xml:space="preserve"> </w:t>
      </w:r>
      <w:r w:rsidRPr="00A14C85">
        <w:rPr>
          <w:rFonts w:cs="Arial Narrow"/>
          <w:bCs/>
          <w:sz w:val="24"/>
        </w:rPr>
        <w:t>осъществява</w:t>
      </w:r>
      <w:r w:rsidRPr="00A14C85">
        <w:rPr>
          <w:bCs/>
          <w:sz w:val="24"/>
        </w:rPr>
        <w:t xml:space="preserve"> </w:t>
      </w:r>
      <w:r w:rsidRPr="00A14C85">
        <w:rPr>
          <w:rFonts w:cs="Arial Narrow"/>
          <w:bCs/>
          <w:sz w:val="24"/>
        </w:rPr>
        <w:t>и</w:t>
      </w:r>
      <w:r w:rsidRPr="00A14C85">
        <w:rPr>
          <w:bCs/>
          <w:sz w:val="24"/>
        </w:rPr>
        <w:t xml:space="preserve"> </w:t>
      </w:r>
      <w:r w:rsidRPr="00A14C85">
        <w:rPr>
          <w:rFonts w:cs="Arial Narrow"/>
          <w:bCs/>
          <w:sz w:val="24"/>
        </w:rPr>
        <w:t>с</w:t>
      </w:r>
      <w:r w:rsidRPr="00A14C85">
        <w:rPr>
          <w:bCs/>
          <w:sz w:val="24"/>
        </w:rPr>
        <w:t xml:space="preserve"> </w:t>
      </w:r>
      <w:r w:rsidRPr="00A14C85">
        <w:rPr>
          <w:rFonts w:cs="Arial Narrow"/>
          <w:bCs/>
          <w:sz w:val="24"/>
        </w:rPr>
        <w:t>подкрепата</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Тракийския</w:t>
      </w:r>
      <w:r w:rsidRPr="00A14C85">
        <w:rPr>
          <w:bCs/>
          <w:sz w:val="24"/>
        </w:rPr>
        <w:t xml:space="preserve"> </w:t>
      </w:r>
      <w:r w:rsidRPr="00A14C85">
        <w:rPr>
          <w:rFonts w:cs="Arial Narrow"/>
          <w:bCs/>
          <w:sz w:val="24"/>
        </w:rPr>
        <w:t>университет</w:t>
      </w:r>
      <w:r w:rsidRPr="00A14C85">
        <w:rPr>
          <w:bCs/>
          <w:sz w:val="24"/>
        </w:rPr>
        <w:t xml:space="preserve"> </w:t>
      </w:r>
      <w:r w:rsidRPr="00A14C85">
        <w:rPr>
          <w:rFonts w:cs="Arial Narrow"/>
          <w:bCs/>
          <w:sz w:val="24"/>
        </w:rPr>
        <w:t>в</w:t>
      </w:r>
      <w:r w:rsidRPr="00A14C85">
        <w:rPr>
          <w:bCs/>
          <w:sz w:val="24"/>
        </w:rPr>
        <w:t xml:space="preserve"> </w:t>
      </w:r>
      <w:r w:rsidRPr="00A14C85">
        <w:rPr>
          <w:rFonts w:cs="Arial Narrow"/>
          <w:bCs/>
          <w:sz w:val="24"/>
        </w:rPr>
        <w:t>Стара</w:t>
      </w:r>
      <w:r w:rsidRPr="00A14C85">
        <w:rPr>
          <w:bCs/>
          <w:sz w:val="24"/>
        </w:rPr>
        <w:t xml:space="preserve"> </w:t>
      </w:r>
      <w:r w:rsidRPr="00A14C85">
        <w:rPr>
          <w:rFonts w:cs="Arial Narrow"/>
          <w:bCs/>
          <w:sz w:val="24"/>
        </w:rPr>
        <w:t>Загора</w:t>
      </w:r>
      <w:r w:rsidRPr="00A14C85">
        <w:rPr>
          <w:bCs/>
          <w:sz w:val="24"/>
        </w:rPr>
        <w:t xml:space="preserve">, </w:t>
      </w:r>
      <w:r w:rsidRPr="00A14C85">
        <w:rPr>
          <w:rFonts w:cs="Arial Narrow"/>
          <w:bCs/>
          <w:sz w:val="24"/>
        </w:rPr>
        <w:t>който</w:t>
      </w:r>
      <w:r w:rsidRPr="00A14C85">
        <w:rPr>
          <w:bCs/>
          <w:sz w:val="24"/>
        </w:rPr>
        <w:t xml:space="preserve"> </w:t>
      </w:r>
      <w:r w:rsidRPr="00A14C85">
        <w:rPr>
          <w:rFonts w:cs="Arial Narrow"/>
          <w:bCs/>
          <w:sz w:val="24"/>
        </w:rPr>
        <w:t>разполага</w:t>
      </w:r>
      <w:r w:rsidRPr="00A14C85">
        <w:rPr>
          <w:bCs/>
          <w:sz w:val="24"/>
        </w:rPr>
        <w:t xml:space="preserve"> </w:t>
      </w:r>
      <w:r w:rsidRPr="00A14C85">
        <w:rPr>
          <w:rFonts w:cs="Arial Narrow"/>
          <w:bCs/>
          <w:sz w:val="24"/>
        </w:rPr>
        <w:t>със</w:t>
      </w:r>
      <w:r w:rsidRPr="00A14C85">
        <w:rPr>
          <w:bCs/>
          <w:sz w:val="24"/>
        </w:rPr>
        <w:t xml:space="preserve"> </w:t>
      </w:r>
      <w:r w:rsidRPr="00A14C85">
        <w:rPr>
          <w:rFonts w:cs="Arial Narrow"/>
          <w:bCs/>
          <w:sz w:val="24"/>
        </w:rPr>
        <w:t>специализирани</w:t>
      </w:r>
      <w:r w:rsidRPr="00A14C85">
        <w:rPr>
          <w:bCs/>
          <w:sz w:val="24"/>
        </w:rPr>
        <w:t xml:space="preserve"> </w:t>
      </w:r>
      <w:r w:rsidRPr="00A14C85">
        <w:rPr>
          <w:rFonts w:cs="Arial Narrow"/>
          <w:bCs/>
          <w:sz w:val="24"/>
        </w:rPr>
        <w:t>учебни</w:t>
      </w:r>
      <w:r w:rsidRPr="00A14C85">
        <w:rPr>
          <w:bCs/>
          <w:sz w:val="24"/>
        </w:rPr>
        <w:t xml:space="preserve"> </w:t>
      </w:r>
      <w:r w:rsidRPr="00A14C85">
        <w:rPr>
          <w:rFonts w:cs="Arial Narrow"/>
          <w:bCs/>
          <w:sz w:val="24"/>
        </w:rPr>
        <w:t>модули</w:t>
      </w:r>
      <w:r w:rsidRPr="00A14C85">
        <w:rPr>
          <w:bCs/>
          <w:sz w:val="24"/>
        </w:rPr>
        <w:t xml:space="preserve">. </w:t>
      </w:r>
      <w:r w:rsidRPr="00A14C85">
        <w:rPr>
          <w:rFonts w:cs="Arial Narrow"/>
          <w:bCs/>
          <w:sz w:val="24"/>
        </w:rPr>
        <w:t>След</w:t>
      </w:r>
      <w:r w:rsidRPr="00A14C85">
        <w:rPr>
          <w:bCs/>
          <w:sz w:val="24"/>
        </w:rPr>
        <w:t xml:space="preserve"> </w:t>
      </w:r>
      <w:r w:rsidRPr="00A14C85">
        <w:rPr>
          <w:rFonts w:cs="Arial Narrow"/>
          <w:bCs/>
          <w:sz w:val="24"/>
        </w:rPr>
        <w:t>приключване</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обучението</w:t>
      </w:r>
      <w:r w:rsidRPr="00A14C85">
        <w:rPr>
          <w:bCs/>
          <w:sz w:val="24"/>
        </w:rPr>
        <w:t xml:space="preserve"> </w:t>
      </w:r>
      <w:r w:rsidRPr="00A14C85">
        <w:rPr>
          <w:rFonts w:cs="Arial Narrow"/>
          <w:bCs/>
          <w:sz w:val="24"/>
        </w:rPr>
        <w:t>младите</w:t>
      </w:r>
      <w:r w:rsidRPr="00A14C85">
        <w:rPr>
          <w:bCs/>
          <w:sz w:val="24"/>
        </w:rPr>
        <w:t xml:space="preserve"> </w:t>
      </w:r>
      <w:r w:rsidRPr="00A14C85">
        <w:rPr>
          <w:rFonts w:cs="Arial Narrow"/>
          <w:bCs/>
          <w:sz w:val="24"/>
        </w:rPr>
        <w:t>лекари</w:t>
      </w:r>
      <w:r w:rsidRPr="00A14C85">
        <w:rPr>
          <w:bCs/>
          <w:sz w:val="24"/>
        </w:rPr>
        <w:t xml:space="preserve"> </w:t>
      </w:r>
      <w:r w:rsidRPr="00A14C85">
        <w:rPr>
          <w:rFonts w:cs="Arial Narrow"/>
          <w:bCs/>
          <w:sz w:val="24"/>
        </w:rPr>
        <w:t>трябва</w:t>
      </w:r>
      <w:r w:rsidRPr="00A14C85">
        <w:rPr>
          <w:bCs/>
          <w:sz w:val="24"/>
        </w:rPr>
        <w:t xml:space="preserve"> </w:t>
      </w:r>
      <w:r w:rsidRPr="00A14C85">
        <w:rPr>
          <w:rFonts w:cs="Arial Narrow"/>
          <w:bCs/>
          <w:sz w:val="24"/>
        </w:rPr>
        <w:t>да</w:t>
      </w:r>
      <w:r w:rsidRPr="00A14C85">
        <w:rPr>
          <w:bCs/>
          <w:sz w:val="24"/>
        </w:rPr>
        <w:t xml:space="preserve"> </w:t>
      </w:r>
      <w:r w:rsidRPr="00A14C85">
        <w:rPr>
          <w:rFonts w:cs="Arial Narrow"/>
          <w:bCs/>
          <w:sz w:val="24"/>
        </w:rPr>
        <w:t>положат</w:t>
      </w:r>
      <w:r w:rsidRPr="00A14C85">
        <w:rPr>
          <w:bCs/>
          <w:sz w:val="24"/>
        </w:rPr>
        <w:t xml:space="preserve"> </w:t>
      </w:r>
      <w:r w:rsidRPr="00A14C85">
        <w:rPr>
          <w:rFonts w:cs="Arial Narrow"/>
          <w:bCs/>
          <w:sz w:val="24"/>
        </w:rPr>
        <w:t>държавен</w:t>
      </w:r>
      <w:r w:rsidRPr="00A14C85">
        <w:rPr>
          <w:bCs/>
          <w:sz w:val="24"/>
        </w:rPr>
        <w:t xml:space="preserve"> </w:t>
      </w:r>
      <w:r w:rsidRPr="00A14C85">
        <w:rPr>
          <w:rFonts w:cs="Arial Narrow"/>
          <w:bCs/>
          <w:sz w:val="24"/>
        </w:rPr>
        <w:t>изпит</w:t>
      </w:r>
      <w:r w:rsidRPr="00A14C85">
        <w:rPr>
          <w:bCs/>
          <w:sz w:val="24"/>
        </w:rPr>
        <w:t xml:space="preserve"> </w:t>
      </w:r>
      <w:r w:rsidRPr="00A14C85">
        <w:rPr>
          <w:rFonts w:cs="Arial Narrow"/>
          <w:bCs/>
          <w:sz w:val="24"/>
        </w:rPr>
        <w:t>за</w:t>
      </w:r>
      <w:r w:rsidRPr="00A14C85">
        <w:rPr>
          <w:bCs/>
          <w:sz w:val="24"/>
        </w:rPr>
        <w:t xml:space="preserve"> </w:t>
      </w:r>
      <w:r w:rsidRPr="00A14C85">
        <w:rPr>
          <w:rFonts w:cs="Arial Narrow"/>
          <w:bCs/>
          <w:sz w:val="24"/>
        </w:rPr>
        <w:t>придобиване</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специалност</w:t>
      </w:r>
      <w:r w:rsidRPr="00A14C85">
        <w:rPr>
          <w:bCs/>
          <w:sz w:val="24"/>
        </w:rPr>
        <w:t>.</w:t>
      </w:r>
    </w:p>
    <w:p w14:paraId="7CEEB741" w14:textId="77777777" w:rsidR="00080C6B" w:rsidRPr="00A14C85" w:rsidRDefault="00080C6B" w:rsidP="00A14C85">
      <w:pPr>
        <w:spacing w:before="0" w:after="0" w:line="20" w:lineRule="atLeast"/>
        <w:jc w:val="both"/>
        <w:rPr>
          <w:bCs/>
          <w:sz w:val="24"/>
        </w:rPr>
      </w:pPr>
      <w:r w:rsidRPr="00A14C85">
        <w:rPr>
          <w:bCs/>
          <w:sz w:val="24"/>
        </w:rPr>
        <w:t>Д-р Кисимова подчерта, че утвърдените позиции на болницата се дължат не само на лечебните свойства на минералната вода, но и на съчетанието от квалифициран персонал, съвременна апаратура и добро управление.</w:t>
      </w:r>
    </w:p>
    <w:p w14:paraId="6CF92542" w14:textId="77777777" w:rsidR="00080C6B" w:rsidRPr="00A14C85" w:rsidRDefault="00080C6B" w:rsidP="00A14C85">
      <w:pPr>
        <w:spacing w:before="0" w:after="0" w:line="20" w:lineRule="atLeast"/>
        <w:jc w:val="both"/>
        <w:rPr>
          <w:bCs/>
          <w:sz w:val="24"/>
        </w:rPr>
      </w:pPr>
      <w:r w:rsidRPr="00A14C85">
        <w:rPr>
          <w:bCs/>
          <w:sz w:val="24"/>
        </w:rPr>
        <w:t>В лечебното заведение работят шестима лекари, трима рехабилитатори, както и кинезитерапевти, масажисти и медицински сестри. Болницата прилага индивидуални и комплексни терапии при десет групи заболявания.</w:t>
      </w:r>
    </w:p>
    <w:p w14:paraId="2D173D81" w14:textId="77777777" w:rsidR="00080C6B" w:rsidRPr="00A14C85" w:rsidRDefault="00080C6B" w:rsidP="00A14C85">
      <w:pPr>
        <w:spacing w:before="0" w:after="0" w:line="20" w:lineRule="atLeast"/>
        <w:jc w:val="both"/>
        <w:rPr>
          <w:bCs/>
          <w:sz w:val="24"/>
        </w:rPr>
      </w:pPr>
      <w:r w:rsidRPr="00A14C85">
        <w:rPr>
          <w:bCs/>
          <w:sz w:val="24"/>
        </w:rPr>
        <w:t>Резултатите от дейността показват значителен обем извършени процедури. През миналата година те са били общо 197 395, посочи управителят.</w:t>
      </w:r>
    </w:p>
    <w:p w14:paraId="6F9F4052" w14:textId="77777777" w:rsidR="00080C6B" w:rsidRPr="00A14C85" w:rsidRDefault="00080C6B" w:rsidP="00A14C85">
      <w:pPr>
        <w:spacing w:before="0" w:after="0" w:line="20" w:lineRule="atLeast"/>
        <w:jc w:val="both"/>
        <w:rPr>
          <w:bCs/>
          <w:sz w:val="24"/>
        </w:rPr>
      </w:pPr>
      <w:r w:rsidRPr="00A14C85">
        <w:rPr>
          <w:bCs/>
          <w:sz w:val="24"/>
        </w:rPr>
        <w:t>Болницата разполага със 180 легла и обслужва ежедневно между 100 и 120 пациенти, на които се извършват по три-четири физиотерапевтични процедури. На разположение са 16 вани, закрит и открит басейн с минерална вода, джакузи и детска игрална зала.</w:t>
      </w:r>
    </w:p>
    <w:p w14:paraId="4B738E69" w14:textId="77777777" w:rsidR="00080C6B" w:rsidRPr="00A14C85" w:rsidRDefault="00080C6B" w:rsidP="00A14C85">
      <w:pPr>
        <w:spacing w:before="0" w:after="0" w:line="20" w:lineRule="atLeast"/>
        <w:jc w:val="both"/>
        <w:rPr>
          <w:bCs/>
          <w:sz w:val="24"/>
        </w:rPr>
      </w:pPr>
      <w:r w:rsidRPr="00A14C85">
        <w:rPr>
          <w:bCs/>
          <w:sz w:val="24"/>
        </w:rPr>
        <w:t>Сред основните направления в дейността на СБР "Орфей“ са балнеолечението, физиотерапията и рехабилитацията при заболявания на опорно-двигателния апарат, сърдечно-съдовата и периферната нервна система, както и на дихателните пътища.</w:t>
      </w:r>
    </w:p>
    <w:p w14:paraId="64E0CE7A" w14:textId="77777777" w:rsidR="00545E61" w:rsidRPr="00A14C85" w:rsidRDefault="00545E61" w:rsidP="00A14C85">
      <w:pPr>
        <w:spacing w:before="0" w:after="0" w:line="20" w:lineRule="atLeast"/>
        <w:jc w:val="both"/>
        <w:rPr>
          <w:bCs/>
          <w:sz w:val="24"/>
        </w:rPr>
      </w:pPr>
    </w:p>
    <w:p w14:paraId="2C1E52B5" w14:textId="11E99AE3" w:rsidR="000D2B15" w:rsidRPr="00A14C85" w:rsidRDefault="000D2B15" w:rsidP="00A14C85">
      <w:pPr>
        <w:pStyle w:val="1"/>
        <w:spacing w:before="0" w:after="0"/>
        <w:rPr>
          <w:rFonts w:ascii="Arial Narrow" w:hAnsi="Arial Narrow"/>
          <w:sz w:val="24"/>
          <w:szCs w:val="24"/>
        </w:rPr>
      </w:pPr>
      <w:hyperlink r:id="rId24" w:history="1">
        <w:bookmarkStart w:id="13" w:name="_Toc243897957"/>
        <w:r w:rsidRPr="00A14C85">
          <w:rPr>
            <w:rStyle w:val="a4"/>
            <w:rFonts w:ascii="Arial Narrow" w:hAnsi="Arial Narrow"/>
            <w:sz w:val="24"/>
            <w:szCs w:val="24"/>
          </w:rPr>
          <w:t>Над 7600 проверки отчетени в новата е-система на здравния контрол</w:t>
        </w:r>
        <w:bookmarkEnd w:id="13"/>
      </w:hyperlink>
    </w:p>
    <w:p w14:paraId="498CE4F5" w14:textId="3116950C" w:rsidR="000D2B15" w:rsidRPr="00A14C85" w:rsidRDefault="000D2B15" w:rsidP="00A14C85">
      <w:pPr>
        <w:spacing w:before="0" w:after="0" w:line="20" w:lineRule="atLeast"/>
        <w:jc w:val="both"/>
        <w:rPr>
          <w:b/>
          <w:bCs/>
          <w:sz w:val="24"/>
        </w:rPr>
      </w:pPr>
      <w:r w:rsidRPr="00A14C85">
        <w:rPr>
          <w:b/>
          <w:bCs/>
          <w:sz w:val="24"/>
        </w:rPr>
        <w:t xml:space="preserve">Zdrave.net, 23.10.2026 </w:t>
      </w:r>
    </w:p>
    <w:p w14:paraId="2257AA45" w14:textId="77777777" w:rsidR="000D2B15" w:rsidRPr="00A14C85" w:rsidRDefault="00000000" w:rsidP="00A14C85">
      <w:pPr>
        <w:spacing w:before="0" w:after="0" w:line="20" w:lineRule="atLeast"/>
        <w:jc w:val="both"/>
        <w:rPr>
          <w:bCs/>
          <w:sz w:val="24"/>
        </w:rPr>
      </w:pPr>
      <w:r w:rsidRPr="00A14C85">
        <w:rPr>
          <w:bCs/>
          <w:sz w:val="24"/>
        </w:rPr>
        <w:pict w14:anchorId="06B6BE29">
          <v:rect id="_x0000_i1031" style="width:453.6pt;height:1.5pt" o:hralign="center" o:hrstd="t" o:hrnoshade="t" o:hr="t" fillcolor="#aca899" stroked="f"/>
        </w:pict>
      </w:r>
      <w:r w:rsidR="000D2B15" w:rsidRPr="00A14C85">
        <w:rPr>
          <w:bCs/>
          <w:sz w:val="24"/>
        </w:rPr>
        <w:t>Над 7600 проверки са отчетени в новата електронна система, която събира на едно място важна информация за здравния контрол и спестява време в ежедневната работа на инспекторите от РЗИ. Това съобщават от Министерството на здравеопазването.</w:t>
      </w:r>
    </w:p>
    <w:p w14:paraId="182BDB9B" w14:textId="77777777" w:rsidR="000D2B15" w:rsidRPr="00A14C85" w:rsidRDefault="000D2B15" w:rsidP="00A14C85">
      <w:pPr>
        <w:spacing w:before="0" w:after="0" w:line="20" w:lineRule="atLeast"/>
        <w:jc w:val="both"/>
        <w:rPr>
          <w:bCs/>
          <w:sz w:val="24"/>
        </w:rPr>
      </w:pPr>
      <w:r w:rsidRPr="00A14C85">
        <w:rPr>
          <w:bCs/>
          <w:sz w:val="24"/>
        </w:rPr>
        <w:t>Най-голям е броят на проверките за спазване на здравните изисквания – 6900. Други 370 са извършени по конкретен повод, 280 са свързани с регистрацията на обекти, а 110 са насочени към определени теми.</w:t>
      </w:r>
    </w:p>
    <w:p w14:paraId="6594882C" w14:textId="77777777" w:rsidR="000D2B15" w:rsidRPr="00A14C85" w:rsidRDefault="000D2B15" w:rsidP="00A14C85">
      <w:pPr>
        <w:spacing w:before="0" w:after="0" w:line="20" w:lineRule="atLeast"/>
        <w:jc w:val="both"/>
        <w:rPr>
          <w:bCs/>
          <w:sz w:val="24"/>
        </w:rPr>
      </w:pPr>
      <w:r w:rsidRPr="00A14C85">
        <w:rPr>
          <w:bCs/>
          <w:sz w:val="24"/>
        </w:rPr>
        <w:t>От миналата седмица в системата е включен и Регистърът на биоцидите, който съдържа 3768 записа. Здравните инспектори вече могат да намират необходимата им информация за тези продукти и да отразяват извършените проверки директно в платформата, без да се налага да работят с отделни регистри.</w:t>
      </w:r>
    </w:p>
    <w:p w14:paraId="0E38E90A" w14:textId="77777777" w:rsidR="000D2B15" w:rsidRPr="00A14C85" w:rsidRDefault="000D2B15" w:rsidP="00A14C85">
      <w:pPr>
        <w:spacing w:before="0" w:after="0" w:line="20" w:lineRule="atLeast"/>
        <w:jc w:val="both"/>
        <w:rPr>
          <w:bCs/>
          <w:sz w:val="24"/>
        </w:rPr>
      </w:pPr>
      <w:r w:rsidRPr="00A14C85">
        <w:rPr>
          <w:bCs/>
          <w:sz w:val="24"/>
        </w:rPr>
        <w:t>Над 20 000 потребители са посетили и обновения онлайн Регистър на обектите с обществено предназначение. Той е с нов, по-удобен изглед и позволява по-лесно търсене на информация. Данните се обновяват автоматично на всеки два часа, така че гражданите и бизнесът да могат да правят справки с актуална информация по всяко време.</w:t>
      </w:r>
    </w:p>
    <w:p w14:paraId="3850CB12" w14:textId="77777777" w:rsidR="000D2B15" w:rsidRPr="00A14C85" w:rsidRDefault="000D2B15" w:rsidP="00A14C85">
      <w:pPr>
        <w:spacing w:before="0" w:after="0" w:line="20" w:lineRule="atLeast"/>
        <w:jc w:val="both"/>
        <w:rPr>
          <w:bCs/>
          <w:sz w:val="24"/>
        </w:rPr>
      </w:pPr>
      <w:r w:rsidRPr="00A14C85">
        <w:rPr>
          <w:bCs/>
          <w:sz w:val="24"/>
        </w:rPr>
        <w:t xml:space="preserve">Развитието на платформата продължава с участието на регионалните здравни инспекции, Министерството на здравеопазването и „Информационно обслужване“, уточняват от МЗ. На ежеседмични срещи се обсъждат възможностите за надграждането </w:t>
      </w:r>
      <w:r w:rsidRPr="00A14C85">
        <w:rPr>
          <w:rFonts w:ascii="Calibri" w:hAnsi="Calibri" w:cs="Calibri"/>
          <w:bCs/>
          <w:sz w:val="24"/>
        </w:rPr>
        <w:t>ѝ</w:t>
      </w:r>
      <w:r w:rsidRPr="00A14C85">
        <w:rPr>
          <w:bCs/>
          <w:sz w:val="24"/>
        </w:rPr>
        <w:t xml:space="preserve">, </w:t>
      </w:r>
      <w:r w:rsidRPr="00A14C85">
        <w:rPr>
          <w:rFonts w:cs="Arial Narrow"/>
          <w:bCs/>
          <w:sz w:val="24"/>
        </w:rPr>
        <w:t>както</w:t>
      </w:r>
      <w:r w:rsidRPr="00A14C85">
        <w:rPr>
          <w:bCs/>
          <w:sz w:val="24"/>
        </w:rPr>
        <w:t xml:space="preserve"> </w:t>
      </w:r>
      <w:r w:rsidRPr="00A14C85">
        <w:rPr>
          <w:rFonts w:cs="Arial Narrow"/>
          <w:bCs/>
          <w:sz w:val="24"/>
        </w:rPr>
        <w:t>и</w:t>
      </w:r>
      <w:r w:rsidRPr="00A14C85">
        <w:rPr>
          <w:bCs/>
          <w:sz w:val="24"/>
        </w:rPr>
        <w:t xml:space="preserve"> </w:t>
      </w:r>
      <w:r w:rsidRPr="00A14C85">
        <w:rPr>
          <w:rFonts w:cs="Arial Narrow"/>
          <w:bCs/>
          <w:sz w:val="24"/>
        </w:rPr>
        <w:t>конкретни</w:t>
      </w:r>
      <w:r w:rsidRPr="00A14C85">
        <w:rPr>
          <w:bCs/>
          <w:sz w:val="24"/>
        </w:rPr>
        <w:t xml:space="preserve"> </w:t>
      </w:r>
      <w:r w:rsidRPr="00A14C85">
        <w:rPr>
          <w:rFonts w:cs="Arial Narrow"/>
          <w:bCs/>
          <w:sz w:val="24"/>
        </w:rPr>
        <w:t>предложения</w:t>
      </w:r>
      <w:r w:rsidRPr="00A14C85">
        <w:rPr>
          <w:bCs/>
          <w:sz w:val="24"/>
        </w:rPr>
        <w:t xml:space="preserve">, </w:t>
      </w:r>
      <w:r w:rsidRPr="00A14C85">
        <w:rPr>
          <w:rFonts w:cs="Arial Narrow"/>
          <w:bCs/>
          <w:sz w:val="24"/>
        </w:rPr>
        <w:t>свързани</w:t>
      </w:r>
      <w:r w:rsidRPr="00A14C85">
        <w:rPr>
          <w:bCs/>
          <w:sz w:val="24"/>
        </w:rPr>
        <w:t xml:space="preserve"> </w:t>
      </w:r>
      <w:r w:rsidRPr="00A14C85">
        <w:rPr>
          <w:rFonts w:cs="Arial Narrow"/>
          <w:bCs/>
          <w:sz w:val="24"/>
        </w:rPr>
        <w:t>с</w:t>
      </w:r>
      <w:r w:rsidRPr="00A14C85">
        <w:rPr>
          <w:bCs/>
          <w:sz w:val="24"/>
        </w:rPr>
        <w:t xml:space="preserve"> </w:t>
      </w:r>
      <w:r w:rsidRPr="00A14C85">
        <w:rPr>
          <w:rFonts w:cs="Arial Narrow"/>
          <w:bCs/>
          <w:sz w:val="24"/>
        </w:rPr>
        <w:t>работата</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здравните</w:t>
      </w:r>
      <w:r w:rsidRPr="00A14C85">
        <w:rPr>
          <w:bCs/>
          <w:sz w:val="24"/>
        </w:rPr>
        <w:t xml:space="preserve"> </w:t>
      </w:r>
      <w:r w:rsidRPr="00A14C85">
        <w:rPr>
          <w:rFonts w:cs="Arial Narrow"/>
          <w:bCs/>
          <w:sz w:val="24"/>
        </w:rPr>
        <w:t>инспектори</w:t>
      </w:r>
      <w:r w:rsidRPr="00A14C85">
        <w:rPr>
          <w:bCs/>
          <w:sz w:val="24"/>
        </w:rPr>
        <w:t>.</w:t>
      </w:r>
    </w:p>
    <w:p w14:paraId="20CC32A8" w14:textId="77777777" w:rsidR="005B1E43" w:rsidRPr="00A14C85" w:rsidRDefault="005B1E43" w:rsidP="00A14C85">
      <w:pPr>
        <w:spacing w:before="0" w:after="0" w:line="20" w:lineRule="atLeast"/>
        <w:jc w:val="both"/>
        <w:rPr>
          <w:bCs/>
          <w:sz w:val="24"/>
        </w:rPr>
      </w:pPr>
    </w:p>
    <w:p w14:paraId="0F5D01DD" w14:textId="5A576FBE" w:rsidR="0012550B" w:rsidRPr="00A14C85" w:rsidRDefault="0012550B" w:rsidP="00A14C85">
      <w:pPr>
        <w:pStyle w:val="1"/>
        <w:spacing w:before="0" w:after="0"/>
        <w:rPr>
          <w:rFonts w:ascii="Arial Narrow" w:hAnsi="Arial Narrow"/>
          <w:sz w:val="24"/>
          <w:szCs w:val="24"/>
        </w:rPr>
      </w:pPr>
      <w:hyperlink r:id="rId25" w:history="1">
        <w:bookmarkStart w:id="14" w:name="_Toc243897958"/>
        <w:r w:rsidRPr="00A14C85">
          <w:rPr>
            <w:rStyle w:val="a4"/>
            <w:rFonts w:ascii="Arial Narrow" w:hAnsi="Arial Narrow"/>
            <w:sz w:val="24"/>
            <w:szCs w:val="24"/>
          </w:rPr>
          <w:t>"Зелена светлина": българските лекари ще могат да практикуват в САЩ при едно условие</w:t>
        </w:r>
        <w:bookmarkEnd w:id="14"/>
      </w:hyperlink>
    </w:p>
    <w:p w14:paraId="7E1D3D5E" w14:textId="77777777" w:rsidR="0012550B" w:rsidRPr="00A14C85" w:rsidRDefault="0012550B" w:rsidP="00A14C85">
      <w:pPr>
        <w:spacing w:before="0" w:after="0" w:line="20" w:lineRule="atLeast"/>
        <w:jc w:val="both"/>
        <w:rPr>
          <w:bCs/>
          <w:sz w:val="24"/>
        </w:rPr>
      </w:pPr>
      <w:hyperlink r:id="rId26" w:history="1">
        <w:r w:rsidRPr="00A14C85">
          <w:rPr>
            <w:rStyle w:val="a4"/>
            <w:bCs/>
            <w:sz w:val="24"/>
          </w:rPr>
          <w:t xml:space="preserve">Александра </w:t>
        </w:r>
        <w:proofErr w:type="spellStart"/>
        <w:r w:rsidRPr="00A14C85">
          <w:rPr>
            <w:rStyle w:val="a4"/>
            <w:bCs/>
            <w:sz w:val="24"/>
          </w:rPr>
          <w:t>Маркарян</w:t>
        </w:r>
        <w:proofErr w:type="spellEnd"/>
      </w:hyperlink>
    </w:p>
    <w:p w14:paraId="19D26025" w14:textId="77777777" w:rsidR="0012550B" w:rsidRPr="00A14C85" w:rsidRDefault="0012550B" w:rsidP="00A14C85">
      <w:pPr>
        <w:spacing w:before="0" w:after="0" w:line="20" w:lineRule="atLeast"/>
        <w:jc w:val="both"/>
        <w:rPr>
          <w:b/>
          <w:bCs/>
          <w:sz w:val="24"/>
        </w:rPr>
      </w:pPr>
      <w:r w:rsidRPr="00A14C85">
        <w:rPr>
          <w:b/>
          <w:bCs/>
          <w:sz w:val="24"/>
        </w:rPr>
        <w:t>Dnevnik.bg, 23.10.2026</w:t>
      </w:r>
    </w:p>
    <w:p w14:paraId="42C8474B" w14:textId="77777777" w:rsidR="0012550B" w:rsidRPr="00A14C85" w:rsidRDefault="00000000" w:rsidP="00A14C85">
      <w:pPr>
        <w:spacing w:before="0" w:after="0" w:line="20" w:lineRule="atLeast"/>
        <w:jc w:val="both"/>
        <w:rPr>
          <w:bCs/>
          <w:sz w:val="24"/>
        </w:rPr>
      </w:pPr>
      <w:r w:rsidRPr="00A14C85">
        <w:rPr>
          <w:bCs/>
          <w:sz w:val="24"/>
        </w:rPr>
        <w:pict w14:anchorId="77E111D3">
          <v:rect id="_x0000_i1032" style="width:453.6pt;height:1.5pt" o:hralign="center" o:hrstd="t" o:hrnoshade="t" o:hr="t" fillcolor="#aca899" stroked="f"/>
        </w:pict>
      </w:r>
      <w:r w:rsidR="0012550B" w:rsidRPr="00A14C85">
        <w:rPr>
          <w:bCs/>
          <w:sz w:val="24"/>
        </w:rPr>
        <w:t xml:space="preserve">Българските лекари ще могат да практикуват в САЩ, а студентите по медицина - да продължат обучението си там при едно условие. То е да са завършили или да учат в университет, </w:t>
      </w:r>
      <w:hyperlink r:id="rId27" w:tgtFrame="_blank" w:history="1">
        <w:r w:rsidR="0012550B" w:rsidRPr="00A14C85">
          <w:rPr>
            <w:rStyle w:val="a4"/>
            <w:bCs/>
            <w:sz w:val="24"/>
          </w:rPr>
          <w:t>акредитиран за обучение по медицина</w:t>
        </w:r>
      </w:hyperlink>
      <w:r w:rsidR="0012550B" w:rsidRPr="00A14C85">
        <w:rPr>
          <w:bCs/>
          <w:sz w:val="24"/>
        </w:rPr>
        <w:t xml:space="preserve"> от Националната агенция за оценяване и акредитация (НАОА).</w:t>
      </w:r>
    </w:p>
    <w:p w14:paraId="1863E3BC" w14:textId="77777777" w:rsidR="0012550B" w:rsidRPr="00A14C85" w:rsidRDefault="0012550B" w:rsidP="00A14C85">
      <w:pPr>
        <w:spacing w:before="0" w:after="0" w:line="20" w:lineRule="atLeast"/>
        <w:jc w:val="both"/>
        <w:rPr>
          <w:bCs/>
          <w:sz w:val="24"/>
        </w:rPr>
      </w:pPr>
      <w:r w:rsidRPr="00A14C85">
        <w:rPr>
          <w:bCs/>
          <w:sz w:val="24"/>
        </w:rPr>
        <w:t xml:space="preserve">Отворените врати към лечебните заведения и медицинските училища и университети отвъд океана са следствие от </w:t>
      </w:r>
      <w:hyperlink r:id="rId28" w:tgtFrame="_blank" w:history="1">
        <w:r w:rsidRPr="00A14C85">
          <w:rPr>
            <w:rStyle w:val="a4"/>
            <w:bCs/>
            <w:sz w:val="24"/>
          </w:rPr>
          <w:t>получена от самата НАОА акредитация</w:t>
        </w:r>
      </w:hyperlink>
      <w:r w:rsidRPr="00A14C85">
        <w:rPr>
          <w:bCs/>
          <w:sz w:val="24"/>
        </w:rPr>
        <w:t xml:space="preserve">. Тя е присъдена на българската правителствена агенция от Световната федерация за медицинско образование (World </w:t>
      </w:r>
      <w:proofErr w:type="spellStart"/>
      <w:r w:rsidRPr="00A14C85">
        <w:rPr>
          <w:bCs/>
          <w:sz w:val="24"/>
        </w:rPr>
        <w:t>Federation</w:t>
      </w:r>
      <w:proofErr w:type="spellEnd"/>
      <w:r w:rsidRPr="00A14C85">
        <w:rPr>
          <w:bCs/>
          <w:sz w:val="24"/>
        </w:rPr>
        <w:t xml:space="preserve"> </w:t>
      </w:r>
      <w:proofErr w:type="spellStart"/>
      <w:r w:rsidRPr="00A14C85">
        <w:rPr>
          <w:bCs/>
          <w:sz w:val="24"/>
        </w:rPr>
        <w:t>for</w:t>
      </w:r>
      <w:proofErr w:type="spellEnd"/>
      <w:r w:rsidRPr="00A14C85">
        <w:rPr>
          <w:bCs/>
          <w:sz w:val="24"/>
        </w:rPr>
        <w:t xml:space="preserve"> </w:t>
      </w:r>
      <w:proofErr w:type="spellStart"/>
      <w:r w:rsidRPr="00A14C85">
        <w:rPr>
          <w:bCs/>
          <w:sz w:val="24"/>
        </w:rPr>
        <w:t>Medical</w:t>
      </w:r>
      <w:proofErr w:type="spellEnd"/>
      <w:r w:rsidRPr="00A14C85">
        <w:rPr>
          <w:bCs/>
          <w:sz w:val="24"/>
        </w:rPr>
        <w:t xml:space="preserve"> </w:t>
      </w:r>
      <w:proofErr w:type="spellStart"/>
      <w:r w:rsidRPr="00A14C85">
        <w:rPr>
          <w:bCs/>
          <w:sz w:val="24"/>
        </w:rPr>
        <w:t>Education</w:t>
      </w:r>
      <w:proofErr w:type="spellEnd"/>
      <w:r w:rsidRPr="00A14C85">
        <w:rPr>
          <w:bCs/>
          <w:sz w:val="24"/>
        </w:rPr>
        <w:t xml:space="preserve"> - WFME).</w:t>
      </w:r>
    </w:p>
    <w:p w14:paraId="4B2474D2" w14:textId="77777777" w:rsidR="0012550B" w:rsidRPr="00A14C85" w:rsidRDefault="0012550B" w:rsidP="00A14C85">
      <w:pPr>
        <w:spacing w:before="0" w:after="0" w:line="20" w:lineRule="atLeast"/>
        <w:jc w:val="both"/>
        <w:rPr>
          <w:bCs/>
          <w:sz w:val="24"/>
        </w:rPr>
      </w:pPr>
      <w:r w:rsidRPr="00A14C85">
        <w:rPr>
          <w:bCs/>
          <w:sz w:val="24"/>
        </w:rPr>
        <w:t xml:space="preserve">НАОА е получила официално потвърждение и сертификат от Комитета по признаване към WFME, с който статутът </w:t>
      </w:r>
      <w:r w:rsidRPr="00A14C85">
        <w:rPr>
          <w:rFonts w:ascii="Calibri" w:hAnsi="Calibri" w:cs="Calibri"/>
          <w:bCs/>
          <w:sz w:val="24"/>
        </w:rPr>
        <w:t>ѝ</w:t>
      </w:r>
      <w:r w:rsidRPr="00A14C85">
        <w:rPr>
          <w:bCs/>
          <w:sz w:val="24"/>
        </w:rPr>
        <w:t xml:space="preserve"> </w:t>
      </w:r>
      <w:r w:rsidRPr="00A14C85">
        <w:rPr>
          <w:rFonts w:cs="Arial Narrow"/>
          <w:bCs/>
          <w:sz w:val="24"/>
        </w:rPr>
        <w:t>се</w:t>
      </w:r>
      <w:r w:rsidRPr="00A14C85">
        <w:rPr>
          <w:bCs/>
          <w:sz w:val="24"/>
        </w:rPr>
        <w:t xml:space="preserve"> </w:t>
      </w:r>
      <w:r w:rsidRPr="00A14C85">
        <w:rPr>
          <w:rFonts w:cs="Arial Narrow"/>
          <w:bCs/>
          <w:sz w:val="24"/>
        </w:rPr>
        <w:t>дава</w:t>
      </w:r>
      <w:r w:rsidRPr="00A14C85">
        <w:rPr>
          <w:bCs/>
          <w:sz w:val="24"/>
        </w:rPr>
        <w:t xml:space="preserve"> </w:t>
      </w:r>
      <w:r w:rsidRPr="00A14C85">
        <w:rPr>
          <w:rFonts w:cs="Arial Narrow"/>
          <w:bCs/>
          <w:sz w:val="24"/>
        </w:rPr>
        <w:t>за</w:t>
      </w:r>
      <w:r w:rsidRPr="00A14C85">
        <w:rPr>
          <w:bCs/>
          <w:sz w:val="24"/>
        </w:rPr>
        <w:t xml:space="preserve"> 10 </w:t>
      </w:r>
      <w:r w:rsidRPr="00A14C85">
        <w:rPr>
          <w:rFonts w:cs="Arial Narrow"/>
          <w:bCs/>
          <w:sz w:val="24"/>
        </w:rPr>
        <w:t>години</w:t>
      </w:r>
      <w:r w:rsidRPr="00A14C85">
        <w:rPr>
          <w:bCs/>
          <w:sz w:val="24"/>
        </w:rPr>
        <w:t xml:space="preserve">, </w:t>
      </w:r>
      <w:r w:rsidRPr="00A14C85">
        <w:rPr>
          <w:rFonts w:cs="Arial Narrow"/>
          <w:bCs/>
          <w:sz w:val="24"/>
        </w:rPr>
        <w:t>тоест</w:t>
      </w:r>
      <w:r w:rsidRPr="00A14C85">
        <w:rPr>
          <w:bCs/>
          <w:sz w:val="24"/>
        </w:rPr>
        <w:t xml:space="preserve"> </w:t>
      </w:r>
      <w:r w:rsidRPr="00A14C85">
        <w:rPr>
          <w:rFonts w:cs="Arial Narrow"/>
          <w:bCs/>
          <w:sz w:val="24"/>
        </w:rPr>
        <w:t>до</w:t>
      </w:r>
      <w:r w:rsidRPr="00A14C85">
        <w:rPr>
          <w:bCs/>
          <w:sz w:val="24"/>
        </w:rPr>
        <w:t xml:space="preserve"> 31 </w:t>
      </w:r>
      <w:r w:rsidRPr="00A14C85">
        <w:rPr>
          <w:rFonts w:cs="Arial Narrow"/>
          <w:bCs/>
          <w:sz w:val="24"/>
        </w:rPr>
        <w:t>октомври</w:t>
      </w:r>
      <w:r w:rsidRPr="00A14C85">
        <w:rPr>
          <w:bCs/>
          <w:sz w:val="24"/>
        </w:rPr>
        <w:t xml:space="preserve"> 2036 </w:t>
      </w:r>
      <w:r w:rsidRPr="00A14C85">
        <w:rPr>
          <w:rFonts w:cs="Arial Narrow"/>
          <w:bCs/>
          <w:sz w:val="24"/>
        </w:rPr>
        <w:t>г</w:t>
      </w:r>
      <w:r w:rsidRPr="00A14C85">
        <w:rPr>
          <w:bCs/>
          <w:sz w:val="24"/>
        </w:rPr>
        <w:t xml:space="preserve">., </w:t>
      </w:r>
      <w:r w:rsidRPr="00A14C85">
        <w:rPr>
          <w:rFonts w:cs="Arial Narrow"/>
          <w:bCs/>
          <w:sz w:val="24"/>
        </w:rPr>
        <w:t>съобщава</w:t>
      </w:r>
      <w:r w:rsidRPr="00A14C85">
        <w:rPr>
          <w:bCs/>
          <w:sz w:val="24"/>
        </w:rPr>
        <w:t xml:space="preserve"> </w:t>
      </w:r>
      <w:r w:rsidRPr="00A14C85">
        <w:rPr>
          <w:rFonts w:cs="Arial Narrow"/>
          <w:bCs/>
          <w:sz w:val="24"/>
        </w:rPr>
        <w:t>агенцията</w:t>
      </w:r>
      <w:r w:rsidRPr="00A14C85">
        <w:rPr>
          <w:bCs/>
          <w:sz w:val="24"/>
        </w:rPr>
        <w:t xml:space="preserve"> </w:t>
      </w:r>
      <w:r w:rsidRPr="00A14C85">
        <w:rPr>
          <w:rFonts w:cs="Arial Narrow"/>
          <w:bCs/>
          <w:sz w:val="24"/>
        </w:rPr>
        <w:t>чрез</w:t>
      </w:r>
      <w:r w:rsidRPr="00A14C85">
        <w:rPr>
          <w:bCs/>
          <w:sz w:val="24"/>
        </w:rPr>
        <w:t xml:space="preserve"> </w:t>
      </w:r>
      <w:r w:rsidRPr="00A14C85">
        <w:rPr>
          <w:rFonts w:cs="Arial Narrow"/>
          <w:bCs/>
          <w:sz w:val="24"/>
        </w:rPr>
        <w:t>сайта</w:t>
      </w:r>
      <w:r w:rsidRPr="00A14C85">
        <w:rPr>
          <w:bCs/>
          <w:sz w:val="24"/>
        </w:rPr>
        <w:t xml:space="preserve"> </w:t>
      </w:r>
      <w:r w:rsidRPr="00A14C85">
        <w:rPr>
          <w:rFonts w:cs="Arial Narrow"/>
          <w:bCs/>
          <w:sz w:val="24"/>
        </w:rPr>
        <w:t>си</w:t>
      </w:r>
      <w:r w:rsidRPr="00A14C85">
        <w:rPr>
          <w:bCs/>
          <w:sz w:val="24"/>
        </w:rPr>
        <w:t>.</w:t>
      </w:r>
    </w:p>
    <w:p w14:paraId="50A267BE" w14:textId="77777777" w:rsidR="0012550B" w:rsidRPr="00A14C85" w:rsidRDefault="0012550B" w:rsidP="00A14C85">
      <w:pPr>
        <w:spacing w:before="0" w:after="0" w:line="20" w:lineRule="atLeast"/>
        <w:jc w:val="both"/>
        <w:rPr>
          <w:bCs/>
          <w:sz w:val="24"/>
        </w:rPr>
      </w:pPr>
      <w:r w:rsidRPr="00A14C85">
        <w:rPr>
          <w:bCs/>
          <w:sz w:val="24"/>
        </w:rPr>
        <w:t>Световната федерация го присъжда, след като провери и се увери, че съответната национална агенция по акредитация дава разрешение (акредитация) за обучение по медицина на университетите по точно определени стандарти.</w:t>
      </w:r>
    </w:p>
    <w:p w14:paraId="0172BA7F" w14:textId="77777777" w:rsidR="0012550B" w:rsidRPr="00A14C85" w:rsidRDefault="0012550B" w:rsidP="00A14C85">
      <w:pPr>
        <w:spacing w:before="0" w:after="0" w:line="20" w:lineRule="atLeast"/>
        <w:jc w:val="both"/>
        <w:rPr>
          <w:bCs/>
          <w:sz w:val="24"/>
        </w:rPr>
      </w:pPr>
      <w:r w:rsidRPr="00A14C85">
        <w:rPr>
          <w:bCs/>
          <w:sz w:val="24"/>
        </w:rPr>
        <w:t xml:space="preserve">"WFME определя НАОА като надеждна и авторитетна институция в своите политики и процедури за гарантиране качеството в акредитираните от нея висши училища и програми", се казва в съобщението на агенцията. Уточнява, че присъденият статус потвърждава, че Световната федерация за медицинско образование признава целия процес по акредитация, </w:t>
      </w:r>
      <w:proofErr w:type="spellStart"/>
      <w:r w:rsidRPr="00A14C85">
        <w:rPr>
          <w:bCs/>
          <w:sz w:val="24"/>
        </w:rPr>
        <w:t>следакредитационен</w:t>
      </w:r>
      <w:proofErr w:type="spellEnd"/>
      <w:r w:rsidRPr="00A14C85">
        <w:rPr>
          <w:bCs/>
          <w:sz w:val="24"/>
        </w:rPr>
        <w:t xml:space="preserve"> мониторинг и вземане на решения от страна на НАОА.</w:t>
      </w:r>
    </w:p>
    <w:p w14:paraId="29693EC7" w14:textId="77777777" w:rsidR="0012550B" w:rsidRPr="00A14C85" w:rsidRDefault="0012550B" w:rsidP="00A14C85">
      <w:pPr>
        <w:spacing w:before="0" w:after="0" w:line="20" w:lineRule="atLeast"/>
        <w:jc w:val="both"/>
        <w:rPr>
          <w:bCs/>
          <w:sz w:val="24"/>
        </w:rPr>
      </w:pPr>
      <w:r w:rsidRPr="00A14C85">
        <w:rPr>
          <w:bCs/>
          <w:sz w:val="24"/>
        </w:rPr>
        <w:t>"Това е от ключово значение за българската образователна система, тъй като гарантира международната валидност и съответствие на медицинското висше образование у нас с най-високите световни стандарти. Признаването на НАОА осигурява пряка валидност на дипломите на българските лекари и студенти по медицина зад граница, включително за продължаване на обучението и практикуване в Съединените американски щати (САЩ)", пишат още от агенцията в сайта си.</w:t>
      </w:r>
    </w:p>
    <w:p w14:paraId="459A2B51" w14:textId="77777777" w:rsidR="0012550B" w:rsidRPr="00A14C85" w:rsidRDefault="0012550B" w:rsidP="00A14C85">
      <w:pPr>
        <w:spacing w:before="0" w:after="0" w:line="20" w:lineRule="atLeast"/>
        <w:jc w:val="both"/>
        <w:rPr>
          <w:b/>
          <w:bCs/>
          <w:sz w:val="24"/>
        </w:rPr>
      </w:pPr>
      <w:r w:rsidRPr="00A14C85">
        <w:rPr>
          <w:b/>
          <w:bCs/>
          <w:sz w:val="24"/>
        </w:rPr>
        <w:t>Какво наложи акредитацията на НАОА</w:t>
      </w:r>
    </w:p>
    <w:p w14:paraId="467C8B4B" w14:textId="77777777" w:rsidR="0012550B" w:rsidRPr="00A14C85" w:rsidRDefault="0012550B" w:rsidP="00A14C85">
      <w:pPr>
        <w:spacing w:before="0" w:after="0" w:line="20" w:lineRule="atLeast"/>
        <w:jc w:val="both"/>
        <w:rPr>
          <w:bCs/>
          <w:sz w:val="24"/>
        </w:rPr>
      </w:pPr>
      <w:r w:rsidRPr="00A14C85">
        <w:rPr>
          <w:bCs/>
          <w:sz w:val="24"/>
        </w:rPr>
        <w:t xml:space="preserve">Промяна на правилата за акредитация в САЩ доведе до изискването през такава да минават не само висшите училища, а и националните агенции, които оценяват университетите. "Дневник" писа за новото изискване през април, когато ректори и преподаватели повдигнаха въпроса неофициално пред медията във връзка с установени законови </w:t>
      </w:r>
      <w:hyperlink r:id="rId29" w:tgtFrame="_blank" w:history="1">
        <w:r w:rsidRPr="00A14C85">
          <w:rPr>
            <w:rStyle w:val="a4"/>
            <w:bCs/>
            <w:sz w:val="24"/>
          </w:rPr>
          <w:t>нарушения в Медицинския факултет</w:t>
        </w:r>
      </w:hyperlink>
      <w:r w:rsidRPr="00A14C85">
        <w:rPr>
          <w:bCs/>
          <w:sz w:val="24"/>
        </w:rPr>
        <w:t xml:space="preserve"> (МФ) на Софийския университет. Притеснението им беше, че ако те не са отразят на акредитационната му оценка, това може да постави под въпрос американската акредитация на цялата НАОА. А това от своя страна да лиши и техните студенти от възможността да специализират медицина в САЩ, а на завършилите - да практикуват като лекари там.</w:t>
      </w:r>
    </w:p>
    <w:p w14:paraId="32F89BB5" w14:textId="77777777" w:rsidR="0012550B" w:rsidRPr="00A14C85" w:rsidRDefault="0012550B" w:rsidP="00A14C85">
      <w:pPr>
        <w:spacing w:before="0" w:after="0" w:line="20" w:lineRule="atLeast"/>
        <w:jc w:val="both"/>
        <w:rPr>
          <w:bCs/>
          <w:sz w:val="24"/>
        </w:rPr>
      </w:pPr>
      <w:r w:rsidRPr="00A14C85">
        <w:rPr>
          <w:bCs/>
          <w:sz w:val="24"/>
        </w:rPr>
        <w:t xml:space="preserve">През юли НАОА обяви акредитационните си оценки за обучението по медицина във всички университети в България. Отне две акредитации - за магистърски програми в пловдивския Медицински университет. </w:t>
      </w:r>
      <w:hyperlink r:id="rId30" w:tgtFrame="_blank" w:history="1">
        <w:r w:rsidRPr="00A14C85">
          <w:rPr>
            <w:rStyle w:val="a4"/>
            <w:bCs/>
            <w:sz w:val="24"/>
          </w:rPr>
          <w:t>СУ получи акредитация</w:t>
        </w:r>
      </w:hyperlink>
      <w:r w:rsidRPr="00A14C85">
        <w:rPr>
          <w:bCs/>
          <w:sz w:val="24"/>
        </w:rPr>
        <w:t xml:space="preserve"> с най-ниската оценка в сравнение с всички останали.</w:t>
      </w:r>
    </w:p>
    <w:p w14:paraId="067A31F8" w14:textId="77777777" w:rsidR="0012550B" w:rsidRPr="00A14C85" w:rsidRDefault="0012550B" w:rsidP="00A14C85">
      <w:pPr>
        <w:spacing w:before="0" w:after="0" w:line="20" w:lineRule="atLeast"/>
        <w:jc w:val="both"/>
        <w:rPr>
          <w:bCs/>
          <w:sz w:val="24"/>
        </w:rPr>
      </w:pPr>
      <w:r w:rsidRPr="00A14C85">
        <w:rPr>
          <w:bCs/>
          <w:sz w:val="24"/>
        </w:rPr>
        <w:t xml:space="preserve">Нарушения във факултета му бяха установени неколкократно от контролния съвет на университета. Едно от тях беше, че тогавашното му ръководство е </w:t>
      </w:r>
      <w:hyperlink r:id="rId31" w:tgtFrame="_blank" w:history="1">
        <w:r w:rsidRPr="00A14C85">
          <w:rPr>
            <w:rStyle w:val="a4"/>
            <w:bCs/>
            <w:sz w:val="24"/>
          </w:rPr>
          <w:t>избрано незаконно</w:t>
        </w:r>
      </w:hyperlink>
      <w:r w:rsidRPr="00A14C85">
        <w:rPr>
          <w:bCs/>
          <w:sz w:val="24"/>
        </w:rPr>
        <w:t xml:space="preserve">. Незаконосъобразно е било проведеното през ноември 2025 г. </w:t>
      </w:r>
      <w:hyperlink r:id="rId32" w:tgtFrame="_blank" w:history="1">
        <w:r w:rsidRPr="00A14C85">
          <w:rPr>
            <w:rStyle w:val="a4"/>
            <w:bCs/>
            <w:sz w:val="24"/>
          </w:rPr>
          <w:t>общо събрание</w:t>
        </w:r>
      </w:hyperlink>
      <w:r w:rsidRPr="00A14C85">
        <w:rPr>
          <w:bCs/>
          <w:sz w:val="24"/>
        </w:rPr>
        <w:t xml:space="preserve">, когато дългогодишният декан и бивш директор на </w:t>
      </w:r>
      <w:hyperlink r:id="rId33" w:tgtFrame="_blank" w:history="1">
        <w:r w:rsidRPr="00A14C85">
          <w:rPr>
            <w:rStyle w:val="a4"/>
            <w:bCs/>
            <w:sz w:val="24"/>
          </w:rPr>
          <w:t>болница "Лозенец"</w:t>
        </w:r>
      </w:hyperlink>
      <w:r w:rsidRPr="00A14C85">
        <w:rPr>
          <w:bCs/>
          <w:sz w:val="24"/>
        </w:rPr>
        <w:t xml:space="preserve"> проф. Любомир Спасов бе наследен от заместничката му доц. д-р Десислава Лазарова. Незаконен е бил и </w:t>
      </w:r>
      <w:hyperlink r:id="rId34" w:tgtFrame="_blank" w:history="1">
        <w:r w:rsidRPr="00A14C85">
          <w:rPr>
            <w:rStyle w:val="a4"/>
            <w:bCs/>
            <w:sz w:val="24"/>
          </w:rPr>
          <w:t>третият избор</w:t>
        </w:r>
      </w:hyperlink>
      <w:r w:rsidRPr="00A14C85">
        <w:rPr>
          <w:bCs/>
          <w:sz w:val="24"/>
        </w:rPr>
        <w:t xml:space="preserve"> на проф. </w:t>
      </w:r>
      <w:r w:rsidRPr="00A14C85">
        <w:rPr>
          <w:bCs/>
          <w:sz w:val="24"/>
        </w:rPr>
        <w:lastRenderedPageBreak/>
        <w:t>Спасов за декан, тъй като законът ограничава допустимия брой на мандатите до два. В разрез с държавни изисквания се провежда и самото обучение по медицина, констатираха проверяващи.</w:t>
      </w:r>
    </w:p>
    <w:p w14:paraId="18DBA7F3" w14:textId="77777777" w:rsidR="0012550B" w:rsidRPr="00A14C85" w:rsidRDefault="0012550B" w:rsidP="00A14C85">
      <w:pPr>
        <w:spacing w:before="0" w:after="0" w:line="20" w:lineRule="atLeast"/>
        <w:jc w:val="both"/>
        <w:rPr>
          <w:bCs/>
          <w:sz w:val="24"/>
        </w:rPr>
      </w:pPr>
      <w:r w:rsidRPr="00A14C85">
        <w:rPr>
          <w:bCs/>
          <w:sz w:val="24"/>
        </w:rPr>
        <w:t xml:space="preserve">След като контролният съвет отмени изборите и препоръча провеждането на ново общо събрание за избор на ръководство на факултета, той проведе такова през октомври, но </w:t>
      </w:r>
      <w:hyperlink r:id="rId35" w:tgtFrame="_blank" w:history="1">
        <w:r w:rsidRPr="00A14C85">
          <w:rPr>
            <w:rStyle w:val="a4"/>
            <w:bCs/>
            <w:sz w:val="24"/>
          </w:rPr>
          <w:t>отново по спорен начин</w:t>
        </w:r>
      </w:hyperlink>
      <w:r w:rsidRPr="00A14C85">
        <w:rPr>
          <w:bCs/>
          <w:sz w:val="24"/>
        </w:rPr>
        <w:t>. "Дневник" отправи запитване до СУ има ли решение на съвета и признава ли той избора на декан. Към момента на настоящата публикация няма отговор.</w:t>
      </w:r>
    </w:p>
    <w:p w14:paraId="3DC6D93D" w14:textId="77777777" w:rsidR="0012550B" w:rsidRPr="00A14C85" w:rsidRDefault="0012550B" w:rsidP="00A14C85">
      <w:pPr>
        <w:spacing w:before="0" w:after="0" w:line="20" w:lineRule="atLeast"/>
        <w:jc w:val="both"/>
        <w:rPr>
          <w:b/>
          <w:bCs/>
          <w:sz w:val="24"/>
        </w:rPr>
      </w:pPr>
      <w:r w:rsidRPr="00A14C85">
        <w:rPr>
          <w:b/>
          <w:bCs/>
          <w:sz w:val="24"/>
        </w:rPr>
        <w:t>Как се признава медицинското образование в САЩ</w:t>
      </w:r>
    </w:p>
    <w:p w14:paraId="1088C956" w14:textId="77777777" w:rsidR="0012550B" w:rsidRPr="00A14C85" w:rsidRDefault="0012550B" w:rsidP="00A14C85">
      <w:pPr>
        <w:spacing w:before="0" w:after="0" w:line="20" w:lineRule="atLeast"/>
        <w:jc w:val="both"/>
        <w:rPr>
          <w:bCs/>
          <w:sz w:val="24"/>
        </w:rPr>
      </w:pPr>
      <w:r w:rsidRPr="00A14C85">
        <w:rPr>
          <w:bCs/>
          <w:sz w:val="24"/>
        </w:rPr>
        <w:t>Според актуалните към момента правила, за да могат дипломираните лекари в България и в други страни да практикуват в САЩ и да кандидатстват по програми за медицинско следдипломно обучение там, те следва да получат сертифициране от Образователната комисия за чужди медици дипломанти (</w:t>
      </w:r>
      <w:proofErr w:type="spellStart"/>
      <w:r w:rsidRPr="00A14C85">
        <w:rPr>
          <w:bCs/>
          <w:sz w:val="24"/>
        </w:rPr>
        <w:t>Educational</w:t>
      </w:r>
      <w:proofErr w:type="spellEnd"/>
      <w:r w:rsidRPr="00A14C85">
        <w:rPr>
          <w:bCs/>
          <w:sz w:val="24"/>
        </w:rPr>
        <w:t xml:space="preserve"> </w:t>
      </w:r>
      <w:proofErr w:type="spellStart"/>
      <w:r w:rsidRPr="00A14C85">
        <w:rPr>
          <w:bCs/>
          <w:sz w:val="24"/>
        </w:rPr>
        <w:t>Commission</w:t>
      </w:r>
      <w:proofErr w:type="spellEnd"/>
      <w:r w:rsidRPr="00A14C85">
        <w:rPr>
          <w:bCs/>
          <w:sz w:val="24"/>
        </w:rPr>
        <w:t xml:space="preserve"> </w:t>
      </w:r>
      <w:proofErr w:type="spellStart"/>
      <w:r w:rsidRPr="00A14C85">
        <w:rPr>
          <w:bCs/>
          <w:sz w:val="24"/>
        </w:rPr>
        <w:t>for</w:t>
      </w:r>
      <w:proofErr w:type="spellEnd"/>
      <w:r w:rsidRPr="00A14C85">
        <w:rPr>
          <w:bCs/>
          <w:sz w:val="24"/>
        </w:rPr>
        <w:t xml:space="preserve"> </w:t>
      </w:r>
      <w:proofErr w:type="spellStart"/>
      <w:r w:rsidRPr="00A14C85">
        <w:rPr>
          <w:bCs/>
          <w:sz w:val="24"/>
        </w:rPr>
        <w:t>Foreign</w:t>
      </w:r>
      <w:proofErr w:type="spellEnd"/>
      <w:r w:rsidRPr="00A14C85">
        <w:rPr>
          <w:bCs/>
          <w:sz w:val="24"/>
        </w:rPr>
        <w:t xml:space="preserve"> </w:t>
      </w:r>
      <w:proofErr w:type="spellStart"/>
      <w:r w:rsidRPr="00A14C85">
        <w:rPr>
          <w:bCs/>
          <w:sz w:val="24"/>
        </w:rPr>
        <w:t>Medical</w:t>
      </w:r>
      <w:proofErr w:type="spellEnd"/>
      <w:r w:rsidRPr="00A14C85">
        <w:rPr>
          <w:bCs/>
          <w:sz w:val="24"/>
        </w:rPr>
        <w:t xml:space="preserve"> </w:t>
      </w:r>
      <w:proofErr w:type="spellStart"/>
      <w:r w:rsidRPr="00A14C85">
        <w:rPr>
          <w:bCs/>
          <w:sz w:val="24"/>
        </w:rPr>
        <w:t>Graduates</w:t>
      </w:r>
      <w:proofErr w:type="spellEnd"/>
      <w:r w:rsidRPr="00A14C85">
        <w:rPr>
          <w:bCs/>
          <w:sz w:val="24"/>
        </w:rPr>
        <w:t>, ECFMG). Тя е упълномощена от Департамента по образование на САЩ да оценява и подпомага лекари извън САЩ и да сертифицира висши училища по медицина.</w:t>
      </w:r>
    </w:p>
    <w:p w14:paraId="6AA0A95A" w14:textId="77777777" w:rsidR="0012550B" w:rsidRPr="00A14C85" w:rsidRDefault="0012550B" w:rsidP="00A14C85">
      <w:pPr>
        <w:spacing w:before="0" w:after="0" w:line="20" w:lineRule="atLeast"/>
        <w:jc w:val="both"/>
        <w:rPr>
          <w:bCs/>
          <w:sz w:val="24"/>
        </w:rPr>
      </w:pPr>
      <w:r w:rsidRPr="00A14C85">
        <w:rPr>
          <w:bCs/>
          <w:sz w:val="24"/>
        </w:rPr>
        <w:t xml:space="preserve">До 2024 г. беше достатъчно даденият университет да е записан в Световната директория на медицинските университети (World </w:t>
      </w:r>
      <w:proofErr w:type="spellStart"/>
      <w:r w:rsidRPr="00A14C85">
        <w:rPr>
          <w:bCs/>
          <w:sz w:val="24"/>
        </w:rPr>
        <w:t>Directory</w:t>
      </w:r>
      <w:proofErr w:type="spellEnd"/>
      <w:r w:rsidRPr="00A14C85">
        <w:rPr>
          <w:bCs/>
          <w:sz w:val="24"/>
        </w:rPr>
        <w:t xml:space="preserve"> </w:t>
      </w:r>
      <w:proofErr w:type="spellStart"/>
      <w:r w:rsidRPr="00A14C85">
        <w:rPr>
          <w:bCs/>
          <w:sz w:val="24"/>
        </w:rPr>
        <w:t>of</w:t>
      </w:r>
      <w:proofErr w:type="spellEnd"/>
      <w:r w:rsidRPr="00A14C85">
        <w:rPr>
          <w:bCs/>
          <w:sz w:val="24"/>
        </w:rPr>
        <w:t xml:space="preserve"> </w:t>
      </w:r>
      <w:proofErr w:type="spellStart"/>
      <w:r w:rsidRPr="00A14C85">
        <w:rPr>
          <w:bCs/>
          <w:sz w:val="24"/>
        </w:rPr>
        <w:t>Medical</w:t>
      </w:r>
      <w:proofErr w:type="spellEnd"/>
      <w:r w:rsidRPr="00A14C85">
        <w:rPr>
          <w:bCs/>
          <w:sz w:val="24"/>
        </w:rPr>
        <w:t xml:space="preserve"> </w:t>
      </w:r>
      <w:proofErr w:type="spellStart"/>
      <w:r w:rsidRPr="00A14C85">
        <w:rPr>
          <w:bCs/>
          <w:sz w:val="24"/>
        </w:rPr>
        <w:t>Schools</w:t>
      </w:r>
      <w:proofErr w:type="spellEnd"/>
      <w:r w:rsidRPr="00A14C85">
        <w:rPr>
          <w:bCs/>
          <w:sz w:val="24"/>
        </w:rPr>
        <w:t xml:space="preserve">, </w:t>
      </w:r>
      <w:proofErr w:type="spellStart"/>
      <w:r w:rsidRPr="00A14C85">
        <w:rPr>
          <w:bCs/>
          <w:sz w:val="24"/>
        </w:rPr>
        <w:t>WDoMS</w:t>
      </w:r>
      <w:proofErr w:type="spellEnd"/>
      <w:r w:rsidRPr="00A14C85">
        <w:rPr>
          <w:bCs/>
          <w:sz w:val="24"/>
        </w:rPr>
        <w:t>) и в страницата на висшето училище там да има бележка от ECFMG. Всички медицински университети в България (в София, Пловдив, Варна и Плевен) и медицинските факултети на Тракийския и Софийския университет покриваха тези изисквания.</w:t>
      </w:r>
    </w:p>
    <w:p w14:paraId="308DDBFB" w14:textId="77777777" w:rsidR="0012550B" w:rsidRPr="00A14C85" w:rsidRDefault="0012550B" w:rsidP="00A14C85">
      <w:pPr>
        <w:spacing w:before="0" w:after="0" w:line="20" w:lineRule="atLeast"/>
        <w:jc w:val="both"/>
        <w:rPr>
          <w:bCs/>
          <w:sz w:val="24"/>
        </w:rPr>
      </w:pPr>
      <w:r w:rsidRPr="00A14C85">
        <w:rPr>
          <w:bCs/>
          <w:sz w:val="24"/>
        </w:rPr>
        <w:t xml:space="preserve">От 2024 г. се изисква кандидатстващият за работа лекар или специализант да е завършил медицина в университет, признат от ECFMG. Той следва да е акредитиран от агенция за оценяване и акредитация, която от своя страна да е одобрена от призната от ECFMG организация (т.е. от WFME), Националната агенция на чуждата страна трябва да докаже, че стандартите </w:t>
      </w:r>
      <w:r w:rsidRPr="00A14C85">
        <w:rPr>
          <w:rFonts w:ascii="Calibri" w:hAnsi="Calibri" w:cs="Calibri"/>
          <w:bCs/>
          <w:sz w:val="24"/>
        </w:rPr>
        <w:t>ѝ</w:t>
      </w:r>
      <w:r w:rsidRPr="00A14C85">
        <w:rPr>
          <w:bCs/>
          <w:sz w:val="24"/>
        </w:rPr>
        <w:t xml:space="preserve"> </w:t>
      </w:r>
      <w:r w:rsidRPr="00A14C85">
        <w:rPr>
          <w:rFonts w:cs="Arial Narrow"/>
          <w:bCs/>
          <w:sz w:val="24"/>
        </w:rPr>
        <w:t>за</w:t>
      </w:r>
      <w:r w:rsidRPr="00A14C85">
        <w:rPr>
          <w:bCs/>
          <w:sz w:val="24"/>
        </w:rPr>
        <w:t xml:space="preserve"> </w:t>
      </w:r>
      <w:r w:rsidRPr="00A14C85">
        <w:rPr>
          <w:rFonts w:cs="Arial Narrow"/>
          <w:bCs/>
          <w:sz w:val="24"/>
        </w:rPr>
        <w:t>акредитация</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медицински</w:t>
      </w:r>
      <w:r w:rsidRPr="00A14C85">
        <w:rPr>
          <w:bCs/>
          <w:sz w:val="24"/>
        </w:rPr>
        <w:t xml:space="preserve"> </w:t>
      </w:r>
      <w:r w:rsidRPr="00A14C85">
        <w:rPr>
          <w:rFonts w:cs="Arial Narrow"/>
          <w:bCs/>
          <w:sz w:val="24"/>
        </w:rPr>
        <w:t>висши</w:t>
      </w:r>
      <w:r w:rsidRPr="00A14C85">
        <w:rPr>
          <w:bCs/>
          <w:sz w:val="24"/>
        </w:rPr>
        <w:t xml:space="preserve"> </w:t>
      </w:r>
      <w:r w:rsidRPr="00A14C85">
        <w:rPr>
          <w:rFonts w:cs="Arial Narrow"/>
          <w:bCs/>
          <w:sz w:val="24"/>
        </w:rPr>
        <w:t>училища</w:t>
      </w:r>
      <w:r w:rsidRPr="00A14C85">
        <w:rPr>
          <w:bCs/>
          <w:sz w:val="24"/>
        </w:rPr>
        <w:t xml:space="preserve"> </w:t>
      </w:r>
      <w:r w:rsidRPr="00A14C85">
        <w:rPr>
          <w:rFonts w:cs="Arial Narrow"/>
          <w:bCs/>
          <w:sz w:val="24"/>
        </w:rPr>
        <w:t>са</w:t>
      </w:r>
      <w:r w:rsidRPr="00A14C85">
        <w:rPr>
          <w:bCs/>
          <w:sz w:val="24"/>
        </w:rPr>
        <w:t xml:space="preserve"> </w:t>
      </w:r>
      <w:r w:rsidRPr="00A14C85">
        <w:rPr>
          <w:rFonts w:cs="Arial Narrow"/>
          <w:bCs/>
          <w:sz w:val="24"/>
        </w:rPr>
        <w:t>съвместими</w:t>
      </w:r>
      <w:r w:rsidRPr="00A14C85">
        <w:rPr>
          <w:bCs/>
          <w:sz w:val="24"/>
        </w:rPr>
        <w:t xml:space="preserve"> </w:t>
      </w:r>
      <w:r w:rsidRPr="00A14C85">
        <w:rPr>
          <w:rFonts w:cs="Arial Narrow"/>
          <w:bCs/>
          <w:sz w:val="24"/>
        </w:rPr>
        <w:t>със</w:t>
      </w:r>
      <w:r w:rsidRPr="00A14C85">
        <w:rPr>
          <w:bCs/>
          <w:sz w:val="24"/>
        </w:rPr>
        <w:t xml:space="preserve"> </w:t>
      </w:r>
      <w:r w:rsidRPr="00A14C85">
        <w:rPr>
          <w:rFonts w:cs="Arial Narrow"/>
          <w:bCs/>
          <w:sz w:val="24"/>
        </w:rPr>
        <w:t>стандартите</w:t>
      </w:r>
      <w:r w:rsidRPr="00A14C85">
        <w:rPr>
          <w:bCs/>
          <w:sz w:val="24"/>
        </w:rPr>
        <w:t xml:space="preserve"> </w:t>
      </w:r>
      <w:r w:rsidRPr="00A14C85">
        <w:rPr>
          <w:rFonts w:cs="Arial Narrow"/>
          <w:bCs/>
          <w:sz w:val="24"/>
        </w:rPr>
        <w:t>на</w:t>
      </w:r>
      <w:r w:rsidRPr="00A14C85">
        <w:rPr>
          <w:bCs/>
          <w:sz w:val="24"/>
        </w:rPr>
        <w:t xml:space="preserve"> </w:t>
      </w:r>
      <w:r w:rsidRPr="00A14C85">
        <w:rPr>
          <w:rFonts w:cs="Arial Narrow"/>
          <w:bCs/>
          <w:sz w:val="24"/>
        </w:rPr>
        <w:t>медицинското</w:t>
      </w:r>
      <w:r w:rsidRPr="00A14C85">
        <w:rPr>
          <w:bCs/>
          <w:sz w:val="24"/>
        </w:rPr>
        <w:t xml:space="preserve"> </w:t>
      </w:r>
      <w:r w:rsidRPr="00A14C85">
        <w:rPr>
          <w:rFonts w:cs="Arial Narrow"/>
          <w:bCs/>
          <w:sz w:val="24"/>
        </w:rPr>
        <w:t>образование</w:t>
      </w:r>
      <w:r w:rsidRPr="00A14C85">
        <w:rPr>
          <w:bCs/>
          <w:sz w:val="24"/>
        </w:rPr>
        <w:t xml:space="preserve"> </w:t>
      </w:r>
      <w:r w:rsidRPr="00A14C85">
        <w:rPr>
          <w:rFonts w:cs="Arial Narrow"/>
          <w:bCs/>
          <w:sz w:val="24"/>
        </w:rPr>
        <w:t>в</w:t>
      </w:r>
      <w:r w:rsidRPr="00A14C85">
        <w:rPr>
          <w:bCs/>
          <w:sz w:val="24"/>
        </w:rPr>
        <w:t xml:space="preserve"> </w:t>
      </w:r>
      <w:r w:rsidRPr="00A14C85">
        <w:rPr>
          <w:rFonts w:cs="Arial Narrow"/>
          <w:bCs/>
          <w:sz w:val="24"/>
        </w:rPr>
        <w:t>САЩ</w:t>
      </w:r>
      <w:r w:rsidRPr="00A14C85">
        <w:rPr>
          <w:bCs/>
          <w:sz w:val="24"/>
        </w:rPr>
        <w:t>.</w:t>
      </w:r>
    </w:p>
    <w:p w14:paraId="4D3CF071" w14:textId="77777777" w:rsidR="0012550B" w:rsidRPr="00A14C85" w:rsidRDefault="0012550B" w:rsidP="00A14C85">
      <w:pPr>
        <w:spacing w:before="0" w:after="0" w:line="20" w:lineRule="atLeast"/>
        <w:jc w:val="both"/>
        <w:rPr>
          <w:bCs/>
          <w:sz w:val="24"/>
        </w:rPr>
      </w:pPr>
      <w:r w:rsidRPr="00A14C85">
        <w:rPr>
          <w:bCs/>
          <w:sz w:val="24"/>
        </w:rPr>
        <w:t>НАОА е подала молба за провеждане на процедурата в края на 2024 г. Университетите очакваха решението през април 2026 г. Когато "Дневник" отправи запитване в тази връзка до НАОА, оттам прогнозираха, че то ще е факт до края на календарната година.</w:t>
      </w:r>
    </w:p>
    <w:p w14:paraId="6CBEE923" w14:textId="77777777" w:rsidR="0012550B" w:rsidRPr="00A14C85" w:rsidRDefault="0012550B" w:rsidP="00A14C85">
      <w:pPr>
        <w:spacing w:before="0" w:after="0" w:line="20" w:lineRule="atLeast"/>
        <w:jc w:val="both"/>
        <w:rPr>
          <w:bCs/>
          <w:sz w:val="24"/>
        </w:rPr>
      </w:pPr>
    </w:p>
    <w:p w14:paraId="5A2E9799" w14:textId="6B71E059" w:rsidR="0012550B" w:rsidRPr="00A14C85" w:rsidRDefault="0012550B" w:rsidP="00A14C85">
      <w:pPr>
        <w:pStyle w:val="1"/>
        <w:spacing w:before="0" w:after="0"/>
        <w:rPr>
          <w:rFonts w:ascii="Arial Narrow" w:hAnsi="Arial Narrow"/>
          <w:sz w:val="24"/>
          <w:szCs w:val="24"/>
        </w:rPr>
      </w:pPr>
      <w:hyperlink r:id="rId36" w:history="1">
        <w:bookmarkStart w:id="15" w:name="_Toc243897959"/>
        <w:r w:rsidRPr="00A14C85">
          <w:rPr>
            <w:rStyle w:val="a4"/>
            <w:rFonts w:ascii="Arial Narrow" w:hAnsi="Arial Narrow"/>
            <w:sz w:val="24"/>
            <w:szCs w:val="24"/>
          </w:rPr>
          <w:t>Къде в Европа има забавяне на противогрипни ваксини</w:t>
        </w:r>
        <w:bookmarkEnd w:id="15"/>
      </w:hyperlink>
    </w:p>
    <w:p w14:paraId="487AA9C4" w14:textId="77777777" w:rsidR="0012550B" w:rsidRPr="00A14C85" w:rsidRDefault="0012550B" w:rsidP="00A14C85">
      <w:pPr>
        <w:spacing w:before="0" w:after="0" w:line="20" w:lineRule="atLeast"/>
        <w:jc w:val="both"/>
        <w:rPr>
          <w:bCs/>
          <w:sz w:val="24"/>
        </w:rPr>
      </w:pPr>
      <w:hyperlink r:id="rId37" w:history="1">
        <w:r w:rsidRPr="00A14C85">
          <w:rPr>
            <w:rStyle w:val="a4"/>
            <w:bCs/>
            <w:sz w:val="24"/>
          </w:rPr>
          <w:t>Мартина Бозукова</w:t>
        </w:r>
      </w:hyperlink>
      <w:r w:rsidRPr="00A14C85">
        <w:rPr>
          <w:bCs/>
          <w:sz w:val="24"/>
        </w:rPr>
        <w:t xml:space="preserve"> </w:t>
      </w:r>
    </w:p>
    <w:p w14:paraId="69E1F38C" w14:textId="1C492C09" w:rsidR="0012550B" w:rsidRPr="00A14C85" w:rsidRDefault="0012550B" w:rsidP="00A14C85">
      <w:pPr>
        <w:spacing w:before="0" w:after="0" w:line="20" w:lineRule="atLeast"/>
        <w:jc w:val="both"/>
        <w:rPr>
          <w:b/>
          <w:bCs/>
          <w:sz w:val="24"/>
        </w:rPr>
      </w:pPr>
      <w:r w:rsidRPr="00A14C85">
        <w:rPr>
          <w:b/>
          <w:bCs/>
          <w:sz w:val="24"/>
        </w:rPr>
        <w:t xml:space="preserve">Mediapool.bg,  23.10.2026 </w:t>
      </w:r>
    </w:p>
    <w:p w14:paraId="24CF8E3C" w14:textId="77777777" w:rsidR="0012550B" w:rsidRPr="00A14C85" w:rsidRDefault="00000000" w:rsidP="00A14C85">
      <w:pPr>
        <w:spacing w:before="0" w:after="0" w:line="20" w:lineRule="atLeast"/>
        <w:jc w:val="both"/>
        <w:rPr>
          <w:bCs/>
          <w:sz w:val="24"/>
        </w:rPr>
      </w:pPr>
      <w:r w:rsidRPr="00A14C85">
        <w:rPr>
          <w:bCs/>
          <w:sz w:val="24"/>
        </w:rPr>
        <w:pict w14:anchorId="109E6B4B">
          <v:rect id="_x0000_i1033" style="width:453.6pt;height:1.5pt" o:hralign="center" o:hrstd="t" o:hrnoshade="t" o:hr="t" fillcolor="#aca899" stroked="f"/>
        </w:pict>
      </w:r>
    </w:p>
    <w:p w14:paraId="499058F5" w14:textId="77777777" w:rsidR="0012550B" w:rsidRPr="00A14C85" w:rsidRDefault="0012550B" w:rsidP="00A14C85">
      <w:pPr>
        <w:spacing w:before="0" w:after="0" w:line="20" w:lineRule="atLeast"/>
        <w:jc w:val="both"/>
        <w:rPr>
          <w:bCs/>
          <w:sz w:val="24"/>
        </w:rPr>
      </w:pPr>
      <w:r w:rsidRPr="00A14C85">
        <w:rPr>
          <w:bCs/>
          <w:sz w:val="24"/>
        </w:rPr>
        <w:t xml:space="preserve">Забавени и отказани доставки на противогрипни ваксини тази година отложиха началото на имунизационната кампания в България. </w:t>
      </w:r>
      <w:hyperlink r:id="rId38" w:history="1">
        <w:r w:rsidRPr="00A14C85">
          <w:rPr>
            <w:rStyle w:val="a4"/>
            <w:bCs/>
            <w:sz w:val="24"/>
          </w:rPr>
          <w:t>Особено засегнат е аптечният пазар</w:t>
        </w:r>
      </w:hyperlink>
      <w:r w:rsidRPr="00A14C85">
        <w:rPr>
          <w:bCs/>
          <w:sz w:val="24"/>
        </w:rPr>
        <w:t xml:space="preserve">, където повече от половината очаквани количества изобщо няма да дойдат. Това предизвика недоволство и съмнения дали ваксините са поръчани навреме от здравните власти и недоверие към официалните обяснения, че проблемите се дължат на късното определяне на грипните щамове за ваксината от СЗО и последващи производствени затруднения. </w:t>
      </w:r>
      <w:proofErr w:type="spellStart"/>
      <w:r w:rsidRPr="00A14C85">
        <w:rPr>
          <w:bCs/>
          <w:sz w:val="24"/>
        </w:rPr>
        <w:t>Приничаната</w:t>
      </w:r>
      <w:proofErr w:type="spellEnd"/>
      <w:r w:rsidRPr="00A14C85">
        <w:rPr>
          <w:bCs/>
          <w:sz w:val="24"/>
        </w:rPr>
        <w:t xml:space="preserve"> за недоверието е, че в съседни на България държави и редица западноевропейски страни ваксини има. Това стана и причина за масов </w:t>
      </w:r>
      <w:proofErr w:type="spellStart"/>
      <w:r w:rsidRPr="00A14C85">
        <w:rPr>
          <w:bCs/>
          <w:sz w:val="24"/>
        </w:rPr>
        <w:t>ваксинационен</w:t>
      </w:r>
      <w:proofErr w:type="spellEnd"/>
      <w:r w:rsidRPr="00A14C85">
        <w:rPr>
          <w:bCs/>
          <w:sz w:val="24"/>
        </w:rPr>
        <w:t xml:space="preserve"> туризъм до Гърция, където много българи отидоха да си купят и да им поставят ваксини в аптеките. </w:t>
      </w:r>
    </w:p>
    <w:p w14:paraId="41B17B95" w14:textId="77777777" w:rsidR="0012550B" w:rsidRPr="00A14C85" w:rsidRDefault="0012550B" w:rsidP="00A14C85">
      <w:pPr>
        <w:spacing w:before="0" w:after="0" w:line="20" w:lineRule="atLeast"/>
        <w:jc w:val="both"/>
        <w:rPr>
          <w:bCs/>
          <w:sz w:val="24"/>
        </w:rPr>
      </w:pPr>
      <w:r w:rsidRPr="00A14C85">
        <w:rPr>
          <w:b/>
          <w:bCs/>
          <w:sz w:val="24"/>
        </w:rPr>
        <w:t>България обаче не е единствената страна в Европа, която се сблъсква със забавени и отказани доставки и навсякъде посочените причини са идентични</w:t>
      </w:r>
      <w:r w:rsidRPr="00A14C85">
        <w:rPr>
          <w:bCs/>
          <w:sz w:val="24"/>
        </w:rPr>
        <w:t>: едновременната промяна на трите грипни щама за сезон 2026/2027 по препоръка на Световната здравна организация, производствени затруднения и смущения в доставките на необходимите материали.</w:t>
      </w:r>
    </w:p>
    <w:p w14:paraId="50DECF08" w14:textId="77777777" w:rsidR="0012550B" w:rsidRPr="00A14C85" w:rsidRDefault="0012550B" w:rsidP="00A14C85">
      <w:pPr>
        <w:spacing w:before="0" w:after="0" w:line="20" w:lineRule="atLeast"/>
        <w:jc w:val="both"/>
        <w:rPr>
          <w:bCs/>
          <w:sz w:val="24"/>
        </w:rPr>
      </w:pPr>
      <w:r w:rsidRPr="00A14C85">
        <w:rPr>
          <w:b/>
          <w:bCs/>
          <w:sz w:val="24"/>
        </w:rPr>
        <w:t>Проблем с производството и доставките на определени ваксини реално има, но в различните държави той се отразява по различен начин</w:t>
      </w:r>
      <w:r w:rsidRPr="00A14C85">
        <w:rPr>
          <w:bCs/>
          <w:sz w:val="24"/>
        </w:rPr>
        <w:t xml:space="preserve">. В страни, където са регистрирани по 6-7 противогрипни ваксини, забавянето на една или две от тях, не води до съществени сътресения. </w:t>
      </w:r>
      <w:r w:rsidRPr="00A14C85">
        <w:rPr>
          <w:bCs/>
          <w:sz w:val="24"/>
        </w:rPr>
        <w:lastRenderedPageBreak/>
        <w:t>В страни като България, където се предлагат само две инжекционни ваксини срещу грип, това е проблем. Освен това производството и освобождаването на партиди от производителите на ваксини не става едновременно, така че различни държави получават в различно време ваксини, като големите пазари са с приоритет. Също така приоритет за производителите е подсигуряването на ваксини за държавно финансираните програми, затова и доставките за свободния пазар се бавят допълнително и са в още по-ограничени количества от обикновено.</w:t>
      </w:r>
    </w:p>
    <w:p w14:paraId="0EB93FD3" w14:textId="77777777" w:rsidR="0012550B" w:rsidRPr="00A14C85" w:rsidRDefault="0012550B" w:rsidP="00A14C85">
      <w:pPr>
        <w:spacing w:before="0" w:after="0" w:line="20" w:lineRule="atLeast"/>
        <w:jc w:val="both"/>
        <w:rPr>
          <w:b/>
          <w:bCs/>
          <w:sz w:val="24"/>
        </w:rPr>
      </w:pPr>
      <w:r w:rsidRPr="00A14C85">
        <w:rPr>
          <w:b/>
          <w:bCs/>
          <w:sz w:val="24"/>
        </w:rPr>
        <w:t>В Естония доставките са на три части от октомври до януари</w:t>
      </w:r>
    </w:p>
    <w:p w14:paraId="73D233ED" w14:textId="77777777" w:rsidR="0012550B" w:rsidRPr="00A14C85" w:rsidRDefault="0012550B" w:rsidP="00A14C85">
      <w:pPr>
        <w:spacing w:before="0" w:after="0" w:line="20" w:lineRule="atLeast"/>
        <w:jc w:val="both"/>
        <w:rPr>
          <w:bCs/>
          <w:sz w:val="24"/>
        </w:rPr>
      </w:pPr>
      <w:r w:rsidRPr="00A14C85">
        <w:rPr>
          <w:bCs/>
          <w:sz w:val="24"/>
        </w:rPr>
        <w:t>Тази година противогрипните ваксини ще пристигнат в Естония по-късно от обичайното, като последната доставка се очаква едва през януари. Местните власти също изтъкват като причина едновременната актуализация на всички грипни щамове във ваксината този сезон по препоръка на СЗО. Това е забавило производството и графиците за доставка в цяла Европа, съобщават от Естонската агенция по лекарствата.</w:t>
      </w:r>
    </w:p>
    <w:p w14:paraId="621F06BA" w14:textId="77777777" w:rsidR="0012550B" w:rsidRPr="00A14C85" w:rsidRDefault="0012550B" w:rsidP="00A14C85">
      <w:pPr>
        <w:spacing w:before="0" w:after="0" w:line="20" w:lineRule="atLeast"/>
        <w:jc w:val="both"/>
        <w:rPr>
          <w:bCs/>
          <w:sz w:val="24"/>
        </w:rPr>
      </w:pPr>
      <w:r w:rsidRPr="00A14C85">
        <w:rPr>
          <w:b/>
          <w:bCs/>
          <w:sz w:val="24"/>
        </w:rPr>
        <w:t>Първата пратка противогрипни ваксини ще пристигне в Естония в края на октомври, втората – в средата на ноември</w:t>
      </w:r>
      <w:r w:rsidRPr="00A14C85">
        <w:rPr>
          <w:bCs/>
          <w:sz w:val="24"/>
        </w:rPr>
        <w:t>, а третата – през януари, съобщава ERR (</w:t>
      </w:r>
      <w:proofErr w:type="spellStart"/>
      <w:r w:rsidRPr="00A14C85">
        <w:rPr>
          <w:bCs/>
          <w:sz w:val="24"/>
        </w:rPr>
        <w:t>Eesti</w:t>
      </w:r>
      <w:proofErr w:type="spellEnd"/>
      <w:r w:rsidRPr="00A14C85">
        <w:rPr>
          <w:bCs/>
          <w:sz w:val="24"/>
        </w:rPr>
        <w:t xml:space="preserve"> </w:t>
      </w:r>
      <w:proofErr w:type="spellStart"/>
      <w:r w:rsidRPr="00A14C85">
        <w:rPr>
          <w:bCs/>
          <w:sz w:val="24"/>
        </w:rPr>
        <w:t>Rahvusringhääling</w:t>
      </w:r>
      <w:proofErr w:type="spellEnd"/>
      <w:r w:rsidRPr="00A14C85">
        <w:rPr>
          <w:bCs/>
          <w:sz w:val="24"/>
        </w:rPr>
        <w:t xml:space="preserve">) – Естонската обществена радио-телевизионна компания. Доставките ще представляват съответно </w:t>
      </w:r>
      <w:r w:rsidRPr="00A14C85">
        <w:rPr>
          <w:b/>
          <w:bCs/>
          <w:sz w:val="24"/>
        </w:rPr>
        <w:t>40%, 20% и 40%</w:t>
      </w:r>
      <w:r w:rsidRPr="00A14C85">
        <w:rPr>
          <w:bCs/>
          <w:sz w:val="24"/>
        </w:rPr>
        <w:t xml:space="preserve"> от общото количество противогрипни ваксини за страната. Тези данни са прогнози на производителите и могат да се променят.</w:t>
      </w:r>
    </w:p>
    <w:p w14:paraId="5B5202AF" w14:textId="77777777" w:rsidR="0012550B" w:rsidRPr="00A14C85" w:rsidRDefault="0012550B" w:rsidP="00A14C85">
      <w:pPr>
        <w:spacing w:before="0" w:after="0" w:line="20" w:lineRule="atLeast"/>
        <w:jc w:val="both"/>
        <w:rPr>
          <w:bCs/>
          <w:sz w:val="24"/>
        </w:rPr>
      </w:pPr>
      <w:r w:rsidRPr="00A14C85">
        <w:rPr>
          <w:b/>
          <w:bCs/>
          <w:sz w:val="24"/>
        </w:rPr>
        <w:t>Общо 233 000 дози противогрипни ваксини ще бъдат доставени в Естония</w:t>
      </w:r>
      <w:r w:rsidRPr="00A14C85">
        <w:rPr>
          <w:bCs/>
          <w:sz w:val="24"/>
        </w:rPr>
        <w:t xml:space="preserve"> през този сезон – малко повече спрямо предходния, когато са били доставени 210 000 дози.</w:t>
      </w:r>
    </w:p>
    <w:p w14:paraId="743DC9BD" w14:textId="77777777" w:rsidR="0012550B" w:rsidRPr="00A14C85" w:rsidRDefault="0012550B" w:rsidP="00A14C85">
      <w:pPr>
        <w:spacing w:before="0" w:after="0" w:line="20" w:lineRule="atLeast"/>
        <w:jc w:val="both"/>
        <w:rPr>
          <w:bCs/>
          <w:sz w:val="24"/>
        </w:rPr>
      </w:pPr>
      <w:r w:rsidRPr="00A14C85">
        <w:rPr>
          <w:bCs/>
          <w:sz w:val="24"/>
        </w:rPr>
        <w:t>Първо ще започне ваксинацията на пациентите от рисковите групи – в края на този месец и началото на ноември. За тях се очакват 93 000 дози.</w:t>
      </w:r>
    </w:p>
    <w:p w14:paraId="01715385" w14:textId="77777777" w:rsidR="0012550B" w:rsidRPr="00A14C85" w:rsidRDefault="0012550B" w:rsidP="00A14C85">
      <w:pPr>
        <w:spacing w:before="0" w:after="0" w:line="20" w:lineRule="atLeast"/>
        <w:jc w:val="both"/>
        <w:rPr>
          <w:bCs/>
          <w:sz w:val="24"/>
        </w:rPr>
      </w:pPr>
      <w:r w:rsidRPr="00A14C85">
        <w:rPr>
          <w:bCs/>
          <w:sz w:val="24"/>
        </w:rPr>
        <w:t xml:space="preserve">В Естония, както и в България са налични назалната ваксина </w:t>
      </w:r>
      <w:proofErr w:type="spellStart"/>
      <w:r w:rsidRPr="00A14C85">
        <w:rPr>
          <w:bCs/>
          <w:sz w:val="24"/>
        </w:rPr>
        <w:t>Fluenz</w:t>
      </w:r>
      <w:proofErr w:type="spellEnd"/>
      <w:r w:rsidRPr="00A14C85">
        <w:rPr>
          <w:bCs/>
          <w:sz w:val="24"/>
        </w:rPr>
        <w:t xml:space="preserve">, използвана при деца и юноши, и ваксината </w:t>
      </w:r>
      <w:proofErr w:type="spellStart"/>
      <w:r w:rsidRPr="00A14C85">
        <w:rPr>
          <w:bCs/>
          <w:sz w:val="24"/>
        </w:rPr>
        <w:t>Efluelda</w:t>
      </w:r>
      <w:proofErr w:type="spellEnd"/>
      <w:r w:rsidRPr="00A14C85">
        <w:rPr>
          <w:bCs/>
          <w:sz w:val="24"/>
        </w:rPr>
        <w:t>, предназначена за възрастни хора.</w:t>
      </w:r>
    </w:p>
    <w:p w14:paraId="739DD288" w14:textId="77777777" w:rsidR="0012550B" w:rsidRPr="00A14C85" w:rsidRDefault="0012550B" w:rsidP="00A14C85">
      <w:pPr>
        <w:spacing w:before="0" w:after="0" w:line="20" w:lineRule="atLeast"/>
        <w:jc w:val="both"/>
        <w:rPr>
          <w:b/>
          <w:bCs/>
          <w:sz w:val="24"/>
        </w:rPr>
      </w:pPr>
      <w:r w:rsidRPr="00A14C85">
        <w:rPr>
          <w:b/>
          <w:bCs/>
          <w:sz w:val="24"/>
        </w:rPr>
        <w:t xml:space="preserve">В Латвия </w:t>
      </w:r>
      <w:proofErr w:type="spellStart"/>
      <w:r w:rsidRPr="00A14C85">
        <w:rPr>
          <w:b/>
          <w:bCs/>
          <w:sz w:val="24"/>
        </w:rPr>
        <w:t>Vaxigrip</w:t>
      </w:r>
      <w:proofErr w:type="spellEnd"/>
      <w:r w:rsidRPr="00A14C85">
        <w:rPr>
          <w:b/>
          <w:bCs/>
          <w:sz w:val="24"/>
        </w:rPr>
        <w:t xml:space="preserve"> се очаква в средата на ноември</w:t>
      </w:r>
    </w:p>
    <w:p w14:paraId="08A2949C" w14:textId="77777777" w:rsidR="0012550B" w:rsidRPr="00A14C85" w:rsidRDefault="0012550B" w:rsidP="00A14C85">
      <w:pPr>
        <w:spacing w:before="0" w:after="0" w:line="20" w:lineRule="atLeast"/>
        <w:jc w:val="both"/>
        <w:rPr>
          <w:bCs/>
          <w:sz w:val="24"/>
        </w:rPr>
      </w:pPr>
      <w:r w:rsidRPr="00A14C85">
        <w:rPr>
          <w:bCs/>
          <w:sz w:val="24"/>
        </w:rPr>
        <w:t xml:space="preserve">Инжекционната противогрипна ваксина </w:t>
      </w:r>
      <w:proofErr w:type="spellStart"/>
      <w:r w:rsidRPr="00A14C85">
        <w:rPr>
          <w:bCs/>
          <w:sz w:val="24"/>
        </w:rPr>
        <w:t>Vaxigrip</w:t>
      </w:r>
      <w:proofErr w:type="spellEnd"/>
      <w:r w:rsidRPr="00A14C85">
        <w:rPr>
          <w:bCs/>
          <w:sz w:val="24"/>
        </w:rPr>
        <w:t xml:space="preserve"> ще се забави и в Латвия по данни на Центъра за профилактика и контрол на заболяванията (SPKC).</w:t>
      </w:r>
    </w:p>
    <w:p w14:paraId="602BE496" w14:textId="77777777" w:rsidR="0012550B" w:rsidRPr="00A14C85" w:rsidRDefault="0012550B" w:rsidP="00A14C85">
      <w:pPr>
        <w:spacing w:before="0" w:after="0" w:line="20" w:lineRule="atLeast"/>
        <w:jc w:val="both"/>
        <w:rPr>
          <w:bCs/>
          <w:sz w:val="24"/>
        </w:rPr>
      </w:pPr>
      <w:r w:rsidRPr="00A14C85">
        <w:rPr>
          <w:bCs/>
          <w:sz w:val="24"/>
        </w:rPr>
        <w:t>През сезон 2026–2027 г. в Латвия ще се осигуряват три вида противогрипни ваксини с държавно финансиране, предназначени за различни групи от населението.</w:t>
      </w:r>
    </w:p>
    <w:p w14:paraId="0EED2603" w14:textId="77777777" w:rsidR="0012550B" w:rsidRPr="00A14C85" w:rsidRDefault="0012550B" w:rsidP="00A14C85">
      <w:pPr>
        <w:spacing w:before="0" w:after="0" w:line="20" w:lineRule="atLeast"/>
        <w:jc w:val="both"/>
        <w:rPr>
          <w:bCs/>
          <w:sz w:val="24"/>
        </w:rPr>
      </w:pPr>
      <w:r w:rsidRPr="00A14C85">
        <w:rPr>
          <w:bCs/>
          <w:sz w:val="24"/>
        </w:rPr>
        <w:t xml:space="preserve">Латвия вече е получила назалната ваксина </w:t>
      </w:r>
      <w:proofErr w:type="spellStart"/>
      <w:r w:rsidRPr="00A14C85">
        <w:rPr>
          <w:bCs/>
          <w:sz w:val="24"/>
        </w:rPr>
        <w:t>Fluenz</w:t>
      </w:r>
      <w:proofErr w:type="spellEnd"/>
      <w:r w:rsidRPr="00A14C85">
        <w:rPr>
          <w:bCs/>
          <w:sz w:val="24"/>
        </w:rPr>
        <w:t>, предназначена за деца на възраст от 2 до 17 години включително, които попадат в определени медицински рискови групи.</w:t>
      </w:r>
    </w:p>
    <w:p w14:paraId="3AD7FA8F" w14:textId="77777777" w:rsidR="0012550B" w:rsidRPr="00A14C85" w:rsidRDefault="0012550B" w:rsidP="00A14C85">
      <w:pPr>
        <w:spacing w:before="0" w:after="0" w:line="20" w:lineRule="atLeast"/>
        <w:jc w:val="both"/>
        <w:rPr>
          <w:bCs/>
          <w:sz w:val="24"/>
        </w:rPr>
      </w:pPr>
      <w:r w:rsidRPr="00A14C85">
        <w:rPr>
          <w:bCs/>
          <w:sz w:val="24"/>
        </w:rPr>
        <w:t xml:space="preserve">Доставките на противогрипната ваксина </w:t>
      </w:r>
      <w:proofErr w:type="spellStart"/>
      <w:r w:rsidRPr="00A14C85">
        <w:rPr>
          <w:bCs/>
          <w:sz w:val="24"/>
        </w:rPr>
        <w:t>Efluelda</w:t>
      </w:r>
      <w:proofErr w:type="spellEnd"/>
      <w:r w:rsidRPr="00A14C85">
        <w:rPr>
          <w:bCs/>
          <w:sz w:val="24"/>
        </w:rPr>
        <w:t xml:space="preserve"> до практиките на общопрактикуващите лекари са започнали в първата десетдневка на октомври. Тя е предназначена за хора на възраст 60 и повече години, както и за лица с умерена или тежка имуносупресия.</w:t>
      </w:r>
    </w:p>
    <w:p w14:paraId="0AB42601" w14:textId="77777777" w:rsidR="0012550B" w:rsidRPr="00A14C85" w:rsidRDefault="0012550B" w:rsidP="00A14C85">
      <w:pPr>
        <w:spacing w:before="0" w:after="0" w:line="20" w:lineRule="atLeast"/>
        <w:jc w:val="both"/>
        <w:rPr>
          <w:bCs/>
          <w:sz w:val="24"/>
        </w:rPr>
      </w:pPr>
      <w:r w:rsidRPr="00A14C85">
        <w:rPr>
          <w:b/>
          <w:bCs/>
          <w:sz w:val="24"/>
        </w:rPr>
        <w:t xml:space="preserve">Очаква се ваксината </w:t>
      </w:r>
      <w:proofErr w:type="spellStart"/>
      <w:r w:rsidRPr="00A14C85">
        <w:rPr>
          <w:b/>
          <w:bCs/>
          <w:sz w:val="24"/>
        </w:rPr>
        <w:t>Vaxigrip</w:t>
      </w:r>
      <w:proofErr w:type="spellEnd"/>
      <w:r w:rsidRPr="00A14C85">
        <w:rPr>
          <w:b/>
          <w:bCs/>
          <w:sz w:val="24"/>
        </w:rPr>
        <w:t>, предназначена за останалите групи с право на безплатна ваксинация, включително възрастни и деца с хронични заболявания, да пристигне в Латвия до 13 ноември</w:t>
      </w:r>
      <w:r w:rsidRPr="00A14C85">
        <w:rPr>
          <w:bCs/>
          <w:sz w:val="24"/>
        </w:rPr>
        <w:t>.</w:t>
      </w:r>
    </w:p>
    <w:p w14:paraId="3C22B6FA" w14:textId="77777777" w:rsidR="0012550B" w:rsidRPr="00A14C85" w:rsidRDefault="0012550B" w:rsidP="00A14C85">
      <w:pPr>
        <w:spacing w:before="0" w:after="0" w:line="20" w:lineRule="atLeast"/>
        <w:jc w:val="both"/>
        <w:rPr>
          <w:bCs/>
          <w:sz w:val="24"/>
        </w:rPr>
      </w:pPr>
      <w:r w:rsidRPr="00A14C85">
        <w:rPr>
          <w:bCs/>
          <w:i/>
          <w:iCs/>
          <w:sz w:val="24"/>
        </w:rPr>
        <w:t>"Производството на противогрипни ваксини е забавено в цяла Европа през този сезон. Поради това доставките за Латвия се извършват поетапно и малко по-късно от обичайното"</w:t>
      </w:r>
      <w:r w:rsidRPr="00A14C85">
        <w:rPr>
          <w:bCs/>
          <w:sz w:val="24"/>
        </w:rPr>
        <w:t>, казват от Центъра за профилактика и контрол на заболяванията. В Латвия в началото на сезона разпространението на грипа и другите остри респираторни инфекции остава сравнително ниско и е малко под нивата за същия период на миналата година.</w:t>
      </w:r>
    </w:p>
    <w:p w14:paraId="1AD25AA8" w14:textId="77777777" w:rsidR="0012550B" w:rsidRPr="00A14C85" w:rsidRDefault="0012550B" w:rsidP="00A14C85">
      <w:pPr>
        <w:spacing w:before="0" w:after="0" w:line="20" w:lineRule="atLeast"/>
        <w:jc w:val="both"/>
        <w:rPr>
          <w:b/>
          <w:bCs/>
          <w:sz w:val="24"/>
        </w:rPr>
      </w:pPr>
      <w:r w:rsidRPr="00A14C85">
        <w:rPr>
          <w:b/>
          <w:bCs/>
          <w:sz w:val="24"/>
        </w:rPr>
        <w:t>На места във Финландия отлагат записани часове за ваксина</w:t>
      </w:r>
    </w:p>
    <w:p w14:paraId="12EC9D99" w14:textId="77777777" w:rsidR="0012550B" w:rsidRPr="00A14C85" w:rsidRDefault="0012550B" w:rsidP="00A14C85">
      <w:pPr>
        <w:spacing w:before="0" w:after="0" w:line="20" w:lineRule="atLeast"/>
        <w:jc w:val="both"/>
        <w:rPr>
          <w:bCs/>
          <w:sz w:val="24"/>
        </w:rPr>
      </w:pPr>
      <w:r w:rsidRPr="00A14C85">
        <w:rPr>
          <w:bCs/>
          <w:sz w:val="24"/>
        </w:rPr>
        <w:t xml:space="preserve">Някои региони във Финландия също отчитат забавяне в доставките на противогрипни ваксини, което е станало причина за отлагане на часове за имунизация за по-късно от планираното. Всички хора, които имат право на безплатна противогрипна ваксина, обаче ще получат такава, съобщават от Регионалната здравна служба на Западна </w:t>
      </w:r>
      <w:proofErr w:type="spellStart"/>
      <w:r w:rsidRPr="00A14C85">
        <w:rPr>
          <w:bCs/>
          <w:sz w:val="24"/>
        </w:rPr>
        <w:t>Уусимаа</w:t>
      </w:r>
      <w:proofErr w:type="spellEnd"/>
      <w:r w:rsidRPr="00A14C85">
        <w:rPr>
          <w:bCs/>
          <w:sz w:val="24"/>
        </w:rPr>
        <w:t xml:space="preserve"> на 13 октомври.</w:t>
      </w:r>
    </w:p>
    <w:p w14:paraId="1A66C3C3" w14:textId="77777777" w:rsidR="0012550B" w:rsidRPr="00A14C85" w:rsidRDefault="0012550B" w:rsidP="00A14C85">
      <w:pPr>
        <w:spacing w:before="0" w:after="0" w:line="20" w:lineRule="atLeast"/>
        <w:jc w:val="both"/>
        <w:rPr>
          <w:bCs/>
          <w:sz w:val="24"/>
        </w:rPr>
      </w:pPr>
      <w:r w:rsidRPr="00A14C85">
        <w:rPr>
          <w:bCs/>
          <w:sz w:val="24"/>
        </w:rPr>
        <w:lastRenderedPageBreak/>
        <w:t>"</w:t>
      </w:r>
      <w:r w:rsidRPr="00A14C85">
        <w:rPr>
          <w:b/>
          <w:bCs/>
          <w:i/>
          <w:iCs/>
          <w:sz w:val="24"/>
        </w:rPr>
        <w:t>Забавянията в производството на противогрипни ваксини се отразяват на наличността им във Финландия и в други европейски страни. Очаква се обаче всички количества за Финландия да пристигнат доста преди прогнозираното засилване на грипната епидемия"</w:t>
      </w:r>
      <w:r w:rsidRPr="00A14C85">
        <w:rPr>
          <w:bCs/>
          <w:sz w:val="24"/>
        </w:rPr>
        <w:t>, уверяват здравните власти.</w:t>
      </w:r>
    </w:p>
    <w:p w14:paraId="7370C6C2" w14:textId="77777777" w:rsidR="0012550B" w:rsidRPr="00A14C85" w:rsidRDefault="0012550B" w:rsidP="00A14C85">
      <w:pPr>
        <w:spacing w:before="0" w:after="0" w:line="20" w:lineRule="atLeast"/>
        <w:jc w:val="both"/>
        <w:rPr>
          <w:bCs/>
          <w:sz w:val="24"/>
        </w:rPr>
      </w:pPr>
      <w:r w:rsidRPr="00A14C85">
        <w:rPr>
          <w:bCs/>
          <w:i/>
          <w:iCs/>
          <w:sz w:val="24"/>
        </w:rPr>
        <w:t>"Разбираме, че забавянето на ваксинацията може да предизвика безпокойство. Въпреки това ще има достатъчно ваксини за всички, които имат право на безплатна противогрипна ваксина"</w:t>
      </w:r>
      <w:r w:rsidRPr="00A14C85">
        <w:rPr>
          <w:bCs/>
          <w:sz w:val="24"/>
        </w:rPr>
        <w:t>, заявява Топи Турунен, главен лекар в отделението по инфекциозни болести към регионалната здравна служба.</w:t>
      </w:r>
    </w:p>
    <w:p w14:paraId="48860626" w14:textId="77777777" w:rsidR="0012550B" w:rsidRPr="00A14C85" w:rsidRDefault="0012550B" w:rsidP="00A14C85">
      <w:pPr>
        <w:spacing w:before="0" w:after="0" w:line="20" w:lineRule="atLeast"/>
        <w:jc w:val="both"/>
        <w:rPr>
          <w:bCs/>
          <w:sz w:val="24"/>
        </w:rPr>
      </w:pPr>
      <w:r w:rsidRPr="00A14C85">
        <w:rPr>
          <w:b/>
          <w:bCs/>
          <w:sz w:val="24"/>
        </w:rPr>
        <w:t>Тази година сезонните ваксинации, извършвани в училищата и от службите за хора с увреждания, също ще се проведат по-късно от обичайното</w:t>
      </w:r>
      <w:r w:rsidRPr="00A14C85">
        <w:rPr>
          <w:bCs/>
          <w:sz w:val="24"/>
        </w:rPr>
        <w:t>. Няма да има забавяне при ваксинацията на възрастните хора, които живеят в домове за грижи или получават редовна помощ в домашни условия.</w:t>
      </w:r>
    </w:p>
    <w:p w14:paraId="58A6BB71" w14:textId="77777777" w:rsidR="0012550B" w:rsidRPr="00A14C85" w:rsidRDefault="0012550B" w:rsidP="00A14C85">
      <w:pPr>
        <w:spacing w:before="0" w:after="0" w:line="20" w:lineRule="atLeast"/>
        <w:jc w:val="both"/>
        <w:rPr>
          <w:bCs/>
          <w:sz w:val="24"/>
        </w:rPr>
      </w:pPr>
      <w:r w:rsidRPr="00A14C85">
        <w:rPr>
          <w:bCs/>
          <w:sz w:val="24"/>
        </w:rPr>
        <w:t>Забавените доставки засягат само инжекционните противогрипни ваксини и няма да се отразят на назалните ваксини под формата на спрей, които се прилагат на деца на възраст от 2 до 6 години.</w:t>
      </w:r>
    </w:p>
    <w:p w14:paraId="0F71BD83" w14:textId="77777777" w:rsidR="0012550B" w:rsidRPr="00A14C85" w:rsidRDefault="0012550B" w:rsidP="00A14C85">
      <w:pPr>
        <w:spacing w:before="0" w:after="0" w:line="20" w:lineRule="atLeast"/>
        <w:jc w:val="both"/>
        <w:rPr>
          <w:bCs/>
          <w:sz w:val="24"/>
        </w:rPr>
      </w:pPr>
      <w:r w:rsidRPr="00A14C85">
        <w:rPr>
          <w:b/>
          <w:bCs/>
          <w:sz w:val="24"/>
        </w:rPr>
        <w:t xml:space="preserve">Тъй като първоначално ще има по-малко ваксини от обичайното, приоритет ще бъде даден на хората с най-висок риск </w:t>
      </w:r>
      <w:r w:rsidRPr="00A14C85">
        <w:rPr>
          <w:bCs/>
          <w:sz w:val="24"/>
        </w:rPr>
        <w:t>от тежко протичане на грипна инфекция.</w:t>
      </w:r>
    </w:p>
    <w:p w14:paraId="19800DCE" w14:textId="77777777" w:rsidR="0012550B" w:rsidRPr="00A14C85" w:rsidRDefault="0012550B" w:rsidP="00A14C85">
      <w:pPr>
        <w:spacing w:before="0" w:after="0" w:line="20" w:lineRule="atLeast"/>
        <w:jc w:val="both"/>
        <w:rPr>
          <w:bCs/>
          <w:sz w:val="24"/>
        </w:rPr>
      </w:pPr>
      <w:r w:rsidRPr="00A14C85">
        <w:rPr>
          <w:bCs/>
          <w:sz w:val="24"/>
        </w:rPr>
        <w:t>Във Финландия разпространението на грипа обикновено започва да се увеличава около края на годината и началото на следващата и продължава през пролетта.</w:t>
      </w:r>
    </w:p>
    <w:p w14:paraId="609E48B0" w14:textId="77777777" w:rsidR="0012550B" w:rsidRPr="00A14C85" w:rsidRDefault="0012550B" w:rsidP="00A14C85">
      <w:pPr>
        <w:spacing w:before="0" w:after="0" w:line="20" w:lineRule="atLeast"/>
        <w:jc w:val="both"/>
        <w:rPr>
          <w:bCs/>
          <w:sz w:val="24"/>
        </w:rPr>
      </w:pPr>
      <w:r w:rsidRPr="00A14C85">
        <w:rPr>
          <w:bCs/>
          <w:sz w:val="24"/>
        </w:rPr>
        <w:t>Затова здравните власти казват, че си заслужава хората да се ваксинират дори ако часът им бъде отложен. Защитата, осигурена от ваксината, постепенно отслабва с времето, така че ваксинацията на по-късен етап може да осигури защита за по-продължителен период през пролетта.</w:t>
      </w:r>
    </w:p>
    <w:p w14:paraId="33577243" w14:textId="77777777" w:rsidR="0012550B" w:rsidRPr="00A14C85" w:rsidRDefault="0012550B" w:rsidP="00A14C85">
      <w:pPr>
        <w:spacing w:before="0" w:after="0" w:line="20" w:lineRule="atLeast"/>
        <w:jc w:val="both"/>
        <w:rPr>
          <w:b/>
          <w:bCs/>
          <w:sz w:val="24"/>
        </w:rPr>
      </w:pPr>
      <w:r w:rsidRPr="00A14C85">
        <w:rPr>
          <w:b/>
          <w:bCs/>
          <w:sz w:val="24"/>
        </w:rPr>
        <w:t>В Швеция дават приоритет на най-възрастните и отлагат ваксинацията на медици</w:t>
      </w:r>
    </w:p>
    <w:p w14:paraId="3CC74483" w14:textId="77777777" w:rsidR="0012550B" w:rsidRPr="00A14C85" w:rsidRDefault="0012550B" w:rsidP="00A14C85">
      <w:pPr>
        <w:spacing w:before="0" w:after="0" w:line="20" w:lineRule="atLeast"/>
        <w:jc w:val="both"/>
        <w:rPr>
          <w:bCs/>
          <w:sz w:val="24"/>
        </w:rPr>
      </w:pPr>
      <w:r w:rsidRPr="00A14C85">
        <w:rPr>
          <w:bCs/>
          <w:sz w:val="24"/>
        </w:rPr>
        <w:t xml:space="preserve">В Швеция забавените доставки на противогрипни ваксини ще ограничат наличностите в няколко региона при </w:t>
      </w:r>
      <w:r w:rsidRPr="00A14C85">
        <w:rPr>
          <w:b/>
          <w:bCs/>
          <w:sz w:val="24"/>
        </w:rPr>
        <w:t xml:space="preserve">началото на годишната </w:t>
      </w:r>
      <w:proofErr w:type="spellStart"/>
      <w:r w:rsidRPr="00A14C85">
        <w:rPr>
          <w:b/>
          <w:bCs/>
          <w:sz w:val="24"/>
        </w:rPr>
        <w:t>ваксинационна</w:t>
      </w:r>
      <w:proofErr w:type="spellEnd"/>
      <w:r w:rsidRPr="00A14C85">
        <w:rPr>
          <w:b/>
          <w:bCs/>
          <w:sz w:val="24"/>
        </w:rPr>
        <w:t xml:space="preserve"> кампания на 2 ноември. През първите две седмици ваксини ще има за всички хора на възраст 80 и повече години</w:t>
      </w:r>
      <w:r w:rsidRPr="00A14C85">
        <w:rPr>
          <w:bCs/>
          <w:sz w:val="24"/>
        </w:rPr>
        <w:t>, а вероятно ще започне и имунизацията на хората над 75 години, съобщава регионалната здравна служба на Сконе. Очаква се наличностите да се подобрят през втората половина на ноември, но медицинският персонал, който работи пряко с пациенти, вероятно ще може да се ваксинира едва през декември или януари.</w:t>
      </w:r>
    </w:p>
    <w:p w14:paraId="439C3D11" w14:textId="77777777" w:rsidR="0012550B" w:rsidRPr="00A14C85" w:rsidRDefault="0012550B" w:rsidP="00A14C85">
      <w:pPr>
        <w:spacing w:before="0" w:after="0" w:line="20" w:lineRule="atLeast"/>
        <w:jc w:val="both"/>
        <w:rPr>
          <w:b/>
          <w:bCs/>
          <w:sz w:val="24"/>
        </w:rPr>
      </w:pPr>
      <w:r w:rsidRPr="00A14C85">
        <w:rPr>
          <w:b/>
          <w:bCs/>
          <w:sz w:val="24"/>
        </w:rPr>
        <w:t>В Кипър се бавят 110 000 дози по държавната програма</w:t>
      </w:r>
    </w:p>
    <w:p w14:paraId="5BDF8918" w14:textId="77777777" w:rsidR="0012550B" w:rsidRPr="00A14C85" w:rsidRDefault="0012550B" w:rsidP="00A14C85">
      <w:pPr>
        <w:spacing w:before="0" w:after="0" w:line="20" w:lineRule="atLeast"/>
        <w:jc w:val="both"/>
        <w:rPr>
          <w:bCs/>
          <w:sz w:val="24"/>
        </w:rPr>
      </w:pPr>
      <w:r w:rsidRPr="00A14C85">
        <w:rPr>
          <w:bCs/>
          <w:sz w:val="24"/>
        </w:rPr>
        <w:t xml:space="preserve">Кипър, където обикновено има затруднения с доставките на противогрипни ваксини в аптеките, тази година изпитва трудности и с ваксините по държавната програма. </w:t>
      </w:r>
      <w:r w:rsidRPr="00A14C85">
        <w:rPr>
          <w:b/>
          <w:bCs/>
          <w:sz w:val="24"/>
        </w:rPr>
        <w:t>Министерството на здравеопазването на Кипър е изправено пред забавяне на доставката на 110 000 дози, поръчани за държавната програма за ваксинация</w:t>
      </w:r>
      <w:r w:rsidRPr="00A14C85">
        <w:rPr>
          <w:bCs/>
          <w:sz w:val="24"/>
        </w:rPr>
        <w:t xml:space="preserve">. </w:t>
      </w:r>
      <w:r w:rsidRPr="00A14C85">
        <w:rPr>
          <w:b/>
          <w:bCs/>
          <w:sz w:val="24"/>
        </w:rPr>
        <w:t>На 9 октомври аптеките са били уведомени, че поръчките им, направени преди шест месеца, са отменени.</w:t>
      </w:r>
      <w:r w:rsidRPr="00A14C85">
        <w:rPr>
          <w:bCs/>
          <w:sz w:val="24"/>
        </w:rPr>
        <w:t xml:space="preserve"> </w:t>
      </w:r>
      <w:r w:rsidRPr="00A14C85">
        <w:rPr>
          <w:bCs/>
          <w:i/>
          <w:iCs/>
          <w:sz w:val="24"/>
        </w:rPr>
        <w:t>"Ситуацията на острова е свързана с по-широки затруднения на европейския пазар, където забавянията в производството и доставките на противогрипни ваксини се оценяват на между шест и осем седмици според наличната информация"</w:t>
      </w:r>
      <w:r w:rsidRPr="00A14C85">
        <w:rPr>
          <w:bCs/>
          <w:sz w:val="24"/>
        </w:rPr>
        <w:t xml:space="preserve">, посочва кипърското издание </w:t>
      </w:r>
      <w:proofErr w:type="spellStart"/>
      <w:r w:rsidRPr="00A14C85">
        <w:rPr>
          <w:bCs/>
          <w:sz w:val="24"/>
        </w:rPr>
        <w:t>Philenews</w:t>
      </w:r>
      <w:proofErr w:type="spellEnd"/>
      <w:r w:rsidRPr="00A14C85">
        <w:rPr>
          <w:bCs/>
          <w:sz w:val="24"/>
        </w:rPr>
        <w:t xml:space="preserve">. </w:t>
      </w:r>
      <w:r w:rsidRPr="00A14C85">
        <w:rPr>
          <w:b/>
          <w:bCs/>
          <w:sz w:val="24"/>
        </w:rPr>
        <w:t>В Кипър също като причина за забавянето се посочва промяната в трите грипни щама във ваксините.</w:t>
      </w:r>
    </w:p>
    <w:p w14:paraId="299B4858" w14:textId="77777777" w:rsidR="0012550B" w:rsidRPr="00A14C85" w:rsidRDefault="0012550B" w:rsidP="00A14C85">
      <w:pPr>
        <w:spacing w:before="0" w:after="0" w:line="20" w:lineRule="atLeast"/>
        <w:jc w:val="both"/>
        <w:rPr>
          <w:bCs/>
          <w:sz w:val="24"/>
        </w:rPr>
      </w:pPr>
      <w:r w:rsidRPr="00A14C85">
        <w:rPr>
          <w:bCs/>
          <w:sz w:val="24"/>
        </w:rPr>
        <w:t>Новите ваксини съдържат два щама на грипния вирус тип А и един щам на тип В, като по-рано включваният щам B/</w:t>
      </w:r>
      <w:proofErr w:type="spellStart"/>
      <w:r w:rsidRPr="00A14C85">
        <w:rPr>
          <w:bCs/>
          <w:sz w:val="24"/>
        </w:rPr>
        <w:t>Yamagata</w:t>
      </w:r>
      <w:proofErr w:type="spellEnd"/>
      <w:r w:rsidRPr="00A14C85">
        <w:rPr>
          <w:bCs/>
          <w:sz w:val="24"/>
        </w:rPr>
        <w:t xml:space="preserve"> е премахнат. Процесът е бил усложнен от забавяне при окончателното определяне на един от щамовете, които трябва да бъдат използвани в производството. В резултат производителите са получили необходимия за изработването на ваксините материал по-късно от очакваното. Производствени проблеми в заводите са забавили процеса допълнително. </w:t>
      </w:r>
      <w:r w:rsidRPr="00A14C85">
        <w:rPr>
          <w:b/>
          <w:bCs/>
          <w:sz w:val="24"/>
        </w:rPr>
        <w:t xml:space="preserve">Sanofi е загубила около два милиона дози от определен вид противогрипна ваксина заради производствен проблем, а CSL </w:t>
      </w:r>
      <w:proofErr w:type="spellStart"/>
      <w:r w:rsidRPr="00A14C85">
        <w:rPr>
          <w:b/>
          <w:bCs/>
          <w:sz w:val="24"/>
        </w:rPr>
        <w:t>Seqirus</w:t>
      </w:r>
      <w:proofErr w:type="spellEnd"/>
      <w:r w:rsidRPr="00A14C85">
        <w:rPr>
          <w:b/>
          <w:bCs/>
          <w:sz w:val="24"/>
        </w:rPr>
        <w:t xml:space="preserve"> е имала забавяне в процеса на пълнене на ваксините</w:t>
      </w:r>
      <w:r w:rsidRPr="00A14C85">
        <w:rPr>
          <w:bCs/>
          <w:sz w:val="24"/>
        </w:rPr>
        <w:t xml:space="preserve">. Не всички противогрипни ваксини са засегнати в еднаква </w:t>
      </w:r>
      <w:r w:rsidRPr="00A14C85">
        <w:rPr>
          <w:bCs/>
          <w:sz w:val="24"/>
        </w:rPr>
        <w:lastRenderedPageBreak/>
        <w:t xml:space="preserve">степен. При някои стандартни ваксини забавянията са по-големи, докато </w:t>
      </w:r>
      <w:proofErr w:type="spellStart"/>
      <w:r w:rsidRPr="00A14C85">
        <w:rPr>
          <w:bCs/>
          <w:sz w:val="24"/>
        </w:rPr>
        <w:t>високодозовите</w:t>
      </w:r>
      <w:proofErr w:type="spellEnd"/>
      <w:r w:rsidRPr="00A14C85">
        <w:rPr>
          <w:bCs/>
          <w:sz w:val="24"/>
        </w:rPr>
        <w:t xml:space="preserve"> ваксини, предназначени да осигурят по-добра защита на възрастните хора, изглежда достигат до пазара по-организирано. Проблемът е свързан със сроковете за производство и доставка на ваксините, а не с тяхната безопасност или ефективност. </w:t>
      </w:r>
      <w:r w:rsidRPr="00A14C85">
        <w:rPr>
          <w:b/>
          <w:bCs/>
          <w:sz w:val="24"/>
        </w:rPr>
        <w:t xml:space="preserve">По информация на </w:t>
      </w:r>
      <w:proofErr w:type="spellStart"/>
      <w:r w:rsidRPr="00A14C85">
        <w:rPr>
          <w:b/>
          <w:bCs/>
          <w:sz w:val="24"/>
        </w:rPr>
        <w:t>Philenews</w:t>
      </w:r>
      <w:proofErr w:type="spellEnd"/>
      <w:r w:rsidRPr="00A14C85">
        <w:rPr>
          <w:b/>
          <w:bCs/>
          <w:sz w:val="24"/>
        </w:rPr>
        <w:t>, доставката на 110 000 дози стандартна противогрипна ваксина, първоначално планирана на два транша – на 30 септември и 15 октомври, е отложена за началото на ноември.</w:t>
      </w:r>
      <w:r w:rsidRPr="00A14C85">
        <w:rPr>
          <w:bCs/>
          <w:sz w:val="24"/>
        </w:rPr>
        <w:t xml:space="preserve"> Според последния график всичките 110 000 дози се очаква да пристигнат между 2 и 6 ноември.</w:t>
      </w:r>
    </w:p>
    <w:p w14:paraId="45331DA7" w14:textId="77777777" w:rsidR="0012550B" w:rsidRPr="00A14C85" w:rsidRDefault="0012550B" w:rsidP="00A14C85">
      <w:pPr>
        <w:spacing w:before="0" w:after="0" w:line="20" w:lineRule="atLeast"/>
        <w:jc w:val="both"/>
        <w:rPr>
          <w:b/>
          <w:bCs/>
          <w:sz w:val="24"/>
        </w:rPr>
      </w:pPr>
      <w:r w:rsidRPr="00A14C85">
        <w:rPr>
          <w:b/>
          <w:bCs/>
          <w:sz w:val="24"/>
        </w:rPr>
        <w:t>В Швейцария се бавят 40% от дозите</w:t>
      </w:r>
    </w:p>
    <w:p w14:paraId="550566A9" w14:textId="77777777" w:rsidR="0012550B" w:rsidRPr="00A14C85" w:rsidRDefault="0012550B" w:rsidP="00A14C85">
      <w:pPr>
        <w:spacing w:before="0" w:after="0" w:line="20" w:lineRule="atLeast"/>
        <w:jc w:val="both"/>
        <w:rPr>
          <w:bCs/>
          <w:sz w:val="24"/>
        </w:rPr>
      </w:pPr>
      <w:r w:rsidRPr="00A14C85">
        <w:rPr>
          <w:bCs/>
          <w:sz w:val="24"/>
        </w:rPr>
        <w:t xml:space="preserve">Някои доставки на противогрипни ваксини в Швейцария също се бавят тази есен. Според швейцарската обществена медия RTS забавянето засяга около 40% от дозите. Федералната служба за обществено здраве (FOPH) обаче уверява, че всички желаещи ще могат да се ваксинират преди началото на сезонната грипна вълна. В университетския център по обща медицина и обществено здраве в Лозана, Швейцария </w:t>
      </w:r>
      <w:proofErr w:type="spellStart"/>
      <w:r w:rsidRPr="00A14C85">
        <w:rPr>
          <w:bCs/>
          <w:sz w:val="24"/>
        </w:rPr>
        <w:t>Unisanté</w:t>
      </w:r>
      <w:proofErr w:type="spellEnd"/>
      <w:r w:rsidRPr="00A14C85">
        <w:rPr>
          <w:bCs/>
          <w:sz w:val="24"/>
        </w:rPr>
        <w:t xml:space="preserve"> ваксината </w:t>
      </w:r>
      <w:proofErr w:type="spellStart"/>
      <w:r w:rsidRPr="00A14C85">
        <w:rPr>
          <w:bCs/>
          <w:sz w:val="24"/>
        </w:rPr>
        <w:t>Efluelda</w:t>
      </w:r>
      <w:proofErr w:type="spellEnd"/>
      <w:r w:rsidRPr="00A14C85">
        <w:rPr>
          <w:bCs/>
          <w:sz w:val="24"/>
        </w:rPr>
        <w:t xml:space="preserve"> е налична от 12 октомври за хората над 75 години и за тези над 65 години, на които тя е предписана от лекар. </w:t>
      </w:r>
      <w:r w:rsidRPr="00A14C85">
        <w:rPr>
          <w:b/>
          <w:bCs/>
          <w:sz w:val="24"/>
        </w:rPr>
        <w:t xml:space="preserve">Ваксинацията с </w:t>
      </w:r>
      <w:proofErr w:type="spellStart"/>
      <w:r w:rsidRPr="00A14C85">
        <w:rPr>
          <w:b/>
          <w:bCs/>
          <w:sz w:val="24"/>
        </w:rPr>
        <w:t>Vaxigrip</w:t>
      </w:r>
      <w:proofErr w:type="spellEnd"/>
      <w:r w:rsidRPr="00A14C85">
        <w:rPr>
          <w:b/>
          <w:bCs/>
          <w:sz w:val="24"/>
        </w:rPr>
        <w:t xml:space="preserve"> ще започне на 9 ноември.</w:t>
      </w:r>
    </w:p>
    <w:p w14:paraId="4B4036D0" w14:textId="77777777" w:rsidR="0012550B" w:rsidRPr="00A14C85" w:rsidRDefault="0012550B" w:rsidP="00A14C85">
      <w:pPr>
        <w:spacing w:before="0" w:after="0" w:line="20" w:lineRule="atLeast"/>
        <w:jc w:val="both"/>
        <w:rPr>
          <w:bCs/>
          <w:sz w:val="24"/>
        </w:rPr>
      </w:pPr>
      <w:r w:rsidRPr="00A14C85">
        <w:rPr>
          <w:b/>
          <w:bCs/>
          <w:sz w:val="24"/>
        </w:rPr>
        <w:t xml:space="preserve">Ще се проведат две национални седмици за ваксинация – от 2 до 7 ноември и от 23 до 28 ноември. </w:t>
      </w:r>
      <w:r w:rsidRPr="00A14C85">
        <w:rPr>
          <w:bCs/>
          <w:sz w:val="24"/>
        </w:rPr>
        <w:t>През тези периоди желаещите ще могат да се ваксинират в участващите в инициативата лекарски практики и аптеки.</w:t>
      </w:r>
    </w:p>
    <w:p w14:paraId="7983A619" w14:textId="77777777" w:rsidR="0012550B" w:rsidRPr="00A14C85" w:rsidRDefault="0012550B" w:rsidP="00A14C85">
      <w:pPr>
        <w:spacing w:before="0" w:after="0" w:line="20" w:lineRule="atLeast"/>
        <w:jc w:val="both"/>
        <w:rPr>
          <w:b/>
          <w:bCs/>
          <w:sz w:val="24"/>
        </w:rPr>
      </w:pPr>
      <w:r w:rsidRPr="00A14C85">
        <w:rPr>
          <w:b/>
          <w:bCs/>
          <w:sz w:val="24"/>
        </w:rPr>
        <w:t xml:space="preserve">Забавяне на </w:t>
      </w:r>
      <w:proofErr w:type="spellStart"/>
      <w:r w:rsidRPr="00A14C85">
        <w:rPr>
          <w:b/>
          <w:bCs/>
          <w:sz w:val="24"/>
        </w:rPr>
        <w:t>Influvac</w:t>
      </w:r>
      <w:proofErr w:type="spellEnd"/>
      <w:r w:rsidRPr="00A14C85">
        <w:rPr>
          <w:b/>
          <w:bCs/>
          <w:sz w:val="24"/>
        </w:rPr>
        <w:t xml:space="preserve"> в Австрия</w:t>
      </w:r>
    </w:p>
    <w:p w14:paraId="4A87F36F" w14:textId="77777777" w:rsidR="0012550B" w:rsidRPr="00A14C85" w:rsidRDefault="0012550B" w:rsidP="00A14C85">
      <w:pPr>
        <w:spacing w:before="0" w:after="0" w:line="20" w:lineRule="atLeast"/>
        <w:jc w:val="both"/>
        <w:rPr>
          <w:bCs/>
          <w:sz w:val="24"/>
        </w:rPr>
      </w:pPr>
      <w:r w:rsidRPr="00A14C85">
        <w:rPr>
          <w:bCs/>
          <w:sz w:val="24"/>
        </w:rPr>
        <w:t>Възникнали са проблеми с доставките на ваксини за публичната програма за имунизация срещу грип и в Австрия, съобщава австрийската информационна агенция ORF, позовавайки се на публикация във вестник "</w:t>
      </w:r>
      <w:proofErr w:type="spellStart"/>
      <w:r w:rsidRPr="00A14C85">
        <w:rPr>
          <w:bCs/>
          <w:sz w:val="24"/>
        </w:rPr>
        <w:t>Кронен</w:t>
      </w:r>
      <w:proofErr w:type="spellEnd"/>
      <w:r w:rsidRPr="00A14C85">
        <w:rPr>
          <w:bCs/>
          <w:sz w:val="24"/>
        </w:rPr>
        <w:t xml:space="preserve"> </w:t>
      </w:r>
      <w:proofErr w:type="spellStart"/>
      <w:r w:rsidRPr="00A14C85">
        <w:rPr>
          <w:bCs/>
          <w:sz w:val="24"/>
        </w:rPr>
        <w:t>цайтунг</w:t>
      </w:r>
      <w:proofErr w:type="spellEnd"/>
      <w:r w:rsidRPr="00A14C85">
        <w:rPr>
          <w:bCs/>
          <w:sz w:val="24"/>
        </w:rPr>
        <w:t xml:space="preserve">" от началото на октомври. </w:t>
      </w:r>
      <w:r w:rsidRPr="00A14C85">
        <w:rPr>
          <w:b/>
          <w:bCs/>
          <w:sz w:val="24"/>
        </w:rPr>
        <w:t xml:space="preserve">Около 868 000 дози от ваксината </w:t>
      </w:r>
      <w:proofErr w:type="spellStart"/>
      <w:r w:rsidRPr="00A14C85">
        <w:rPr>
          <w:b/>
          <w:bCs/>
          <w:sz w:val="24"/>
        </w:rPr>
        <w:t>Influvac</w:t>
      </w:r>
      <w:proofErr w:type="spellEnd"/>
      <w:r w:rsidRPr="00A14C85">
        <w:rPr>
          <w:b/>
          <w:bCs/>
          <w:sz w:val="24"/>
        </w:rPr>
        <w:t xml:space="preserve"> може да бъдат доставени едва в края на ноември</w:t>
      </w:r>
      <w:r w:rsidRPr="00A14C85">
        <w:rPr>
          <w:bCs/>
          <w:sz w:val="24"/>
        </w:rPr>
        <w:t xml:space="preserve"> вместо през октомври, както е било договорено.</w:t>
      </w:r>
    </w:p>
    <w:p w14:paraId="5C92C7F5" w14:textId="77777777" w:rsidR="0012550B" w:rsidRPr="00A14C85" w:rsidRDefault="0012550B" w:rsidP="00A14C85">
      <w:pPr>
        <w:spacing w:before="0" w:after="0" w:line="20" w:lineRule="atLeast"/>
        <w:jc w:val="both"/>
        <w:rPr>
          <w:bCs/>
          <w:sz w:val="24"/>
        </w:rPr>
      </w:pPr>
      <w:r w:rsidRPr="00A14C85">
        <w:rPr>
          <w:bCs/>
          <w:sz w:val="24"/>
        </w:rPr>
        <w:t xml:space="preserve">Производителят засега не може да поеме обвързващ ангажимент нито за срока на доставката, нито за договореното количество, пише изданието. "Няма да омаловажаваме ситуацията: тя е сериозна", цитира вестникът държавния секретар по здравеопазването Улрике </w:t>
      </w:r>
      <w:proofErr w:type="spellStart"/>
      <w:r w:rsidRPr="00A14C85">
        <w:rPr>
          <w:bCs/>
          <w:sz w:val="24"/>
        </w:rPr>
        <w:t>Кьонигсбергер</w:t>
      </w:r>
      <w:proofErr w:type="spellEnd"/>
      <w:r w:rsidRPr="00A14C85">
        <w:rPr>
          <w:bCs/>
          <w:sz w:val="24"/>
        </w:rPr>
        <w:t>-Лудвиг от Социалдемократическата партия на Австрия (SPÖ).</w:t>
      </w:r>
    </w:p>
    <w:p w14:paraId="060DEBA8" w14:textId="77777777" w:rsidR="0012550B" w:rsidRPr="00A14C85" w:rsidRDefault="0012550B" w:rsidP="00A14C85">
      <w:pPr>
        <w:spacing w:before="0" w:after="0" w:line="20" w:lineRule="atLeast"/>
        <w:jc w:val="both"/>
        <w:rPr>
          <w:bCs/>
          <w:sz w:val="24"/>
        </w:rPr>
      </w:pPr>
      <w:r w:rsidRPr="00A14C85">
        <w:rPr>
          <w:b/>
          <w:bCs/>
          <w:sz w:val="24"/>
        </w:rPr>
        <w:t>Затова вече записани часове за ваксинация може да бъдат пренасрочени. Министерството на здравеопазването е заложило на няколко различни ваксини при осигуряването на дозите и сега дава приоритет на групите с най-висок риск.</w:t>
      </w:r>
    </w:p>
    <w:p w14:paraId="5F1643DA" w14:textId="77777777" w:rsidR="0012550B" w:rsidRPr="00A14C85" w:rsidRDefault="0012550B" w:rsidP="00A14C85">
      <w:pPr>
        <w:spacing w:before="0" w:after="0" w:line="20" w:lineRule="atLeast"/>
        <w:jc w:val="both"/>
        <w:rPr>
          <w:bCs/>
          <w:sz w:val="24"/>
        </w:rPr>
      </w:pPr>
      <w:r w:rsidRPr="00A14C85">
        <w:rPr>
          <w:bCs/>
          <w:sz w:val="24"/>
        </w:rPr>
        <w:t>Като причини за забавянето се посочват проблеми в производството и уязвимостта на международните вериги за доставки.</w:t>
      </w:r>
    </w:p>
    <w:p w14:paraId="7435E865" w14:textId="77777777" w:rsidR="0012550B" w:rsidRPr="00A14C85" w:rsidRDefault="0012550B" w:rsidP="00A14C85">
      <w:pPr>
        <w:spacing w:before="0" w:after="0" w:line="20" w:lineRule="atLeast"/>
        <w:jc w:val="both"/>
        <w:rPr>
          <w:b/>
          <w:bCs/>
          <w:sz w:val="24"/>
        </w:rPr>
      </w:pPr>
      <w:r w:rsidRPr="00A14C85">
        <w:rPr>
          <w:b/>
          <w:bCs/>
          <w:sz w:val="24"/>
        </w:rPr>
        <w:t>В Ирландия са засегнати свободния пазар и фирмените имунизации</w:t>
      </w:r>
    </w:p>
    <w:p w14:paraId="5321619A" w14:textId="77777777" w:rsidR="0012550B" w:rsidRPr="00A14C85" w:rsidRDefault="0012550B" w:rsidP="00A14C85">
      <w:pPr>
        <w:spacing w:before="0" w:after="0" w:line="20" w:lineRule="atLeast"/>
        <w:jc w:val="both"/>
        <w:rPr>
          <w:bCs/>
          <w:sz w:val="24"/>
        </w:rPr>
      </w:pPr>
      <w:r w:rsidRPr="00A14C85">
        <w:rPr>
          <w:bCs/>
          <w:sz w:val="24"/>
        </w:rPr>
        <w:t>В Ирландия недостигът на противогрипни ваксини засяга основно свободния пазар и фирмените имунизационни кампании, докато властите уверяват, че доставките за националната програма за уязвимите групи са осигурени.</w:t>
      </w:r>
    </w:p>
    <w:p w14:paraId="42AA34FA" w14:textId="77777777" w:rsidR="0012550B" w:rsidRPr="00A14C85" w:rsidRDefault="0012550B" w:rsidP="00A14C85">
      <w:pPr>
        <w:spacing w:before="0" w:after="0" w:line="20" w:lineRule="atLeast"/>
        <w:jc w:val="both"/>
        <w:rPr>
          <w:bCs/>
          <w:sz w:val="24"/>
        </w:rPr>
      </w:pPr>
      <w:r w:rsidRPr="00A14C85">
        <w:rPr>
          <w:bCs/>
          <w:sz w:val="24"/>
        </w:rPr>
        <w:t xml:space="preserve">Компанията </w:t>
      </w:r>
      <w:proofErr w:type="spellStart"/>
      <w:r w:rsidRPr="00A14C85">
        <w:rPr>
          <w:bCs/>
          <w:sz w:val="24"/>
        </w:rPr>
        <w:t>Viatris</w:t>
      </w:r>
      <w:proofErr w:type="spellEnd"/>
      <w:r w:rsidRPr="00A14C85">
        <w:rPr>
          <w:bCs/>
          <w:sz w:val="24"/>
        </w:rPr>
        <w:t xml:space="preserve">, доставчик на ваксината </w:t>
      </w:r>
      <w:proofErr w:type="spellStart"/>
      <w:r w:rsidRPr="00A14C85">
        <w:rPr>
          <w:bCs/>
          <w:sz w:val="24"/>
        </w:rPr>
        <w:t>Influvac</w:t>
      </w:r>
      <w:proofErr w:type="spellEnd"/>
      <w:r w:rsidRPr="00A14C85">
        <w:rPr>
          <w:bCs/>
          <w:sz w:val="24"/>
        </w:rPr>
        <w:t>, е предупредила, че няма да може да снабдява частния пазар през този сезон, а част от количествата за публичната програма ще пристигнат със закъснение — през декември. Като причини се посочват едновременната промяна на трите грипни щама за сезон 2026/2027 и забавени доставки на материали за производството.</w:t>
      </w:r>
    </w:p>
    <w:p w14:paraId="0BD194F5" w14:textId="77777777" w:rsidR="0012550B" w:rsidRPr="00A14C85" w:rsidRDefault="0012550B" w:rsidP="00A14C85">
      <w:pPr>
        <w:spacing w:before="0" w:after="0" w:line="20" w:lineRule="atLeast"/>
        <w:jc w:val="both"/>
        <w:rPr>
          <w:bCs/>
          <w:sz w:val="24"/>
        </w:rPr>
      </w:pPr>
    </w:p>
    <w:p w14:paraId="03726A58" w14:textId="2B4101FB" w:rsidR="005B1E43" w:rsidRPr="00A14C85" w:rsidRDefault="005B1E43" w:rsidP="00A14C85">
      <w:pPr>
        <w:pStyle w:val="1"/>
        <w:spacing w:before="0" w:after="0"/>
        <w:rPr>
          <w:rFonts w:ascii="Arial Narrow" w:hAnsi="Arial Narrow"/>
          <w:sz w:val="24"/>
          <w:szCs w:val="24"/>
        </w:rPr>
      </w:pPr>
      <w:hyperlink r:id="rId39" w:history="1">
        <w:bookmarkStart w:id="16" w:name="_Toc243897960"/>
        <w:r w:rsidRPr="00A14C85">
          <w:rPr>
            <w:rStyle w:val="a4"/>
            <w:rFonts w:ascii="Arial Narrow" w:hAnsi="Arial Narrow"/>
            <w:sz w:val="24"/>
            <w:szCs w:val="24"/>
          </w:rPr>
          <w:t>Обнародваха новото двугодишно споразумение за сътрудничество между МЗ и СЗО – Европа</w:t>
        </w:r>
        <w:bookmarkEnd w:id="16"/>
      </w:hyperlink>
    </w:p>
    <w:p w14:paraId="3B778FAE" w14:textId="74CFE54B" w:rsidR="005B1E43" w:rsidRPr="00A14C85" w:rsidRDefault="005B1E43" w:rsidP="00A14C85">
      <w:pPr>
        <w:spacing w:before="0" w:after="0" w:line="20" w:lineRule="atLeast"/>
        <w:jc w:val="both"/>
        <w:rPr>
          <w:b/>
          <w:bCs/>
          <w:sz w:val="24"/>
        </w:rPr>
      </w:pPr>
      <w:r w:rsidRPr="00A14C85">
        <w:rPr>
          <w:b/>
          <w:bCs/>
          <w:sz w:val="24"/>
        </w:rPr>
        <w:t xml:space="preserve">Zdrave.net, 23.10.2026 </w:t>
      </w:r>
    </w:p>
    <w:p w14:paraId="57666825" w14:textId="77777777" w:rsidR="005B1E43" w:rsidRPr="00A14C85" w:rsidRDefault="00000000" w:rsidP="00A14C85">
      <w:pPr>
        <w:spacing w:before="0" w:after="0" w:line="20" w:lineRule="atLeast"/>
        <w:jc w:val="both"/>
        <w:rPr>
          <w:bCs/>
          <w:sz w:val="24"/>
        </w:rPr>
      </w:pPr>
      <w:r w:rsidRPr="00A14C85">
        <w:rPr>
          <w:bCs/>
          <w:sz w:val="24"/>
        </w:rPr>
        <w:pict w14:anchorId="4923EC76">
          <v:rect id="_x0000_i1034" style="width:453.6pt;height:1.5pt" o:hralign="center" o:hrstd="t" o:hrnoshade="t" o:hr="t" fillcolor="#aca899" stroked="f"/>
        </w:pict>
      </w:r>
      <w:r w:rsidR="005B1E43" w:rsidRPr="00A14C85">
        <w:rPr>
          <w:bCs/>
          <w:sz w:val="24"/>
        </w:rPr>
        <w:t xml:space="preserve">Новото двугодишно споразумение за сътрудничество между България и СЗО – Европа бе </w:t>
      </w:r>
      <w:r w:rsidR="005B1E43" w:rsidRPr="00A14C85">
        <w:rPr>
          <w:bCs/>
          <w:sz w:val="24"/>
        </w:rPr>
        <w:lastRenderedPageBreak/>
        <w:t>обнародвано днес в „Държавен вестник“. Споразумението бе одобрено от Министерския съвет в края на август тази година и влезе в сила на 5 октомври.</w:t>
      </w:r>
    </w:p>
    <w:p w14:paraId="0EB62A6D" w14:textId="77777777" w:rsidR="005B1E43" w:rsidRPr="00A14C85" w:rsidRDefault="005B1E43" w:rsidP="00A14C85">
      <w:pPr>
        <w:spacing w:before="0" w:after="0" w:line="20" w:lineRule="atLeast"/>
        <w:jc w:val="both"/>
        <w:rPr>
          <w:bCs/>
          <w:sz w:val="24"/>
        </w:rPr>
      </w:pPr>
      <w:r w:rsidRPr="00A14C85">
        <w:rPr>
          <w:bCs/>
          <w:sz w:val="24"/>
        </w:rPr>
        <w:t>Няколко са стратегическите приоритети, включени в него.</w:t>
      </w:r>
    </w:p>
    <w:p w14:paraId="7D865DBA" w14:textId="77777777" w:rsidR="005B1E43" w:rsidRPr="00A14C85" w:rsidRDefault="005B1E43" w:rsidP="00A14C85">
      <w:pPr>
        <w:spacing w:before="0" w:after="0" w:line="20" w:lineRule="atLeast"/>
        <w:jc w:val="both"/>
        <w:rPr>
          <w:bCs/>
          <w:sz w:val="24"/>
        </w:rPr>
      </w:pPr>
      <w:r w:rsidRPr="00A14C85">
        <w:rPr>
          <w:bCs/>
          <w:sz w:val="24"/>
        </w:rPr>
        <w:t>Един от тях е повишаване на здравната сигурност. Подкрепата на СЗО за България по този приоритет е насочена към укрепване на системите за ранно предупреждение, подобряване на оперативната съвместимост между лабораторните и болничните системи за по-бързо откриване и проверка на сигнали за заплахи, укрепване на капацитета и готовността на болниците, изготвяне на планове за действие при извънредни ситуации и събиране на данни за пандемии.</w:t>
      </w:r>
    </w:p>
    <w:p w14:paraId="26C6A960" w14:textId="77777777" w:rsidR="005B1E43" w:rsidRPr="00A14C85" w:rsidRDefault="005B1E43" w:rsidP="00A14C85">
      <w:pPr>
        <w:spacing w:before="0" w:after="0" w:line="20" w:lineRule="atLeast"/>
        <w:jc w:val="both"/>
        <w:rPr>
          <w:bCs/>
          <w:sz w:val="24"/>
        </w:rPr>
      </w:pPr>
      <w:r w:rsidRPr="00A14C85">
        <w:rPr>
          <w:bCs/>
          <w:sz w:val="24"/>
        </w:rPr>
        <w:t>Също така, подкрепата ще бъде насочена към повишаване доверието във ваксинацията, разширяване на имунизационния обхват, повишаване на осведомеността относно антимикробната резистентност и др.</w:t>
      </w:r>
    </w:p>
    <w:p w14:paraId="2E5C84A5" w14:textId="77777777" w:rsidR="005B1E43" w:rsidRPr="00A14C85" w:rsidRDefault="005B1E43" w:rsidP="00A14C85">
      <w:pPr>
        <w:spacing w:before="0" w:after="0" w:line="20" w:lineRule="atLeast"/>
        <w:jc w:val="both"/>
        <w:rPr>
          <w:bCs/>
          <w:sz w:val="24"/>
        </w:rPr>
      </w:pPr>
      <w:r w:rsidRPr="00A14C85">
        <w:rPr>
          <w:bCs/>
          <w:sz w:val="24"/>
        </w:rPr>
        <w:t>Друг от приоритетите е намаляване на въздействието на незаразните болести. Основната цел на този приоритет е да се адресират водещите причини за заболеваемост и смъртност в България чрез насърчаване на по-здравословен начин на живот и по-здравословна среда. Приоритетът е пряк отговор на няколко критични предизвикателства в областта на здравеопазването, като например високата употреба на тютюн и алкохол, липсата на физическа активност и нарастващото затлъстяване сред подрастващите.</w:t>
      </w:r>
    </w:p>
    <w:p w14:paraId="2E596D55" w14:textId="77777777" w:rsidR="005B1E43" w:rsidRPr="00A14C85" w:rsidRDefault="005B1E43" w:rsidP="00A14C85">
      <w:pPr>
        <w:spacing w:before="0" w:after="0" w:line="20" w:lineRule="atLeast"/>
        <w:jc w:val="both"/>
        <w:rPr>
          <w:bCs/>
          <w:sz w:val="24"/>
        </w:rPr>
      </w:pPr>
      <w:r w:rsidRPr="00A14C85">
        <w:rPr>
          <w:bCs/>
          <w:sz w:val="24"/>
        </w:rPr>
        <w:t>Здравословният и активен живот във всички възрасти също е сред приоритетите в подписаното споразумение. Основните цели на приоритета са насочени към подобряване на здравната грамотност от ранна възраст и модернизиране на здравните услуги с цел осигуряване на социално включване и самостоятелност на пациентите. Първичната извънболнична медицинска помощ (ПИМП) е определена като основен двигател на трансформацията, като целта е услугите да се изведат от болниците и да се доближат до ежедневието на хората.</w:t>
      </w:r>
    </w:p>
    <w:p w14:paraId="37C422FB" w14:textId="77777777" w:rsidR="005B1E43" w:rsidRPr="00A14C85" w:rsidRDefault="005B1E43" w:rsidP="00A14C85">
      <w:pPr>
        <w:spacing w:before="0" w:after="0" w:line="20" w:lineRule="atLeast"/>
        <w:jc w:val="both"/>
        <w:rPr>
          <w:bCs/>
          <w:sz w:val="24"/>
        </w:rPr>
      </w:pPr>
      <w:r w:rsidRPr="00A14C85">
        <w:rPr>
          <w:bCs/>
          <w:sz w:val="24"/>
        </w:rPr>
        <w:t>Не на последно място стои и приоритетът за модерна и устойчива здравна система, която отговаря на очакванията на потребителите. Тук целта е да се подкрепят националните действия за изграждане на по-ефективна, достъпна и устойчива здравна система, като се работи в две основни области: човешките ресурси (с фокус върху медицинските сестри) и цифровизацията.</w:t>
      </w:r>
    </w:p>
    <w:p w14:paraId="7A7ECD7F" w14:textId="77777777" w:rsidR="005B1E43" w:rsidRPr="00A14C85" w:rsidRDefault="005B1E43" w:rsidP="00A14C85">
      <w:pPr>
        <w:spacing w:before="0" w:after="0" w:line="20" w:lineRule="atLeast"/>
        <w:jc w:val="both"/>
        <w:rPr>
          <w:bCs/>
          <w:sz w:val="24"/>
        </w:rPr>
      </w:pPr>
      <w:r w:rsidRPr="00A14C85">
        <w:rPr>
          <w:bCs/>
          <w:sz w:val="24"/>
        </w:rPr>
        <w:t xml:space="preserve">Цялото обнародвано споразумение вижте </w:t>
      </w:r>
      <w:hyperlink r:id="rId40" w:tgtFrame="_blank" w:history="1">
        <w:r w:rsidRPr="00A14C85">
          <w:rPr>
            <w:rStyle w:val="a4"/>
            <w:b/>
            <w:bCs/>
            <w:sz w:val="24"/>
          </w:rPr>
          <w:t>тук</w:t>
        </w:r>
      </w:hyperlink>
      <w:r w:rsidRPr="00A14C85">
        <w:rPr>
          <w:bCs/>
          <w:sz w:val="24"/>
        </w:rPr>
        <w:t>.</w:t>
      </w:r>
    </w:p>
    <w:p w14:paraId="50B0D277" w14:textId="77777777" w:rsidR="0020636A" w:rsidRPr="00A14C85" w:rsidRDefault="0020636A" w:rsidP="00A14C85">
      <w:pPr>
        <w:spacing w:before="0" w:after="0" w:line="20" w:lineRule="atLeast"/>
        <w:jc w:val="both"/>
        <w:rPr>
          <w:bCs/>
          <w:sz w:val="24"/>
        </w:rPr>
      </w:pPr>
    </w:p>
    <w:p w14:paraId="2007E139" w14:textId="7266B57D" w:rsidR="0020636A" w:rsidRPr="00A14C85" w:rsidRDefault="0020636A" w:rsidP="00A14C85">
      <w:pPr>
        <w:pStyle w:val="1"/>
        <w:spacing w:before="0" w:after="0"/>
        <w:rPr>
          <w:rFonts w:ascii="Arial Narrow" w:hAnsi="Arial Narrow"/>
          <w:sz w:val="24"/>
          <w:szCs w:val="24"/>
        </w:rPr>
      </w:pPr>
      <w:hyperlink r:id="rId41" w:history="1">
        <w:bookmarkStart w:id="17" w:name="_Toc243897961"/>
        <w:r w:rsidRPr="00A14C85">
          <w:rPr>
            <w:rStyle w:val="a4"/>
            <w:rFonts w:ascii="Arial Narrow" w:hAnsi="Arial Narrow"/>
            <w:sz w:val="24"/>
            <w:szCs w:val="24"/>
          </w:rPr>
          <w:t>Достъпът до лекари-специалисти става все по-неравномерен</w:t>
        </w:r>
        <w:bookmarkEnd w:id="17"/>
      </w:hyperlink>
    </w:p>
    <w:p w14:paraId="6957FBC8" w14:textId="77777777" w:rsidR="0020636A" w:rsidRPr="00A14C85" w:rsidRDefault="0020636A" w:rsidP="00A14C85">
      <w:pPr>
        <w:spacing w:before="0" w:after="0" w:line="20" w:lineRule="atLeast"/>
        <w:jc w:val="both"/>
        <w:rPr>
          <w:bCs/>
          <w:sz w:val="24"/>
        </w:rPr>
      </w:pPr>
      <w:hyperlink r:id="rId42" w:history="1">
        <w:r w:rsidRPr="00A14C85">
          <w:rPr>
            <w:rStyle w:val="a4"/>
            <w:bCs/>
            <w:sz w:val="24"/>
          </w:rPr>
          <w:t>Теодор Недев</w:t>
        </w:r>
      </w:hyperlink>
    </w:p>
    <w:p w14:paraId="0AC7567A" w14:textId="77777777" w:rsidR="0020636A" w:rsidRPr="00A14C85" w:rsidRDefault="0020636A" w:rsidP="00A14C85">
      <w:pPr>
        <w:spacing w:before="0" w:after="0" w:line="20" w:lineRule="atLeast"/>
        <w:jc w:val="both"/>
        <w:rPr>
          <w:b/>
          <w:bCs/>
          <w:sz w:val="24"/>
        </w:rPr>
      </w:pPr>
      <w:r w:rsidRPr="00A14C85">
        <w:rPr>
          <w:b/>
          <w:bCs/>
          <w:sz w:val="24"/>
        </w:rPr>
        <w:t>ИПИ, 23.10.2026</w:t>
      </w:r>
    </w:p>
    <w:p w14:paraId="6F630AB5" w14:textId="77777777" w:rsidR="0020636A" w:rsidRPr="00A14C85" w:rsidRDefault="00000000" w:rsidP="00A14C85">
      <w:pPr>
        <w:spacing w:before="0" w:after="0" w:line="20" w:lineRule="atLeast"/>
        <w:jc w:val="both"/>
        <w:rPr>
          <w:bCs/>
          <w:sz w:val="24"/>
        </w:rPr>
      </w:pPr>
      <w:r w:rsidRPr="00A14C85">
        <w:rPr>
          <w:bCs/>
          <w:sz w:val="24"/>
        </w:rPr>
        <w:pict w14:anchorId="4A52C4DC">
          <v:rect id="_x0000_i1035" style="width:453.6pt;height:1.5pt" o:hralign="center" o:hrstd="t" o:hrnoshade="t" o:hr="t" fillcolor="#aca899" stroked="f"/>
        </w:pict>
      </w:r>
    </w:p>
    <w:p w14:paraId="459EC6E7" w14:textId="77777777" w:rsidR="0020636A" w:rsidRPr="00A14C85" w:rsidRDefault="0020636A" w:rsidP="00A14C85">
      <w:pPr>
        <w:spacing w:before="0" w:after="0" w:line="20" w:lineRule="atLeast"/>
        <w:jc w:val="both"/>
        <w:rPr>
          <w:bCs/>
          <w:sz w:val="24"/>
        </w:rPr>
      </w:pPr>
      <w:r w:rsidRPr="00A14C85">
        <w:rPr>
          <w:bCs/>
          <w:sz w:val="24"/>
        </w:rPr>
        <w:t>Достъпът до лекари-специалисти е един от ключовите показатели за състоянието на регионалните здравни системи. Поради това и той присъства всяка година в изследването на ИПИ</w:t>
      </w:r>
      <w:hyperlink r:id="rId43" w:history="1">
        <w:r w:rsidRPr="00A14C85">
          <w:rPr>
            <w:rStyle w:val="a4"/>
            <w:bCs/>
            <w:sz w:val="24"/>
          </w:rPr>
          <w:t xml:space="preserve"> „Регионални профили: показатели за развитие“</w:t>
        </w:r>
      </w:hyperlink>
      <w:r w:rsidRPr="00A14C85">
        <w:rPr>
          <w:bCs/>
          <w:sz w:val="24"/>
        </w:rPr>
        <w:t xml:space="preserve">, новото издание на което ще представим съвсем скоро. Тази година представяме достъпа чрез индикатора </w:t>
      </w:r>
      <w:r w:rsidRPr="00A14C85">
        <w:rPr>
          <w:b/>
          <w:bCs/>
          <w:i/>
          <w:iCs/>
          <w:sz w:val="24"/>
        </w:rPr>
        <w:t>население на набор лекари-специалисти</w:t>
      </w:r>
      <w:r w:rsidRPr="00A14C85">
        <w:rPr>
          <w:bCs/>
          <w:i/>
          <w:iCs/>
          <w:sz w:val="24"/>
        </w:rPr>
        <w:t>.</w:t>
      </w:r>
      <w:r w:rsidRPr="00A14C85">
        <w:rPr>
          <w:bCs/>
          <w:sz w:val="24"/>
        </w:rPr>
        <w:t xml:space="preserve"> Под </w:t>
      </w:r>
      <w:r w:rsidRPr="00A14C85">
        <w:rPr>
          <w:b/>
          <w:bCs/>
          <w:i/>
          <w:iCs/>
          <w:sz w:val="24"/>
        </w:rPr>
        <w:t>набор</w:t>
      </w:r>
      <w:r w:rsidRPr="00A14C85">
        <w:rPr>
          <w:bCs/>
          <w:sz w:val="24"/>
        </w:rPr>
        <w:t xml:space="preserve"> се разбира група с по един от всички 17 вида лекари специалисти в областта, т.е. по един кардиолог, един акушер-гинеколог, един хирург и т.н. На практика броят на наборите във всяка област се определя от броя на най-редките (най-малобройните) специалисти, като това обикновено са </w:t>
      </w:r>
      <w:proofErr w:type="spellStart"/>
      <w:r w:rsidRPr="00A14C85">
        <w:rPr>
          <w:bCs/>
          <w:sz w:val="24"/>
        </w:rPr>
        <w:t>инфекционистите</w:t>
      </w:r>
      <w:proofErr w:type="spellEnd"/>
      <w:r w:rsidRPr="00A14C85">
        <w:rPr>
          <w:bCs/>
          <w:sz w:val="24"/>
        </w:rPr>
        <w:t xml:space="preserve">. Причината да се избере този подход, вместо например да съпоставяме населението спрямо всички специалисти, е следната: ако се гледа само общият брой на специалистите, една област с много кардиолози например, но почти никакви </w:t>
      </w:r>
      <w:proofErr w:type="spellStart"/>
      <w:r w:rsidRPr="00A14C85">
        <w:rPr>
          <w:bCs/>
          <w:sz w:val="24"/>
        </w:rPr>
        <w:t>инфекционисти</w:t>
      </w:r>
      <w:proofErr w:type="spellEnd"/>
      <w:r w:rsidRPr="00A14C85">
        <w:rPr>
          <w:bCs/>
          <w:sz w:val="24"/>
        </w:rPr>
        <w:t>, може да изглежда добре на хартия, но фактическият достъп до здравни услуги да не е добър.</w:t>
      </w:r>
      <w:hyperlink r:id="rId44" w:anchor="_ftn1" w:history="1">
        <w:r w:rsidRPr="00A14C85">
          <w:rPr>
            <w:rStyle w:val="a4"/>
            <w:bCs/>
            <w:sz w:val="24"/>
          </w:rPr>
          <w:t>[1]</w:t>
        </w:r>
      </w:hyperlink>
    </w:p>
    <w:p w14:paraId="77415D36" w14:textId="77777777" w:rsidR="0020636A" w:rsidRPr="00A14C85" w:rsidRDefault="0020636A" w:rsidP="00A14C85">
      <w:pPr>
        <w:spacing w:before="0" w:after="0" w:line="20" w:lineRule="atLeast"/>
        <w:jc w:val="both"/>
        <w:rPr>
          <w:bCs/>
          <w:sz w:val="24"/>
        </w:rPr>
      </w:pPr>
      <w:r w:rsidRPr="00A14C85">
        <w:rPr>
          <w:bCs/>
          <w:sz w:val="24"/>
        </w:rPr>
        <w:t xml:space="preserve">През 2025 година средно за страната се падат по 29 229 души на един набор специалисти. В средносрочен план се наблюдава известно влошаване – през 2021 г. населението на набор специалисти е било 27 733 души. Съществуват и големи регионални различия – докато в области като Плевен и Габрово се падат под 20 000 души на набор специалисти, то в  9 области този брой </w:t>
      </w:r>
      <w:r w:rsidRPr="00A14C85">
        <w:rPr>
          <w:bCs/>
          <w:sz w:val="24"/>
        </w:rPr>
        <w:lastRenderedPageBreak/>
        <w:t xml:space="preserve">е над 50 000. Най-екстремният случай е в област Добрич, където се падат по 144 533 души на набор специалисти – колкото е населението на областта. Причината е, че в нея работи точно един </w:t>
      </w:r>
      <w:proofErr w:type="spellStart"/>
      <w:r w:rsidRPr="00A14C85">
        <w:rPr>
          <w:bCs/>
          <w:sz w:val="24"/>
        </w:rPr>
        <w:t>инфекционист</w:t>
      </w:r>
      <w:proofErr w:type="spellEnd"/>
      <w:r w:rsidRPr="00A14C85">
        <w:rPr>
          <w:bCs/>
          <w:sz w:val="24"/>
        </w:rPr>
        <w:t xml:space="preserve">. Подобна е и ситуацията в Разград, където има по един </w:t>
      </w:r>
      <w:proofErr w:type="spellStart"/>
      <w:r w:rsidRPr="00A14C85">
        <w:rPr>
          <w:bCs/>
          <w:sz w:val="24"/>
        </w:rPr>
        <w:t>инфекционист</w:t>
      </w:r>
      <w:proofErr w:type="spellEnd"/>
      <w:r w:rsidRPr="00A14C85">
        <w:rPr>
          <w:bCs/>
          <w:sz w:val="24"/>
        </w:rPr>
        <w:t xml:space="preserve"> и един специалист по кожни и венерически болести.</w:t>
      </w:r>
    </w:p>
    <w:p w14:paraId="21A1E3E5" w14:textId="77777777" w:rsidR="0020636A" w:rsidRPr="00A14C85" w:rsidRDefault="0020636A" w:rsidP="00A14C85">
      <w:pPr>
        <w:spacing w:before="0" w:after="0" w:line="20" w:lineRule="atLeast"/>
        <w:jc w:val="both"/>
        <w:rPr>
          <w:bCs/>
          <w:sz w:val="24"/>
        </w:rPr>
      </w:pPr>
      <w:proofErr w:type="spellStart"/>
      <w:r w:rsidRPr="00A14C85">
        <w:rPr>
          <w:bCs/>
          <w:sz w:val="24"/>
        </w:rPr>
        <w:t>Инфекционистите</w:t>
      </w:r>
      <w:proofErr w:type="spellEnd"/>
      <w:r w:rsidRPr="00A14C85">
        <w:rPr>
          <w:bCs/>
          <w:sz w:val="24"/>
        </w:rPr>
        <w:t xml:space="preserve"> определено са най-дефицитният вид специалисти – те са едва 220 в цялата страна, съответно на национално ниво те определят по колко души се падат на набор специалисти. Те са и най-малобройните специалисти в почти всички области (22 от 28). Следващите най-редки групи – специалистите по кожни и венерически болести (общо 471 в страната) и уролозите (общо 600) – са най-малобройни в по 4 области всяка</w:t>
      </w:r>
      <w:hyperlink r:id="rId45" w:anchor="_ftn2" w:history="1">
        <w:r w:rsidRPr="00A14C85">
          <w:rPr>
            <w:rStyle w:val="a4"/>
            <w:bCs/>
            <w:sz w:val="24"/>
          </w:rPr>
          <w:t>[2]</w:t>
        </w:r>
      </w:hyperlink>
      <w:r w:rsidRPr="00A14C85">
        <w:rPr>
          <w:bCs/>
          <w:sz w:val="24"/>
        </w:rPr>
        <w:t>. Например във Видин има само един уролог, а в Разград работи само един специалист по кожни и венерически болести.</w:t>
      </w:r>
    </w:p>
    <w:p w14:paraId="5AB084A8" w14:textId="77777777" w:rsidR="0020636A" w:rsidRPr="00A14C85" w:rsidRDefault="0020636A" w:rsidP="00A14C85">
      <w:pPr>
        <w:spacing w:before="0" w:after="0" w:line="20" w:lineRule="atLeast"/>
        <w:jc w:val="both"/>
        <w:rPr>
          <w:bCs/>
          <w:sz w:val="24"/>
        </w:rPr>
      </w:pPr>
      <w:r w:rsidRPr="00A14C85">
        <w:rPr>
          <w:bCs/>
          <w:sz w:val="24"/>
        </w:rPr>
        <w:t xml:space="preserve">Всъщност общият брой лекари-специалисти расте – към 2025 г. той е 16 937 или с 3% повече спрямо 2021 г. Причината обаче населението на набор специалисти също да расте, въпреки че има повече лекари спрямо жители на страната, е, че именно </w:t>
      </w:r>
      <w:proofErr w:type="spellStart"/>
      <w:r w:rsidRPr="00A14C85">
        <w:rPr>
          <w:bCs/>
          <w:sz w:val="24"/>
        </w:rPr>
        <w:t>инфекционистите</w:t>
      </w:r>
      <w:proofErr w:type="spellEnd"/>
      <w:r w:rsidRPr="00A14C85">
        <w:rPr>
          <w:bCs/>
          <w:sz w:val="24"/>
        </w:rPr>
        <w:t xml:space="preserve"> са намалели с 11% за същия период. Те не са единствени – специалистите по вътрешни болести са намалели с цели 13%, а по-умерени свивания се наблюдават и при психиатрите (-4%) и невролозите (-2%). Същевременно най-многобройната група – кардиолозите – расте с 8% спрямо 2021 г. Положителна е тенденцията при другите най-дефицитни групи. Специалистите по кожни и венерически болести растат с 5% за периода, а уролозите с цели 15%. За съжаление обаче тези увеличения не обхващат областите, където тези два вида специалисти са най-дефицитни и дори един повече за областта би направил голяма разлика.</w:t>
      </w:r>
    </w:p>
    <w:p w14:paraId="40DE1146" w14:textId="77777777" w:rsidR="0020636A" w:rsidRPr="00A14C85" w:rsidRDefault="0020636A" w:rsidP="00A14C85">
      <w:pPr>
        <w:spacing w:before="0" w:after="0" w:line="20" w:lineRule="atLeast"/>
        <w:jc w:val="both"/>
        <w:rPr>
          <w:bCs/>
          <w:sz w:val="24"/>
        </w:rPr>
      </w:pPr>
      <w:r w:rsidRPr="00A14C85">
        <w:rPr>
          <w:bCs/>
          <w:sz w:val="24"/>
        </w:rPr>
        <w:t xml:space="preserve">Данните ясно сочат, че макар и на национални ниво лекарите специалисти да се увеличават, достъпът до някои видове лекари-специалисти се влошава през последните години. Докато при </w:t>
      </w:r>
      <w:proofErr w:type="spellStart"/>
      <w:r w:rsidRPr="00A14C85">
        <w:rPr>
          <w:bCs/>
          <w:sz w:val="24"/>
        </w:rPr>
        <w:t>инфекционистите</w:t>
      </w:r>
      <w:proofErr w:type="spellEnd"/>
      <w:r w:rsidRPr="00A14C85">
        <w:rPr>
          <w:bCs/>
          <w:sz w:val="24"/>
        </w:rPr>
        <w:t xml:space="preserve"> това е национален проблем, тъй като те като цяло намаляват, при уролозите и кожните лекари проблемът е регионален. Предвид демографските тенденции е възможно местните дефицити да се влошават, понеже някои области просто не могат да привлекат достатъчно от даден вид специалисти. А може би не е нужно и да го правят – при достатъчно добра свързаност в страната, нищо не пречи населението на област Добрич да ползва услугите на </w:t>
      </w:r>
      <w:proofErr w:type="spellStart"/>
      <w:r w:rsidRPr="00A14C85">
        <w:rPr>
          <w:bCs/>
          <w:sz w:val="24"/>
        </w:rPr>
        <w:t>инфекционисти</w:t>
      </w:r>
      <w:proofErr w:type="spellEnd"/>
      <w:r w:rsidRPr="00A14C85">
        <w:rPr>
          <w:bCs/>
          <w:sz w:val="24"/>
        </w:rPr>
        <w:t xml:space="preserve"> във Варна, например. С други думи регионалните различия не винаги изискват специална намеса, но оценяването на регионалния достъп по отделни групи специалисти трябва да е основа за по-дългосрочно планиране с цел привличането и задържането им.</w:t>
      </w:r>
    </w:p>
    <w:p w14:paraId="22498804" w14:textId="77777777" w:rsidR="0020636A" w:rsidRPr="00A14C85" w:rsidRDefault="00000000" w:rsidP="00A14C85">
      <w:pPr>
        <w:spacing w:before="0" w:after="0" w:line="20" w:lineRule="atLeast"/>
        <w:jc w:val="both"/>
        <w:rPr>
          <w:bCs/>
          <w:sz w:val="24"/>
        </w:rPr>
      </w:pPr>
      <w:r w:rsidRPr="00A14C85">
        <w:rPr>
          <w:bCs/>
          <w:sz w:val="24"/>
        </w:rPr>
        <w:pict w14:anchorId="64570FE0">
          <v:rect id="_x0000_i1036" style="width:0;height:1.5pt" o:hralign="center" o:hrstd="t" o:hr="t" fillcolor="#a0a0a0" stroked="f"/>
        </w:pict>
      </w:r>
    </w:p>
    <w:p w14:paraId="79F3D645" w14:textId="77777777" w:rsidR="0020636A" w:rsidRPr="00A14C85" w:rsidRDefault="0020636A" w:rsidP="00A14C85">
      <w:pPr>
        <w:spacing w:before="0" w:after="0" w:line="20" w:lineRule="atLeast"/>
        <w:jc w:val="both"/>
        <w:rPr>
          <w:bCs/>
          <w:sz w:val="24"/>
        </w:rPr>
      </w:pPr>
      <w:hyperlink r:id="rId46" w:anchor="_ftnref1" w:history="1">
        <w:r w:rsidRPr="00A14C85">
          <w:rPr>
            <w:rStyle w:val="a4"/>
            <w:bCs/>
            <w:sz w:val="24"/>
          </w:rPr>
          <w:t>[1]</w:t>
        </w:r>
      </w:hyperlink>
      <w:r w:rsidRPr="00A14C85">
        <w:rPr>
          <w:bCs/>
          <w:sz w:val="24"/>
        </w:rPr>
        <w:t xml:space="preserve"> Естествено, не всички заболявания са еднакво срещани и е нормално някои специалисти да са значително повече от други. Въпреки това е добре, когато областите предоставят сравнително равномерен достъп до всякакви специалисти; в противен случай, жителите им трябва да пътуват до други области за лечение на конкретни заболявания.</w:t>
      </w:r>
    </w:p>
    <w:p w14:paraId="1A700696" w14:textId="77777777" w:rsidR="0020636A" w:rsidRPr="00A14C85" w:rsidRDefault="0020636A" w:rsidP="00A14C85">
      <w:pPr>
        <w:spacing w:before="0" w:after="0" w:line="20" w:lineRule="atLeast"/>
        <w:jc w:val="both"/>
        <w:rPr>
          <w:bCs/>
          <w:sz w:val="24"/>
        </w:rPr>
      </w:pPr>
      <w:hyperlink r:id="rId47" w:anchor="_ftnref2" w:history="1">
        <w:r w:rsidRPr="00A14C85">
          <w:rPr>
            <w:rStyle w:val="a4"/>
            <w:bCs/>
            <w:sz w:val="24"/>
          </w:rPr>
          <w:t>[2]</w:t>
        </w:r>
      </w:hyperlink>
      <w:r w:rsidRPr="00A14C85">
        <w:rPr>
          <w:bCs/>
          <w:sz w:val="24"/>
        </w:rPr>
        <w:t xml:space="preserve"> Ако ви прави впечатление, че 22+4+4 е повече от 28 области, причината е, че понякога различни групи специалисти си делят първото място за най-малобройна група в дадена област. Например в Разград през 2025 г. има по един </w:t>
      </w:r>
      <w:proofErr w:type="spellStart"/>
      <w:r w:rsidRPr="00A14C85">
        <w:rPr>
          <w:bCs/>
          <w:sz w:val="24"/>
        </w:rPr>
        <w:t>инфекционист</w:t>
      </w:r>
      <w:proofErr w:type="spellEnd"/>
      <w:r w:rsidRPr="00A14C85">
        <w:rPr>
          <w:bCs/>
          <w:sz w:val="24"/>
        </w:rPr>
        <w:t xml:space="preserve"> и един специалист по кожни и венерически заболявания, съответно и двете групи са най-дефицитни за областта.</w:t>
      </w:r>
    </w:p>
    <w:p w14:paraId="68DE1230" w14:textId="77777777" w:rsidR="005B1E43" w:rsidRPr="00A14C85" w:rsidRDefault="005B1E43" w:rsidP="00A14C85">
      <w:pPr>
        <w:spacing w:before="0" w:after="0" w:line="20" w:lineRule="atLeast"/>
        <w:jc w:val="both"/>
        <w:rPr>
          <w:bCs/>
          <w:sz w:val="24"/>
        </w:rPr>
      </w:pPr>
    </w:p>
    <w:p w14:paraId="27D6014E" w14:textId="77777777" w:rsidR="000D2B15" w:rsidRPr="00A14C85" w:rsidRDefault="000D2B15" w:rsidP="00A14C85">
      <w:pPr>
        <w:spacing w:before="0" w:after="0" w:line="20" w:lineRule="atLeast"/>
        <w:jc w:val="both"/>
        <w:rPr>
          <w:bCs/>
          <w:sz w:val="24"/>
        </w:rPr>
      </w:pPr>
    </w:p>
    <w:sectPr w:rsidR="000D2B15" w:rsidRPr="00A14C85" w:rsidSect="00427ADC">
      <w:headerReference w:type="default" r:id="rId48"/>
      <w:footerReference w:type="even" r:id="rId49"/>
      <w:footerReference w:type="default" r:id="rId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81154" w14:textId="77777777" w:rsidR="00393D6D" w:rsidRDefault="00393D6D">
      <w:r>
        <w:separator/>
      </w:r>
    </w:p>
  </w:endnote>
  <w:endnote w:type="continuationSeparator" w:id="0">
    <w:p w14:paraId="1BEE7D9F" w14:textId="77777777" w:rsidR="00393D6D" w:rsidRDefault="0039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9664" w14:textId="77777777" w:rsidR="00393D6D" w:rsidRDefault="00393D6D">
      <w:r>
        <w:separator/>
      </w:r>
    </w:p>
  </w:footnote>
  <w:footnote w:type="continuationSeparator" w:id="0">
    <w:p w14:paraId="30083742" w14:textId="77777777" w:rsidR="00393D6D" w:rsidRDefault="0039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5565B"/>
    <w:multiLevelType w:val="multilevel"/>
    <w:tmpl w:val="4F4E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1"/>
  </w:num>
  <w:num w:numId="2" w16cid:durableId="1582984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0C6B"/>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2B15"/>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550B"/>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636A"/>
    <w:rsid w:val="0020744B"/>
    <w:rsid w:val="00207C79"/>
    <w:rsid w:val="0021118E"/>
    <w:rsid w:val="00211B24"/>
    <w:rsid w:val="00211BA5"/>
    <w:rsid w:val="00212426"/>
    <w:rsid w:val="0021337C"/>
    <w:rsid w:val="00213394"/>
    <w:rsid w:val="00215123"/>
    <w:rsid w:val="0021622D"/>
    <w:rsid w:val="0021632F"/>
    <w:rsid w:val="002174AB"/>
    <w:rsid w:val="00217CA0"/>
    <w:rsid w:val="00217FE1"/>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23BB"/>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3D6D"/>
    <w:rsid w:val="00394B34"/>
    <w:rsid w:val="00395493"/>
    <w:rsid w:val="003A1DC1"/>
    <w:rsid w:val="003A38E8"/>
    <w:rsid w:val="003A3B07"/>
    <w:rsid w:val="003A3B85"/>
    <w:rsid w:val="003A3D5C"/>
    <w:rsid w:val="003A4419"/>
    <w:rsid w:val="003A490A"/>
    <w:rsid w:val="003A502F"/>
    <w:rsid w:val="003A5670"/>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0E38"/>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5E61"/>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1E43"/>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3938"/>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4C85"/>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1AF"/>
    <w:rsid w:val="00BD62B3"/>
    <w:rsid w:val="00BD63D1"/>
    <w:rsid w:val="00BE06E6"/>
    <w:rsid w:val="00BE0DDC"/>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6EF3"/>
    <w:rsid w:val="00CC75E7"/>
    <w:rsid w:val="00CD2AB2"/>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313"/>
    <w:rsid w:val="00D158BA"/>
    <w:rsid w:val="00D16932"/>
    <w:rsid w:val="00D17A0F"/>
    <w:rsid w:val="00D17F34"/>
    <w:rsid w:val="00D20430"/>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0950"/>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14C"/>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047D"/>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0D2B15"/>
    <w:rPr>
      <w:color w:val="605E5C"/>
      <w:shd w:val="clear" w:color="auto" w:fill="E1DFDD"/>
    </w:rPr>
  </w:style>
  <w:style w:type="paragraph" w:styleId="af0">
    <w:name w:val="TOC Heading"/>
    <w:basedOn w:val="1"/>
    <w:next w:val="a"/>
    <w:uiPriority w:val="39"/>
    <w:unhideWhenUsed/>
    <w:qFormat/>
    <w:rsid w:val="00A14C85"/>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14C8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clinica.bg/38895-bolnicite-shte-kanqt-na-tyrg-tyrgovcite-na-neregistrirani-lekarstva" TargetMode="External"/><Relationship Id="rId26" Type="http://schemas.openxmlformats.org/officeDocument/2006/relationships/hyperlink" Target="https://www.dnevnik.bg/author/2183/" TargetMode="External"/><Relationship Id="rId39" Type="http://schemas.openxmlformats.org/officeDocument/2006/relationships/hyperlink" Target="https://www.zdrave.net/new/Obnarodvaha-novoto-dvugodishno-sporazumenie-za-satrudnichestvo-mezhdu-MZ-i-SZO-%E2%80%93-Evropa/n39374" TargetMode="External"/><Relationship Id="rId21" Type="http://schemas.openxmlformats.org/officeDocument/2006/relationships/hyperlink" Target="https://www.zdrave.net/new/D-r-Miroslav-Obreykov-specheli-konkursa-za-direktor-na-UMBAL-Burgas/n39377" TargetMode="External"/><Relationship Id="rId34" Type="http://schemas.openxmlformats.org/officeDocument/2006/relationships/hyperlink" Target="https://www.dnevnik.bg/bulgaria/2023/10/10/4537894_spored_kontrolniia_suvet_na_sofiiskiia_universitet/" TargetMode="External"/><Relationship Id="rId42" Type="http://schemas.openxmlformats.org/officeDocument/2006/relationships/hyperlink" Target="https://ime.bg/articles/author/teodor-nedev1/" TargetMode="External"/><Relationship Id="rId47" Type="http://schemas.openxmlformats.org/officeDocument/2006/relationships/hyperlink" Target="https://ime.bg/articles/dostypyt-do-lekari-spetsialisti-stava-vse-po-neravnomeren/"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inica.bg/40303-nov-red-za-obshtestveni-porychki-v-bolnicite" TargetMode="External"/><Relationship Id="rId29" Type="http://schemas.openxmlformats.org/officeDocument/2006/relationships/hyperlink" Target="https://www.dnevnik.bg/obrazovanie/2026/03/23/4890673_sofiiskiiat_universitet_otkri_redica_narusheniia_v/" TargetMode="External"/><Relationship Id="rId11" Type="http://schemas.openxmlformats.org/officeDocument/2006/relationships/image" Target="media/image4.png"/><Relationship Id="rId24" Type="http://schemas.openxmlformats.org/officeDocument/2006/relationships/hyperlink" Target="https://www.zdrave.net/new/Nad-7600-proverki-otcheteni-v-novata-e-sistema-na-zdravniya-kontrol/n39373" TargetMode="External"/><Relationship Id="rId32" Type="http://schemas.openxmlformats.org/officeDocument/2006/relationships/hyperlink" Target="https://www.dnevnik.bg/obrazovanie/2025/11/24/4856000_zamestnichka_na_ljubomir_spasov_oglavi_medicinskiia/?ref=middlestoryrelated" TargetMode="External"/><Relationship Id="rId37" Type="http://schemas.openxmlformats.org/officeDocument/2006/relationships/hyperlink" Target="https://www.mediapool.bg/news/authors/martina-bozukova/" TargetMode="External"/><Relationship Id="rId40" Type="http://schemas.openxmlformats.org/officeDocument/2006/relationships/hyperlink" Target="https://dv.parliament.bg/DVWeb/showMaterialDV.jsp?idMat=246543&amp;fbclid=IwY2xjawVH3gJleHRuA2FlbQIxMABwZG9mBWJyaWQRMVVJU2NoQ2ZnbW1QRHdHa1lzcnRjBmFwcF9pZBAyMjIwMzkxNzg4MjAwODkyAAEeOq8IUe-hNokimDFJcZyPD98i_gV7FzKK0nZDj6KfD5v7OMujZpM2LfnB9YI_aem_v8lUNKQ7EVd45f18p9ZqWw" TargetMode="External"/><Relationship Id="rId45" Type="http://schemas.openxmlformats.org/officeDocument/2006/relationships/hyperlink" Target="https://ime.bg/articles/dostypyt-do-lekari-spetsialisti-stava-vse-po-neravnomeren/" TargetMode="External"/><Relationship Id="rId5" Type="http://schemas.openxmlformats.org/officeDocument/2006/relationships/webSettings" Target="webSettings.xml"/><Relationship Id="rId15" Type="http://schemas.openxmlformats.org/officeDocument/2006/relationships/hyperlink" Target="https://dv.parliament.bg/DVWeb/showMaterialDV.jsp?idMat=246558&amp;fbclid=IwY2xjawVH3g1leHRuA2FlbQIxMABwZG9mBWJyaWQRMUJlMlp3QW15d3EyWFNhbTZzcnRjBmFwcF9pZBAyMjIwMzkxNzg4MjAwODkyAAEef39NGLdaQHssitK8dBGW9uAckgLBntgM7CYAWAyvcrvGJhh6dLJDOkJ4Lug_aem_YAm2n2PohyYhGcSkbdRRSA" TargetMode="External"/><Relationship Id="rId23" Type="http://schemas.openxmlformats.org/officeDocument/2006/relationships/hyperlink" Target="https://www.focus-news.net/team/Neli-Gergyovska-74.html" TargetMode="External"/><Relationship Id="rId28" Type="http://schemas.openxmlformats.org/officeDocument/2006/relationships/hyperlink" Target="https://www.dnevnik.bg/obrazovanie/2026/04/01/4895380_shte_imat_li_pravo_bulgarskite_lekari_da_praktikuvat_v/" TargetMode="External"/><Relationship Id="rId36" Type="http://schemas.openxmlformats.org/officeDocument/2006/relationships/hyperlink" Target="https://www.mediapool.bg/zdrave/kade-v-evropa-ima-zabavyane-na-protivogripni-vaksini/"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bta.bg/bg/news/bulgaria/1231378-d-r-miroslav-obreykov-e-klasiran-na-parvo-myasto-v-konkursa-za-predstavitel-na-d" TargetMode="External"/><Relationship Id="rId31" Type="http://schemas.openxmlformats.org/officeDocument/2006/relationships/hyperlink" Target="https://www.dnevnik.bg/obrazovanie/2026/03/11/4890161_rukovodstvoto_na_medicinskiia_fakultet_na_sofiiskiia/" TargetMode="External"/><Relationship Id="rId44" Type="http://schemas.openxmlformats.org/officeDocument/2006/relationships/hyperlink" Target="https://ime.bg/articles/dostypyt-do-lekari-spetsialisti-stava-vse-po-neravnomeren/"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zdrave.net/new/Obnarodvaha-noviya-mehanizam-na-targovete-za-nerazresheni-lekarstva/n39376" TargetMode="External"/><Relationship Id="rId22" Type="http://schemas.openxmlformats.org/officeDocument/2006/relationships/hyperlink" Target="https://www.focus-news.net/novini/regioni/Bolnica-Orfei-v-Devin-stava-obuchitelna-baza-za-lekari-po-rehabilitacionna-medicina-3044475?fbclid=IwY2xjawVINN9leHRuA2FlbQIxMABwZG9mBWJyaWQRMWFTRWFBRHkydjVnV0lPTFFzcnRjBmFwcF9pZBAyMjIwMzkxNzg4MjAwODkyAAEeKYa4h9Q1Z8xmIgC3EBB1LlifjKYqpmhOBBl8RCQT9RY3DHUjbNKjand3k5o_aem_QWQChe90x9Oa8qKeibPSGA" TargetMode="External"/><Relationship Id="rId27" Type="http://schemas.openxmlformats.org/officeDocument/2006/relationships/hyperlink" Target="https://www.dnevnik.bg/evropa/obrazovanie/2026/07/22/4937259_obuchenieto_po_medicina_v_bulgariia_durjavata_oceni/" TargetMode="External"/><Relationship Id="rId30" Type="http://schemas.openxmlformats.org/officeDocument/2006/relationships/hyperlink" Target="https://www.dnevnik.bg/evropa/obrazovanie/2026/07/22/4937259_obuchenieto_po_medicina_v_bulgariia_durjavata_oceni/" TargetMode="External"/><Relationship Id="rId35" Type="http://schemas.openxmlformats.org/officeDocument/2006/relationships/hyperlink" Target="https://www.dnevnik.bg/evropa/obrazovanie/2026/10/09/4963567_medicinskiiat_fakultet_na_su_otnovo_izbra_dekan_po/" TargetMode="External"/><Relationship Id="rId43" Type="http://schemas.openxmlformats.org/officeDocument/2006/relationships/hyperlink" Target="https://regionalprofiles.bg"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nova.bg/news/view/2026/10/25/556611/%D0%BF%D1%80%D0%BE%D1%84-%D0%BA%D0%B0%D0%BB%D0%BE%D1%8F%D0%BD-%D0%B4%D0%B0%D0%B2%D0%B8%D0%B4%D0%BE%D0%B2-%D0%B0%D0%BA%D0%BE-%D0%B5%D0%B4%D0%B8%D0%BD-%D0%BB%D0%B5%D0%BA%D0%B0%D1%80-%D0%B8%D0%BC%D0%B0-%D0%B4%D0%BE%D1%81%D1%82%D0%B0%D1%82%D1%8A%D1%87%D0%BD%D0%BE-%D0%BF%D0%B0%D1%86%D0%B8%D0%B5%D0%BD%D1%82%D0%B8-%D1%82%D0%BE%D0%B9-%D0%BD%D1%8F%D0%BC%D0%B0-%D0%BA%D0%B0%D0%BA%D0%B2%D0%BE-%D0%B4%D0%B0-%D0%BF%D1%80%D0%B0%D0%B2%D0%B8-%D0%B2-%D0%BF%D0%BE%D0%BB%D0%B8%D1%82%D0%B8%D0%BA%D0%B0%D1%82%D0%B0-%D0%B7%D0%B0%D1%89%D0%BE%D1%82%D0%BE-%D0%BD%D1%8F%D0%BC%D0%B0-%D0%B2%D1%80%D0%B5%D0%BC%D0%B5/" TargetMode="External"/><Relationship Id="rId17" Type="http://schemas.openxmlformats.org/officeDocument/2006/relationships/hyperlink" Target="https://dv.parliament.bg/DVWeb/showMaterialDV.jsp?idMat=246558&amp;fbclid=IwY2xjawVH3g1leHRuA2FlbQIxMABwZG9mBWJyaWQRMUJlMlp3QW15d3EyWFNhbTZzcnRjBmFwcF9pZBAyMjIwMzkxNzg4MjAwODkyAAEef39NGLdaQHssitK8dBGW9uAckgLBntgM7CYAWAyvcrvGJhh6dLJDOkJ4Lug_aem_YAm2n2PohyYhGcSkbdRRSA" TargetMode="External"/><Relationship Id="rId25" Type="http://schemas.openxmlformats.org/officeDocument/2006/relationships/hyperlink" Target="https://www.dnevnik.bg/obrazovanie/2026/10/23/4970183_zelena_svetlina_bulgarskite_lekari_shte_mogat_da/-/?fbclid=IwY2xjawVILMNleHRuA2FlbQIxMABwZG9mBWJyaWQRMWFTRWFBRHkydjVnV0lPTFFzcnRjBmFwcF9pZBAyMjIwMzkxNzg4MjAwODkyAAEeKRhuGv10OUugAV3z6cTMV66_hg_XQhdCpxxHhishGixA5ewrZ9TMvutWqHU_aem_3auELD9uhnnVebFWhWue_Q" TargetMode="External"/><Relationship Id="rId33" Type="http://schemas.openxmlformats.org/officeDocument/2006/relationships/hyperlink" Target="https://www.dnevnik.bg/bulgaria/2025/09/16/4829584_smetnata_palata_sezira_redica_institucii_za/" TargetMode="External"/><Relationship Id="rId38" Type="http://schemas.openxmlformats.org/officeDocument/2006/relationships/hyperlink" Target="https://www.mediapool.bg/bulgaria/ofitsialno-ednata-ot-dvete-inzhektsionni-protivogripni-vaksini-izobshto-nyama-da-se-prodava-v-aptekite/" TargetMode="External"/><Relationship Id="rId46" Type="http://schemas.openxmlformats.org/officeDocument/2006/relationships/hyperlink" Target="https://ime.bg/articles/dostypyt-do-lekari-spetsialisti-stava-vse-po-neravnomeren/" TargetMode="External"/><Relationship Id="rId20" Type="http://schemas.openxmlformats.org/officeDocument/2006/relationships/hyperlink" Target="https://www.bta.bg/bg/news?author=10504" TargetMode="External"/><Relationship Id="rId41" Type="http://schemas.openxmlformats.org/officeDocument/2006/relationships/hyperlink" Target="https://ime.bg/articles/dostypyt-do-lekari-spetsialisti-stava-vse-po-neravnomeren/"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18</Pages>
  <Words>9442</Words>
  <Characters>53822</Characters>
  <Application>Microsoft Office Word</Application>
  <DocSecurity>0</DocSecurity>
  <Lines>448</Lines>
  <Paragraphs>126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13</cp:revision>
  <dcterms:created xsi:type="dcterms:W3CDTF">2026-10-23T06:15:00Z</dcterms:created>
  <dcterms:modified xsi:type="dcterms:W3CDTF">2026-10-26T07:06:00Z</dcterms:modified>
</cp:coreProperties>
</file>