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BE7CDC" w:rsidRDefault="005A4553" w:rsidP="00BE7CDC">
      <w:pPr>
        <w:spacing w:before="0" w:after="0" w:line="20" w:lineRule="atLeast"/>
        <w:ind w:firstLine="20"/>
        <w:jc w:val="center"/>
        <w:rPr>
          <w:rFonts w:ascii="Times New Roman" w:hAnsi="Times New Roman"/>
          <w:b/>
          <w:color w:val="339966"/>
          <w:sz w:val="32"/>
          <w:szCs w:val="32"/>
          <w:u w:val="single"/>
        </w:rPr>
      </w:pPr>
      <w:proofErr w:type="spellStart"/>
      <w:r w:rsidRPr="00BE7CDC">
        <w:rPr>
          <w:rFonts w:ascii="Times New Roman" w:hAnsi="Times New Roman"/>
          <w:b/>
          <w:color w:val="339966"/>
          <w:sz w:val="32"/>
          <w:szCs w:val="32"/>
          <w:u w:val="single"/>
        </w:rPr>
        <w:t>Пресклипинг</w:t>
      </w:r>
      <w:proofErr w:type="spellEnd"/>
      <w:r w:rsidR="00853817" w:rsidRPr="00BE7CDC">
        <w:rPr>
          <w:rFonts w:ascii="Times New Roman" w:hAnsi="Times New Roman"/>
          <w:b/>
          <w:color w:val="339966"/>
          <w:sz w:val="32"/>
          <w:szCs w:val="32"/>
          <w:u w:val="single"/>
        </w:rPr>
        <w:t xml:space="preserve"> на тема: „Здравеопазване”</w:t>
      </w:r>
    </w:p>
    <w:p w14:paraId="67D7887C" w14:textId="77777777" w:rsidR="00A9232D" w:rsidRPr="00BE7CDC" w:rsidRDefault="00A9232D" w:rsidP="00BE7CDC">
      <w:pPr>
        <w:spacing w:before="0" w:after="0" w:line="20" w:lineRule="atLeast"/>
        <w:ind w:firstLine="20"/>
        <w:jc w:val="center"/>
        <w:rPr>
          <w:b/>
          <w:color w:val="333399"/>
          <w:sz w:val="24"/>
          <w:u w:val="single"/>
        </w:rPr>
      </w:pPr>
    </w:p>
    <w:p w14:paraId="4155BFB4" w14:textId="77777777" w:rsidR="00D9076F" w:rsidRPr="00BE7CDC" w:rsidRDefault="00D9076F" w:rsidP="00BE7CDC">
      <w:pPr>
        <w:spacing w:before="0" w:after="0" w:line="20" w:lineRule="atLeast"/>
        <w:ind w:firstLine="20"/>
        <w:jc w:val="both"/>
        <w:rPr>
          <w:b/>
          <w:bCs/>
          <w:sz w:val="24"/>
          <w:lang w:val="en-US"/>
        </w:rPr>
      </w:pPr>
    </w:p>
    <w:sdt>
      <w:sdtPr>
        <w:rPr>
          <w:rFonts w:ascii="Arial Narrow" w:hAnsi="Arial Narrow"/>
          <w:sz w:val="24"/>
          <w:szCs w:val="24"/>
        </w:rPr>
        <w:id w:val="-268086150"/>
        <w:docPartObj>
          <w:docPartGallery w:val="Table of Contents"/>
          <w:docPartUnique/>
        </w:docPartObj>
      </w:sdtPr>
      <w:sdtEndPr>
        <w:rPr>
          <w:rFonts w:eastAsia="Times New Roman" w:cs="Times New Roman"/>
          <w:b/>
          <w:bCs/>
          <w:color w:val="auto"/>
        </w:rPr>
      </w:sdtEndPr>
      <w:sdtContent>
        <w:p w14:paraId="131152BF" w14:textId="7BFB6FF6" w:rsidR="00BE7CDC" w:rsidRPr="00BE7CDC" w:rsidRDefault="00BE7CDC" w:rsidP="00BE7CDC">
          <w:pPr>
            <w:pStyle w:val="af0"/>
            <w:spacing w:before="120" w:after="120"/>
            <w:rPr>
              <w:rFonts w:ascii="Arial Narrow" w:hAnsi="Arial Narrow"/>
              <w:b/>
              <w:bCs/>
              <w:color w:val="00B050"/>
              <w:sz w:val="24"/>
              <w:szCs w:val="24"/>
            </w:rPr>
          </w:pPr>
          <w:r w:rsidRPr="00BE7CDC">
            <w:rPr>
              <w:rFonts w:ascii="Arial Narrow" w:hAnsi="Arial Narrow"/>
              <w:b/>
              <w:bCs/>
              <w:color w:val="00B050"/>
              <w:sz w:val="24"/>
              <w:szCs w:val="24"/>
            </w:rPr>
            <w:t>Съдържание</w:t>
          </w:r>
        </w:p>
        <w:p w14:paraId="0F59176F" w14:textId="77777777" w:rsidR="00BE7CDC" w:rsidRPr="00BE7CDC" w:rsidRDefault="00BE7CDC" w:rsidP="00BE7CDC">
          <w:pPr>
            <w:spacing w:line="20" w:lineRule="atLeast"/>
            <w:ind w:firstLine="20"/>
            <w:jc w:val="center"/>
            <w:rPr>
              <w:b/>
              <w:color w:val="339966"/>
              <w:sz w:val="24"/>
            </w:rPr>
          </w:pPr>
          <w:r w:rsidRPr="00BE7CDC">
            <w:rPr>
              <w:b/>
              <w:color w:val="339966"/>
              <w:sz w:val="24"/>
            </w:rPr>
            <w:t>27.10.2026</w:t>
          </w:r>
        </w:p>
        <w:p w14:paraId="0CC9E1EE" w14:textId="5ADC49F5" w:rsidR="00BE7CDC" w:rsidRPr="00BE7CDC" w:rsidRDefault="00BE7CDC" w:rsidP="00BE7CDC">
          <w:pPr>
            <w:pStyle w:val="10"/>
            <w:tabs>
              <w:tab w:val="right" w:leader="dot" w:pos="9062"/>
            </w:tabs>
            <w:spacing w:after="120"/>
            <w:rPr>
              <w:noProof/>
              <w:sz w:val="24"/>
            </w:rPr>
          </w:pPr>
          <w:r w:rsidRPr="00BE7CDC">
            <w:rPr>
              <w:sz w:val="24"/>
            </w:rPr>
            <w:fldChar w:fldCharType="begin"/>
          </w:r>
          <w:r w:rsidRPr="00BE7CDC">
            <w:rPr>
              <w:sz w:val="24"/>
            </w:rPr>
            <w:instrText xml:space="preserve"> TOC \o "1-3" \h \z \u </w:instrText>
          </w:r>
          <w:r w:rsidRPr="00BE7CDC">
            <w:rPr>
              <w:sz w:val="24"/>
            </w:rPr>
            <w:fldChar w:fldCharType="separate"/>
          </w:r>
          <w:hyperlink w:anchor="_Toc243983008" w:history="1">
            <w:r w:rsidRPr="00BE7CDC">
              <w:rPr>
                <w:rStyle w:val="a4"/>
                <w:noProof/>
                <w:sz w:val="24"/>
              </w:rPr>
              <w:t>Почина 10-годишен футболист от школата на Христо Стоичков, родителите обвиняват „Пирогов"</w:t>
            </w:r>
            <w:r w:rsidRPr="00BE7CDC">
              <w:rPr>
                <w:noProof/>
                <w:webHidden/>
                <w:sz w:val="24"/>
              </w:rPr>
              <w:tab/>
            </w:r>
            <w:r w:rsidRPr="00BE7CDC">
              <w:rPr>
                <w:noProof/>
                <w:webHidden/>
                <w:sz w:val="24"/>
              </w:rPr>
              <w:fldChar w:fldCharType="begin"/>
            </w:r>
            <w:r w:rsidRPr="00BE7CDC">
              <w:rPr>
                <w:noProof/>
                <w:webHidden/>
                <w:sz w:val="24"/>
              </w:rPr>
              <w:instrText xml:space="preserve"> PAGEREF _Toc243983008 \h </w:instrText>
            </w:r>
            <w:r w:rsidRPr="00BE7CDC">
              <w:rPr>
                <w:noProof/>
                <w:webHidden/>
                <w:sz w:val="24"/>
              </w:rPr>
            </w:r>
            <w:r w:rsidRPr="00BE7CDC">
              <w:rPr>
                <w:noProof/>
                <w:webHidden/>
                <w:sz w:val="24"/>
              </w:rPr>
              <w:fldChar w:fldCharType="separate"/>
            </w:r>
            <w:r>
              <w:rPr>
                <w:noProof/>
                <w:webHidden/>
                <w:sz w:val="24"/>
              </w:rPr>
              <w:t>2</w:t>
            </w:r>
            <w:r w:rsidRPr="00BE7CDC">
              <w:rPr>
                <w:noProof/>
                <w:webHidden/>
                <w:sz w:val="24"/>
              </w:rPr>
              <w:fldChar w:fldCharType="end"/>
            </w:r>
          </w:hyperlink>
        </w:p>
        <w:p w14:paraId="37ED3038" w14:textId="4820C8DD" w:rsidR="00BE7CDC" w:rsidRPr="00BE7CDC" w:rsidRDefault="00BE7CDC" w:rsidP="00BE7CDC">
          <w:pPr>
            <w:pStyle w:val="10"/>
            <w:tabs>
              <w:tab w:val="right" w:leader="dot" w:pos="9062"/>
            </w:tabs>
            <w:spacing w:after="120"/>
            <w:rPr>
              <w:noProof/>
              <w:sz w:val="24"/>
            </w:rPr>
          </w:pPr>
          <w:hyperlink w:anchor="_Toc243983009" w:history="1">
            <w:r w:rsidRPr="00BE7CDC">
              <w:rPr>
                <w:rStyle w:val="a4"/>
                <w:noProof/>
                <w:sz w:val="24"/>
              </w:rPr>
              <w:t>52 двойки от Варна получават помощ за инвитро</w:t>
            </w:r>
            <w:r w:rsidRPr="00BE7CDC">
              <w:rPr>
                <w:noProof/>
                <w:webHidden/>
                <w:sz w:val="24"/>
              </w:rPr>
              <w:tab/>
            </w:r>
            <w:r w:rsidRPr="00BE7CDC">
              <w:rPr>
                <w:noProof/>
                <w:webHidden/>
                <w:sz w:val="24"/>
              </w:rPr>
              <w:fldChar w:fldCharType="begin"/>
            </w:r>
            <w:r w:rsidRPr="00BE7CDC">
              <w:rPr>
                <w:noProof/>
                <w:webHidden/>
                <w:sz w:val="24"/>
              </w:rPr>
              <w:instrText xml:space="preserve"> PAGEREF _Toc243983009 \h </w:instrText>
            </w:r>
            <w:r w:rsidRPr="00BE7CDC">
              <w:rPr>
                <w:noProof/>
                <w:webHidden/>
                <w:sz w:val="24"/>
              </w:rPr>
            </w:r>
            <w:r w:rsidRPr="00BE7CDC">
              <w:rPr>
                <w:noProof/>
                <w:webHidden/>
                <w:sz w:val="24"/>
              </w:rPr>
              <w:fldChar w:fldCharType="separate"/>
            </w:r>
            <w:r>
              <w:rPr>
                <w:noProof/>
                <w:webHidden/>
                <w:sz w:val="24"/>
              </w:rPr>
              <w:t>3</w:t>
            </w:r>
            <w:r w:rsidRPr="00BE7CDC">
              <w:rPr>
                <w:noProof/>
                <w:webHidden/>
                <w:sz w:val="24"/>
              </w:rPr>
              <w:fldChar w:fldCharType="end"/>
            </w:r>
          </w:hyperlink>
        </w:p>
        <w:p w14:paraId="215F9622" w14:textId="5BA075CB" w:rsidR="00BE7CDC" w:rsidRPr="00BE7CDC" w:rsidRDefault="00BE7CDC" w:rsidP="00BE7CDC">
          <w:pPr>
            <w:pStyle w:val="10"/>
            <w:tabs>
              <w:tab w:val="right" w:leader="dot" w:pos="9062"/>
            </w:tabs>
            <w:spacing w:after="120"/>
            <w:rPr>
              <w:noProof/>
              <w:sz w:val="24"/>
            </w:rPr>
          </w:pPr>
          <w:hyperlink w:anchor="_Toc243983010" w:history="1">
            <w:r w:rsidRPr="00BE7CDC">
              <w:rPr>
                <w:rStyle w:val="a4"/>
                <w:noProof/>
                <w:sz w:val="24"/>
              </w:rPr>
              <w:t>Дърво на дълга и призванието</w:t>
            </w:r>
            <w:r w:rsidRPr="00BE7CDC">
              <w:rPr>
                <w:noProof/>
                <w:webHidden/>
                <w:sz w:val="24"/>
              </w:rPr>
              <w:tab/>
            </w:r>
            <w:r w:rsidRPr="00BE7CDC">
              <w:rPr>
                <w:noProof/>
                <w:webHidden/>
                <w:sz w:val="24"/>
              </w:rPr>
              <w:fldChar w:fldCharType="begin"/>
            </w:r>
            <w:r w:rsidRPr="00BE7CDC">
              <w:rPr>
                <w:noProof/>
                <w:webHidden/>
                <w:sz w:val="24"/>
              </w:rPr>
              <w:instrText xml:space="preserve"> PAGEREF _Toc243983010 \h </w:instrText>
            </w:r>
            <w:r w:rsidRPr="00BE7CDC">
              <w:rPr>
                <w:noProof/>
                <w:webHidden/>
                <w:sz w:val="24"/>
              </w:rPr>
            </w:r>
            <w:r w:rsidRPr="00BE7CDC">
              <w:rPr>
                <w:noProof/>
                <w:webHidden/>
                <w:sz w:val="24"/>
              </w:rPr>
              <w:fldChar w:fldCharType="separate"/>
            </w:r>
            <w:r>
              <w:rPr>
                <w:noProof/>
                <w:webHidden/>
                <w:sz w:val="24"/>
              </w:rPr>
              <w:t>3</w:t>
            </w:r>
            <w:r w:rsidRPr="00BE7CDC">
              <w:rPr>
                <w:noProof/>
                <w:webHidden/>
                <w:sz w:val="24"/>
              </w:rPr>
              <w:fldChar w:fldCharType="end"/>
            </w:r>
          </w:hyperlink>
        </w:p>
        <w:p w14:paraId="6B0F5C42" w14:textId="1CD187FD" w:rsidR="00BE7CDC" w:rsidRPr="00BE7CDC" w:rsidRDefault="00BE7CDC" w:rsidP="00BE7CDC">
          <w:pPr>
            <w:pStyle w:val="10"/>
            <w:tabs>
              <w:tab w:val="right" w:leader="dot" w:pos="9062"/>
            </w:tabs>
            <w:spacing w:after="120"/>
            <w:rPr>
              <w:noProof/>
              <w:sz w:val="24"/>
            </w:rPr>
          </w:pPr>
          <w:hyperlink w:anchor="_Toc243983011" w:history="1">
            <w:r w:rsidRPr="00BE7CDC">
              <w:rPr>
                <w:rStyle w:val="a4"/>
                <w:noProof/>
                <w:sz w:val="24"/>
              </w:rPr>
              <w:t>Разследват смъртта на дете в „Пирогов"</w:t>
            </w:r>
            <w:r w:rsidRPr="00BE7CDC">
              <w:rPr>
                <w:noProof/>
                <w:webHidden/>
                <w:sz w:val="24"/>
              </w:rPr>
              <w:tab/>
            </w:r>
            <w:r w:rsidRPr="00BE7CDC">
              <w:rPr>
                <w:noProof/>
                <w:webHidden/>
                <w:sz w:val="24"/>
              </w:rPr>
              <w:fldChar w:fldCharType="begin"/>
            </w:r>
            <w:r w:rsidRPr="00BE7CDC">
              <w:rPr>
                <w:noProof/>
                <w:webHidden/>
                <w:sz w:val="24"/>
              </w:rPr>
              <w:instrText xml:space="preserve"> PAGEREF _Toc243983011 \h </w:instrText>
            </w:r>
            <w:r w:rsidRPr="00BE7CDC">
              <w:rPr>
                <w:noProof/>
                <w:webHidden/>
                <w:sz w:val="24"/>
              </w:rPr>
            </w:r>
            <w:r w:rsidRPr="00BE7CDC">
              <w:rPr>
                <w:noProof/>
                <w:webHidden/>
                <w:sz w:val="24"/>
              </w:rPr>
              <w:fldChar w:fldCharType="separate"/>
            </w:r>
            <w:r>
              <w:rPr>
                <w:noProof/>
                <w:webHidden/>
                <w:sz w:val="24"/>
              </w:rPr>
              <w:t>3</w:t>
            </w:r>
            <w:r w:rsidRPr="00BE7CDC">
              <w:rPr>
                <w:noProof/>
                <w:webHidden/>
                <w:sz w:val="24"/>
              </w:rPr>
              <w:fldChar w:fldCharType="end"/>
            </w:r>
          </w:hyperlink>
        </w:p>
        <w:p w14:paraId="47533BE0" w14:textId="0BC0DB35" w:rsidR="00BE7CDC" w:rsidRPr="00BE7CDC" w:rsidRDefault="00BE7CDC" w:rsidP="00BE7CDC">
          <w:pPr>
            <w:pStyle w:val="10"/>
            <w:tabs>
              <w:tab w:val="right" w:leader="dot" w:pos="9062"/>
            </w:tabs>
            <w:spacing w:after="120"/>
            <w:rPr>
              <w:noProof/>
              <w:sz w:val="24"/>
            </w:rPr>
          </w:pPr>
          <w:hyperlink w:anchor="_Toc243983012" w:history="1">
            <w:r w:rsidRPr="00BE7CDC">
              <w:rPr>
                <w:rStyle w:val="a4"/>
                <w:noProof/>
                <w:sz w:val="24"/>
              </w:rPr>
              <w:t>В Бургас откриват менингит с тест</w:t>
            </w:r>
            <w:r w:rsidRPr="00BE7CDC">
              <w:rPr>
                <w:noProof/>
                <w:webHidden/>
                <w:sz w:val="24"/>
              </w:rPr>
              <w:tab/>
            </w:r>
            <w:r w:rsidRPr="00BE7CDC">
              <w:rPr>
                <w:noProof/>
                <w:webHidden/>
                <w:sz w:val="24"/>
              </w:rPr>
              <w:fldChar w:fldCharType="begin"/>
            </w:r>
            <w:r w:rsidRPr="00BE7CDC">
              <w:rPr>
                <w:noProof/>
                <w:webHidden/>
                <w:sz w:val="24"/>
              </w:rPr>
              <w:instrText xml:space="preserve"> PAGEREF _Toc243983012 \h </w:instrText>
            </w:r>
            <w:r w:rsidRPr="00BE7CDC">
              <w:rPr>
                <w:noProof/>
                <w:webHidden/>
                <w:sz w:val="24"/>
              </w:rPr>
            </w:r>
            <w:r w:rsidRPr="00BE7CDC">
              <w:rPr>
                <w:noProof/>
                <w:webHidden/>
                <w:sz w:val="24"/>
              </w:rPr>
              <w:fldChar w:fldCharType="separate"/>
            </w:r>
            <w:r>
              <w:rPr>
                <w:noProof/>
                <w:webHidden/>
                <w:sz w:val="24"/>
              </w:rPr>
              <w:t>4</w:t>
            </w:r>
            <w:r w:rsidRPr="00BE7CDC">
              <w:rPr>
                <w:noProof/>
                <w:webHidden/>
                <w:sz w:val="24"/>
              </w:rPr>
              <w:fldChar w:fldCharType="end"/>
            </w:r>
          </w:hyperlink>
        </w:p>
        <w:p w14:paraId="5F2CC96E" w14:textId="03325D93" w:rsidR="00BE7CDC" w:rsidRPr="00BE7CDC" w:rsidRDefault="00BE7CDC" w:rsidP="00BE7CDC">
          <w:pPr>
            <w:pStyle w:val="10"/>
            <w:tabs>
              <w:tab w:val="right" w:leader="dot" w:pos="9062"/>
            </w:tabs>
            <w:spacing w:after="120"/>
            <w:rPr>
              <w:noProof/>
              <w:sz w:val="24"/>
            </w:rPr>
          </w:pPr>
          <w:hyperlink w:anchor="_Toc243983013" w:history="1">
            <w:r w:rsidRPr="00BE7CDC">
              <w:rPr>
                <w:rStyle w:val="a4"/>
                <w:noProof/>
                <w:sz w:val="24"/>
              </w:rPr>
              <w:t>Прекратиха две дела на „Св. Марина" срещу НЗОК</w:t>
            </w:r>
            <w:r w:rsidRPr="00BE7CDC">
              <w:rPr>
                <w:noProof/>
                <w:webHidden/>
                <w:sz w:val="24"/>
              </w:rPr>
              <w:tab/>
            </w:r>
            <w:r w:rsidRPr="00BE7CDC">
              <w:rPr>
                <w:noProof/>
                <w:webHidden/>
                <w:sz w:val="24"/>
              </w:rPr>
              <w:fldChar w:fldCharType="begin"/>
            </w:r>
            <w:r w:rsidRPr="00BE7CDC">
              <w:rPr>
                <w:noProof/>
                <w:webHidden/>
                <w:sz w:val="24"/>
              </w:rPr>
              <w:instrText xml:space="preserve"> PAGEREF _Toc243983013 \h </w:instrText>
            </w:r>
            <w:r w:rsidRPr="00BE7CDC">
              <w:rPr>
                <w:noProof/>
                <w:webHidden/>
                <w:sz w:val="24"/>
              </w:rPr>
            </w:r>
            <w:r w:rsidRPr="00BE7CDC">
              <w:rPr>
                <w:noProof/>
                <w:webHidden/>
                <w:sz w:val="24"/>
              </w:rPr>
              <w:fldChar w:fldCharType="separate"/>
            </w:r>
            <w:r>
              <w:rPr>
                <w:noProof/>
                <w:webHidden/>
                <w:sz w:val="24"/>
              </w:rPr>
              <w:t>4</w:t>
            </w:r>
            <w:r w:rsidRPr="00BE7CDC">
              <w:rPr>
                <w:noProof/>
                <w:webHidden/>
                <w:sz w:val="24"/>
              </w:rPr>
              <w:fldChar w:fldCharType="end"/>
            </w:r>
          </w:hyperlink>
        </w:p>
        <w:p w14:paraId="37FFF804" w14:textId="6798E3F8" w:rsidR="00BE7CDC" w:rsidRPr="00BE7CDC" w:rsidRDefault="00BE7CDC" w:rsidP="00BE7CDC">
          <w:pPr>
            <w:spacing w:line="20" w:lineRule="atLeast"/>
            <w:ind w:firstLine="20"/>
            <w:jc w:val="center"/>
            <w:rPr>
              <w:b/>
              <w:noProof/>
              <w:color w:val="339966"/>
              <w:sz w:val="24"/>
            </w:rPr>
          </w:pPr>
          <w:r w:rsidRPr="00BE7CDC">
            <w:rPr>
              <w:b/>
              <w:noProof/>
              <w:color w:val="339966"/>
              <w:sz w:val="24"/>
            </w:rPr>
            <w:t>2</w:t>
          </w:r>
          <w:r>
            <w:rPr>
              <w:b/>
              <w:noProof/>
              <w:color w:val="339966"/>
              <w:sz w:val="24"/>
              <w:lang w:val="en-US"/>
            </w:rPr>
            <w:t>6</w:t>
          </w:r>
          <w:r w:rsidRPr="00BE7CDC">
            <w:rPr>
              <w:b/>
              <w:noProof/>
              <w:color w:val="339966"/>
              <w:sz w:val="24"/>
            </w:rPr>
            <w:t>.10.2026</w:t>
          </w:r>
        </w:p>
        <w:p w14:paraId="54385E9F" w14:textId="3359E360" w:rsidR="00BE7CDC" w:rsidRPr="00BE7CDC" w:rsidRDefault="00BE7CDC" w:rsidP="00BE7CDC">
          <w:pPr>
            <w:pStyle w:val="10"/>
            <w:tabs>
              <w:tab w:val="right" w:leader="dot" w:pos="9062"/>
            </w:tabs>
            <w:spacing w:after="120"/>
            <w:rPr>
              <w:noProof/>
              <w:sz w:val="24"/>
            </w:rPr>
          </w:pPr>
          <w:hyperlink w:anchor="_Toc243983014" w:history="1">
            <w:r w:rsidRPr="00BE7CDC">
              <w:rPr>
                <w:rStyle w:val="a4"/>
                <w:noProof/>
                <w:sz w:val="24"/>
              </w:rPr>
              <w:t>Здравният министър е разпоредила проверка по случ</w:t>
            </w:r>
            <w:r w:rsidRPr="00BE7CDC">
              <w:rPr>
                <w:rStyle w:val="a4"/>
                <w:noProof/>
                <w:sz w:val="24"/>
              </w:rPr>
              <w:t>а</w:t>
            </w:r>
            <w:r w:rsidRPr="00BE7CDC">
              <w:rPr>
                <w:rStyle w:val="a4"/>
                <w:noProof/>
                <w:sz w:val="24"/>
              </w:rPr>
              <w:t>я с починалото 10-годишно дете в "Пирогов"</w:t>
            </w:r>
            <w:r w:rsidRPr="00BE7CDC">
              <w:rPr>
                <w:noProof/>
                <w:webHidden/>
                <w:sz w:val="24"/>
              </w:rPr>
              <w:tab/>
            </w:r>
            <w:r w:rsidRPr="00BE7CDC">
              <w:rPr>
                <w:noProof/>
                <w:webHidden/>
                <w:sz w:val="24"/>
              </w:rPr>
              <w:fldChar w:fldCharType="begin"/>
            </w:r>
            <w:r w:rsidRPr="00BE7CDC">
              <w:rPr>
                <w:noProof/>
                <w:webHidden/>
                <w:sz w:val="24"/>
              </w:rPr>
              <w:instrText xml:space="preserve"> PAGEREF _Toc243983014 \h </w:instrText>
            </w:r>
            <w:r w:rsidRPr="00BE7CDC">
              <w:rPr>
                <w:noProof/>
                <w:webHidden/>
                <w:sz w:val="24"/>
              </w:rPr>
            </w:r>
            <w:r w:rsidRPr="00BE7CDC">
              <w:rPr>
                <w:noProof/>
                <w:webHidden/>
                <w:sz w:val="24"/>
              </w:rPr>
              <w:fldChar w:fldCharType="separate"/>
            </w:r>
            <w:r>
              <w:rPr>
                <w:noProof/>
                <w:webHidden/>
                <w:sz w:val="24"/>
              </w:rPr>
              <w:t>5</w:t>
            </w:r>
            <w:r w:rsidRPr="00BE7CDC">
              <w:rPr>
                <w:noProof/>
                <w:webHidden/>
                <w:sz w:val="24"/>
              </w:rPr>
              <w:fldChar w:fldCharType="end"/>
            </w:r>
          </w:hyperlink>
        </w:p>
        <w:p w14:paraId="1192D58D" w14:textId="084ABA3C" w:rsidR="00BE7CDC" w:rsidRPr="00BE7CDC" w:rsidRDefault="00BE7CDC" w:rsidP="00BE7CDC">
          <w:pPr>
            <w:pStyle w:val="10"/>
            <w:tabs>
              <w:tab w:val="right" w:leader="dot" w:pos="9062"/>
            </w:tabs>
            <w:spacing w:after="120"/>
            <w:rPr>
              <w:noProof/>
              <w:sz w:val="24"/>
            </w:rPr>
          </w:pPr>
          <w:hyperlink w:anchor="_Toc243983015" w:history="1">
            <w:r w:rsidRPr="00BE7CDC">
              <w:rPr>
                <w:rStyle w:val="a4"/>
                <w:noProof/>
                <w:sz w:val="24"/>
              </w:rPr>
              <w:t>10-годишно дете почина в „Пирогов“: СГП разследва за немарливост</w:t>
            </w:r>
            <w:r w:rsidRPr="00BE7CDC">
              <w:rPr>
                <w:noProof/>
                <w:webHidden/>
                <w:sz w:val="24"/>
              </w:rPr>
              <w:tab/>
            </w:r>
            <w:r w:rsidRPr="00BE7CDC">
              <w:rPr>
                <w:noProof/>
                <w:webHidden/>
                <w:sz w:val="24"/>
              </w:rPr>
              <w:fldChar w:fldCharType="begin"/>
            </w:r>
            <w:r w:rsidRPr="00BE7CDC">
              <w:rPr>
                <w:noProof/>
                <w:webHidden/>
                <w:sz w:val="24"/>
              </w:rPr>
              <w:instrText xml:space="preserve"> PAGEREF _Toc243983015 \h </w:instrText>
            </w:r>
            <w:r w:rsidRPr="00BE7CDC">
              <w:rPr>
                <w:noProof/>
                <w:webHidden/>
                <w:sz w:val="24"/>
              </w:rPr>
            </w:r>
            <w:r w:rsidRPr="00BE7CDC">
              <w:rPr>
                <w:noProof/>
                <w:webHidden/>
                <w:sz w:val="24"/>
              </w:rPr>
              <w:fldChar w:fldCharType="separate"/>
            </w:r>
            <w:r>
              <w:rPr>
                <w:noProof/>
                <w:webHidden/>
                <w:sz w:val="24"/>
              </w:rPr>
              <w:t>5</w:t>
            </w:r>
            <w:r w:rsidRPr="00BE7CDC">
              <w:rPr>
                <w:noProof/>
                <w:webHidden/>
                <w:sz w:val="24"/>
              </w:rPr>
              <w:fldChar w:fldCharType="end"/>
            </w:r>
          </w:hyperlink>
        </w:p>
        <w:p w14:paraId="49174941" w14:textId="2119A520" w:rsidR="00BE7CDC" w:rsidRPr="00BE7CDC" w:rsidRDefault="00BE7CDC" w:rsidP="00BE7CDC">
          <w:pPr>
            <w:pStyle w:val="10"/>
            <w:tabs>
              <w:tab w:val="right" w:leader="dot" w:pos="9062"/>
            </w:tabs>
            <w:spacing w:after="120"/>
            <w:rPr>
              <w:noProof/>
              <w:sz w:val="24"/>
            </w:rPr>
          </w:pPr>
          <w:hyperlink w:anchor="_Toc243983016" w:history="1">
            <w:r w:rsidRPr="00BE7CDC">
              <w:rPr>
                <w:rStyle w:val="a4"/>
                <w:noProof/>
                <w:sz w:val="24"/>
              </w:rPr>
              <w:t>Трагедия след падане от трактор: Дете почина в „Пирогов“</w:t>
            </w:r>
            <w:r w:rsidRPr="00BE7CDC">
              <w:rPr>
                <w:noProof/>
                <w:webHidden/>
                <w:sz w:val="24"/>
              </w:rPr>
              <w:tab/>
            </w:r>
            <w:r w:rsidRPr="00BE7CDC">
              <w:rPr>
                <w:noProof/>
                <w:webHidden/>
                <w:sz w:val="24"/>
              </w:rPr>
              <w:fldChar w:fldCharType="begin"/>
            </w:r>
            <w:r w:rsidRPr="00BE7CDC">
              <w:rPr>
                <w:noProof/>
                <w:webHidden/>
                <w:sz w:val="24"/>
              </w:rPr>
              <w:instrText xml:space="preserve"> PAGEREF _Toc243983016 \h </w:instrText>
            </w:r>
            <w:r w:rsidRPr="00BE7CDC">
              <w:rPr>
                <w:noProof/>
                <w:webHidden/>
                <w:sz w:val="24"/>
              </w:rPr>
            </w:r>
            <w:r w:rsidRPr="00BE7CDC">
              <w:rPr>
                <w:noProof/>
                <w:webHidden/>
                <w:sz w:val="24"/>
              </w:rPr>
              <w:fldChar w:fldCharType="separate"/>
            </w:r>
            <w:r>
              <w:rPr>
                <w:noProof/>
                <w:webHidden/>
                <w:sz w:val="24"/>
              </w:rPr>
              <w:t>6</w:t>
            </w:r>
            <w:r w:rsidRPr="00BE7CDC">
              <w:rPr>
                <w:noProof/>
                <w:webHidden/>
                <w:sz w:val="24"/>
              </w:rPr>
              <w:fldChar w:fldCharType="end"/>
            </w:r>
          </w:hyperlink>
        </w:p>
        <w:p w14:paraId="1D6223F3" w14:textId="13A61FAD" w:rsidR="00BE7CDC" w:rsidRPr="00BE7CDC" w:rsidRDefault="00BE7CDC" w:rsidP="00BE7CDC">
          <w:pPr>
            <w:pStyle w:val="10"/>
            <w:tabs>
              <w:tab w:val="right" w:leader="dot" w:pos="9062"/>
            </w:tabs>
            <w:spacing w:after="120"/>
            <w:rPr>
              <w:noProof/>
              <w:sz w:val="24"/>
            </w:rPr>
          </w:pPr>
          <w:hyperlink w:anchor="_Toc243983017" w:history="1">
            <w:r w:rsidRPr="00BE7CDC">
              <w:rPr>
                <w:rStyle w:val="a4"/>
                <w:noProof/>
                <w:sz w:val="24"/>
              </w:rPr>
              <w:t>Разследват смъртта на дете, починало в „Пирогов”</w:t>
            </w:r>
            <w:r w:rsidRPr="00BE7CDC">
              <w:rPr>
                <w:noProof/>
                <w:webHidden/>
                <w:sz w:val="24"/>
              </w:rPr>
              <w:tab/>
            </w:r>
            <w:r w:rsidRPr="00BE7CDC">
              <w:rPr>
                <w:noProof/>
                <w:webHidden/>
                <w:sz w:val="24"/>
              </w:rPr>
              <w:fldChar w:fldCharType="begin"/>
            </w:r>
            <w:r w:rsidRPr="00BE7CDC">
              <w:rPr>
                <w:noProof/>
                <w:webHidden/>
                <w:sz w:val="24"/>
              </w:rPr>
              <w:instrText xml:space="preserve"> PAGEREF _Toc243983017 \h </w:instrText>
            </w:r>
            <w:r w:rsidRPr="00BE7CDC">
              <w:rPr>
                <w:noProof/>
                <w:webHidden/>
                <w:sz w:val="24"/>
              </w:rPr>
            </w:r>
            <w:r w:rsidRPr="00BE7CDC">
              <w:rPr>
                <w:noProof/>
                <w:webHidden/>
                <w:sz w:val="24"/>
              </w:rPr>
              <w:fldChar w:fldCharType="separate"/>
            </w:r>
            <w:r>
              <w:rPr>
                <w:noProof/>
                <w:webHidden/>
                <w:sz w:val="24"/>
              </w:rPr>
              <w:t>6</w:t>
            </w:r>
            <w:r w:rsidRPr="00BE7CDC">
              <w:rPr>
                <w:noProof/>
                <w:webHidden/>
                <w:sz w:val="24"/>
              </w:rPr>
              <w:fldChar w:fldCharType="end"/>
            </w:r>
          </w:hyperlink>
        </w:p>
        <w:p w14:paraId="5909D2E1" w14:textId="688029D2" w:rsidR="00BE7CDC" w:rsidRPr="00BE7CDC" w:rsidRDefault="00BE7CDC" w:rsidP="00BE7CDC">
          <w:pPr>
            <w:pStyle w:val="10"/>
            <w:tabs>
              <w:tab w:val="right" w:leader="dot" w:pos="9062"/>
            </w:tabs>
            <w:spacing w:after="120"/>
            <w:rPr>
              <w:noProof/>
              <w:sz w:val="24"/>
            </w:rPr>
          </w:pPr>
          <w:hyperlink w:anchor="_Toc243983018" w:history="1">
            <w:r w:rsidRPr="00BE7CDC">
              <w:rPr>
                <w:rStyle w:val="a4"/>
                <w:noProof/>
                <w:sz w:val="24"/>
              </w:rPr>
              <w:t>Катя Ивкова е разпоредила проверка за починалото в "Пирогов" 10-годишно момче</w:t>
            </w:r>
            <w:r w:rsidRPr="00BE7CDC">
              <w:rPr>
                <w:noProof/>
                <w:webHidden/>
                <w:sz w:val="24"/>
              </w:rPr>
              <w:tab/>
            </w:r>
            <w:r w:rsidRPr="00BE7CDC">
              <w:rPr>
                <w:noProof/>
                <w:webHidden/>
                <w:sz w:val="24"/>
              </w:rPr>
              <w:fldChar w:fldCharType="begin"/>
            </w:r>
            <w:r w:rsidRPr="00BE7CDC">
              <w:rPr>
                <w:noProof/>
                <w:webHidden/>
                <w:sz w:val="24"/>
              </w:rPr>
              <w:instrText xml:space="preserve"> PAGEREF _Toc243983018 \h </w:instrText>
            </w:r>
            <w:r w:rsidRPr="00BE7CDC">
              <w:rPr>
                <w:noProof/>
                <w:webHidden/>
                <w:sz w:val="24"/>
              </w:rPr>
            </w:r>
            <w:r w:rsidRPr="00BE7CDC">
              <w:rPr>
                <w:noProof/>
                <w:webHidden/>
                <w:sz w:val="24"/>
              </w:rPr>
              <w:fldChar w:fldCharType="separate"/>
            </w:r>
            <w:r>
              <w:rPr>
                <w:noProof/>
                <w:webHidden/>
                <w:sz w:val="24"/>
              </w:rPr>
              <w:t>7</w:t>
            </w:r>
            <w:r w:rsidRPr="00BE7CDC">
              <w:rPr>
                <w:noProof/>
                <w:webHidden/>
                <w:sz w:val="24"/>
              </w:rPr>
              <w:fldChar w:fldCharType="end"/>
            </w:r>
          </w:hyperlink>
        </w:p>
        <w:p w14:paraId="68EBE504" w14:textId="5344DBBE" w:rsidR="00BE7CDC" w:rsidRPr="00BE7CDC" w:rsidRDefault="00BE7CDC" w:rsidP="00BE7CDC">
          <w:pPr>
            <w:pStyle w:val="10"/>
            <w:tabs>
              <w:tab w:val="right" w:leader="dot" w:pos="9062"/>
            </w:tabs>
            <w:spacing w:after="120"/>
            <w:rPr>
              <w:noProof/>
              <w:sz w:val="24"/>
            </w:rPr>
          </w:pPr>
          <w:hyperlink w:anchor="_Toc243983019" w:history="1">
            <w:r w:rsidRPr="00BE7CDC">
              <w:rPr>
                <w:rStyle w:val="a4"/>
                <w:noProof/>
                <w:sz w:val="24"/>
              </w:rPr>
              <w:t>Тежки травми, несъвместими с живота, са установени при 10-годишното дете, което почина в УМБАЛСМ „Н. И. Пирогов“</w:t>
            </w:r>
            <w:r w:rsidRPr="00BE7CDC">
              <w:rPr>
                <w:noProof/>
                <w:webHidden/>
                <w:sz w:val="24"/>
              </w:rPr>
              <w:tab/>
            </w:r>
            <w:r w:rsidRPr="00BE7CDC">
              <w:rPr>
                <w:noProof/>
                <w:webHidden/>
                <w:sz w:val="24"/>
              </w:rPr>
              <w:fldChar w:fldCharType="begin"/>
            </w:r>
            <w:r w:rsidRPr="00BE7CDC">
              <w:rPr>
                <w:noProof/>
                <w:webHidden/>
                <w:sz w:val="24"/>
              </w:rPr>
              <w:instrText xml:space="preserve"> PAGEREF _Toc243983019 \h </w:instrText>
            </w:r>
            <w:r w:rsidRPr="00BE7CDC">
              <w:rPr>
                <w:noProof/>
                <w:webHidden/>
                <w:sz w:val="24"/>
              </w:rPr>
            </w:r>
            <w:r w:rsidRPr="00BE7CDC">
              <w:rPr>
                <w:noProof/>
                <w:webHidden/>
                <w:sz w:val="24"/>
              </w:rPr>
              <w:fldChar w:fldCharType="separate"/>
            </w:r>
            <w:r>
              <w:rPr>
                <w:noProof/>
                <w:webHidden/>
                <w:sz w:val="24"/>
              </w:rPr>
              <w:t>8</w:t>
            </w:r>
            <w:r w:rsidRPr="00BE7CDC">
              <w:rPr>
                <w:noProof/>
                <w:webHidden/>
                <w:sz w:val="24"/>
              </w:rPr>
              <w:fldChar w:fldCharType="end"/>
            </w:r>
          </w:hyperlink>
        </w:p>
        <w:p w14:paraId="3CBDBE25" w14:textId="3704ADFE" w:rsidR="00BE7CDC" w:rsidRPr="00BE7CDC" w:rsidRDefault="00BE7CDC" w:rsidP="00BE7CDC">
          <w:pPr>
            <w:pStyle w:val="10"/>
            <w:tabs>
              <w:tab w:val="right" w:leader="dot" w:pos="9062"/>
            </w:tabs>
            <w:spacing w:after="120"/>
            <w:rPr>
              <w:noProof/>
              <w:sz w:val="24"/>
            </w:rPr>
          </w:pPr>
          <w:hyperlink w:anchor="_Toc243983020" w:history="1">
            <w:r w:rsidRPr="00BE7CDC">
              <w:rPr>
                <w:rStyle w:val="a4"/>
                <w:noProof/>
                <w:sz w:val="24"/>
              </w:rPr>
              <w:t>Десетгодишно дете почина в "Пирогов" след падане, прокуратурата разследва случая</w:t>
            </w:r>
            <w:r w:rsidRPr="00BE7CDC">
              <w:rPr>
                <w:noProof/>
                <w:webHidden/>
                <w:sz w:val="24"/>
              </w:rPr>
              <w:tab/>
            </w:r>
            <w:r w:rsidRPr="00BE7CDC">
              <w:rPr>
                <w:noProof/>
                <w:webHidden/>
                <w:sz w:val="24"/>
              </w:rPr>
              <w:fldChar w:fldCharType="begin"/>
            </w:r>
            <w:r w:rsidRPr="00BE7CDC">
              <w:rPr>
                <w:noProof/>
                <w:webHidden/>
                <w:sz w:val="24"/>
              </w:rPr>
              <w:instrText xml:space="preserve"> PAGEREF _Toc243983020 \h </w:instrText>
            </w:r>
            <w:r w:rsidRPr="00BE7CDC">
              <w:rPr>
                <w:noProof/>
                <w:webHidden/>
                <w:sz w:val="24"/>
              </w:rPr>
            </w:r>
            <w:r w:rsidRPr="00BE7CDC">
              <w:rPr>
                <w:noProof/>
                <w:webHidden/>
                <w:sz w:val="24"/>
              </w:rPr>
              <w:fldChar w:fldCharType="separate"/>
            </w:r>
            <w:r>
              <w:rPr>
                <w:noProof/>
                <w:webHidden/>
                <w:sz w:val="24"/>
              </w:rPr>
              <w:t>8</w:t>
            </w:r>
            <w:r w:rsidRPr="00BE7CDC">
              <w:rPr>
                <w:noProof/>
                <w:webHidden/>
                <w:sz w:val="24"/>
              </w:rPr>
              <w:fldChar w:fldCharType="end"/>
            </w:r>
          </w:hyperlink>
        </w:p>
        <w:p w14:paraId="5634564D" w14:textId="43D0CB4B" w:rsidR="00BE7CDC" w:rsidRPr="00BE7CDC" w:rsidRDefault="00BE7CDC" w:rsidP="00BE7CDC">
          <w:pPr>
            <w:pStyle w:val="10"/>
            <w:tabs>
              <w:tab w:val="right" w:leader="dot" w:pos="9062"/>
            </w:tabs>
            <w:spacing w:after="120"/>
            <w:rPr>
              <w:noProof/>
              <w:sz w:val="24"/>
            </w:rPr>
          </w:pPr>
          <w:hyperlink w:anchor="_Toc243983021" w:history="1">
            <w:r w:rsidRPr="00BE7CDC">
              <w:rPr>
                <w:rStyle w:val="a4"/>
                <w:noProof/>
                <w:sz w:val="24"/>
              </w:rPr>
              <w:t>Прокуратурата разследва смъртта на 10-годишно дете в "Пирогов"</w:t>
            </w:r>
            <w:r w:rsidRPr="00BE7CDC">
              <w:rPr>
                <w:noProof/>
                <w:webHidden/>
                <w:sz w:val="24"/>
              </w:rPr>
              <w:tab/>
            </w:r>
            <w:r w:rsidRPr="00BE7CDC">
              <w:rPr>
                <w:noProof/>
                <w:webHidden/>
                <w:sz w:val="24"/>
              </w:rPr>
              <w:fldChar w:fldCharType="begin"/>
            </w:r>
            <w:r w:rsidRPr="00BE7CDC">
              <w:rPr>
                <w:noProof/>
                <w:webHidden/>
                <w:sz w:val="24"/>
              </w:rPr>
              <w:instrText xml:space="preserve"> PAGEREF _Toc243983021 \h </w:instrText>
            </w:r>
            <w:r w:rsidRPr="00BE7CDC">
              <w:rPr>
                <w:noProof/>
                <w:webHidden/>
                <w:sz w:val="24"/>
              </w:rPr>
            </w:r>
            <w:r w:rsidRPr="00BE7CDC">
              <w:rPr>
                <w:noProof/>
                <w:webHidden/>
                <w:sz w:val="24"/>
              </w:rPr>
              <w:fldChar w:fldCharType="separate"/>
            </w:r>
            <w:r>
              <w:rPr>
                <w:noProof/>
                <w:webHidden/>
                <w:sz w:val="24"/>
              </w:rPr>
              <w:t>9</w:t>
            </w:r>
            <w:r w:rsidRPr="00BE7CDC">
              <w:rPr>
                <w:noProof/>
                <w:webHidden/>
                <w:sz w:val="24"/>
              </w:rPr>
              <w:fldChar w:fldCharType="end"/>
            </w:r>
          </w:hyperlink>
        </w:p>
        <w:p w14:paraId="30DF9F0A" w14:textId="62254359" w:rsidR="00BE7CDC" w:rsidRPr="00BE7CDC" w:rsidRDefault="00BE7CDC" w:rsidP="00BE7CDC">
          <w:pPr>
            <w:pStyle w:val="10"/>
            <w:tabs>
              <w:tab w:val="right" w:leader="dot" w:pos="9062"/>
            </w:tabs>
            <w:spacing w:after="120"/>
            <w:rPr>
              <w:noProof/>
              <w:sz w:val="24"/>
            </w:rPr>
          </w:pPr>
          <w:hyperlink w:anchor="_Toc243983022" w:history="1">
            <w:r w:rsidRPr="00BE7CDC">
              <w:rPr>
                <w:rStyle w:val="a4"/>
                <w:noProof/>
                <w:sz w:val="24"/>
              </w:rPr>
              <w:t>„Пирогов“: Предприети са всички допустими от медицината мерки за спасяване на 10-годишното дете (Обновена)</w:t>
            </w:r>
            <w:r w:rsidRPr="00BE7CDC">
              <w:rPr>
                <w:noProof/>
                <w:webHidden/>
                <w:sz w:val="24"/>
              </w:rPr>
              <w:tab/>
            </w:r>
            <w:r w:rsidRPr="00BE7CDC">
              <w:rPr>
                <w:noProof/>
                <w:webHidden/>
                <w:sz w:val="24"/>
              </w:rPr>
              <w:fldChar w:fldCharType="begin"/>
            </w:r>
            <w:r w:rsidRPr="00BE7CDC">
              <w:rPr>
                <w:noProof/>
                <w:webHidden/>
                <w:sz w:val="24"/>
              </w:rPr>
              <w:instrText xml:space="preserve"> PAGEREF _Toc243983022 \h </w:instrText>
            </w:r>
            <w:r w:rsidRPr="00BE7CDC">
              <w:rPr>
                <w:noProof/>
                <w:webHidden/>
                <w:sz w:val="24"/>
              </w:rPr>
            </w:r>
            <w:r w:rsidRPr="00BE7CDC">
              <w:rPr>
                <w:noProof/>
                <w:webHidden/>
                <w:sz w:val="24"/>
              </w:rPr>
              <w:fldChar w:fldCharType="separate"/>
            </w:r>
            <w:r>
              <w:rPr>
                <w:noProof/>
                <w:webHidden/>
                <w:sz w:val="24"/>
              </w:rPr>
              <w:t>9</w:t>
            </w:r>
            <w:r w:rsidRPr="00BE7CDC">
              <w:rPr>
                <w:noProof/>
                <w:webHidden/>
                <w:sz w:val="24"/>
              </w:rPr>
              <w:fldChar w:fldCharType="end"/>
            </w:r>
          </w:hyperlink>
        </w:p>
        <w:p w14:paraId="0DE51F06" w14:textId="69FE8026" w:rsidR="00BE7CDC" w:rsidRPr="00BE7CDC" w:rsidRDefault="00BE7CDC" w:rsidP="00BE7CDC">
          <w:pPr>
            <w:pStyle w:val="10"/>
            <w:tabs>
              <w:tab w:val="right" w:leader="dot" w:pos="9062"/>
            </w:tabs>
            <w:spacing w:after="120"/>
            <w:rPr>
              <w:noProof/>
              <w:sz w:val="24"/>
            </w:rPr>
          </w:pPr>
          <w:hyperlink w:anchor="_Toc243983023" w:history="1">
            <w:r w:rsidRPr="00BE7CDC">
              <w:rPr>
                <w:rStyle w:val="a4"/>
                <w:noProof/>
                <w:sz w:val="24"/>
              </w:rPr>
              <w:t>Административният съд във Варна прекрати двете дела на УМБАЛ „Св. Марина“ срещу здравната каса</w:t>
            </w:r>
            <w:r w:rsidRPr="00BE7CDC">
              <w:rPr>
                <w:noProof/>
                <w:webHidden/>
                <w:sz w:val="24"/>
              </w:rPr>
              <w:tab/>
            </w:r>
            <w:r w:rsidRPr="00BE7CDC">
              <w:rPr>
                <w:noProof/>
                <w:webHidden/>
                <w:sz w:val="24"/>
              </w:rPr>
              <w:fldChar w:fldCharType="begin"/>
            </w:r>
            <w:r w:rsidRPr="00BE7CDC">
              <w:rPr>
                <w:noProof/>
                <w:webHidden/>
                <w:sz w:val="24"/>
              </w:rPr>
              <w:instrText xml:space="preserve"> PAGEREF _Toc243983023 \h </w:instrText>
            </w:r>
            <w:r w:rsidRPr="00BE7CDC">
              <w:rPr>
                <w:noProof/>
                <w:webHidden/>
                <w:sz w:val="24"/>
              </w:rPr>
            </w:r>
            <w:r w:rsidRPr="00BE7CDC">
              <w:rPr>
                <w:noProof/>
                <w:webHidden/>
                <w:sz w:val="24"/>
              </w:rPr>
              <w:fldChar w:fldCharType="separate"/>
            </w:r>
            <w:r>
              <w:rPr>
                <w:noProof/>
                <w:webHidden/>
                <w:sz w:val="24"/>
              </w:rPr>
              <w:t>10</w:t>
            </w:r>
            <w:r w:rsidRPr="00BE7CDC">
              <w:rPr>
                <w:noProof/>
                <w:webHidden/>
                <w:sz w:val="24"/>
              </w:rPr>
              <w:fldChar w:fldCharType="end"/>
            </w:r>
          </w:hyperlink>
        </w:p>
        <w:p w14:paraId="29E3DB3C" w14:textId="50FE71C8" w:rsidR="00BE7CDC" w:rsidRPr="00BE7CDC" w:rsidRDefault="00BE7CDC" w:rsidP="00BE7CDC">
          <w:pPr>
            <w:pStyle w:val="10"/>
            <w:tabs>
              <w:tab w:val="right" w:leader="dot" w:pos="9062"/>
            </w:tabs>
            <w:spacing w:after="120"/>
            <w:rPr>
              <w:noProof/>
              <w:sz w:val="24"/>
            </w:rPr>
          </w:pPr>
          <w:hyperlink w:anchor="_Toc243983024" w:history="1">
            <w:r w:rsidRPr="00BE7CDC">
              <w:rPr>
                <w:rStyle w:val="a4"/>
                <w:noProof/>
                <w:sz w:val="24"/>
              </w:rPr>
              <w:t>ИКМФ за промените в ЗЛПХМ: Искаме законодателство, което решава проблема, заради който се приема</w:t>
            </w:r>
            <w:r w:rsidRPr="00BE7CDC">
              <w:rPr>
                <w:noProof/>
                <w:webHidden/>
                <w:sz w:val="24"/>
              </w:rPr>
              <w:tab/>
            </w:r>
            <w:r w:rsidRPr="00BE7CDC">
              <w:rPr>
                <w:noProof/>
                <w:webHidden/>
                <w:sz w:val="24"/>
              </w:rPr>
              <w:fldChar w:fldCharType="begin"/>
            </w:r>
            <w:r w:rsidRPr="00BE7CDC">
              <w:rPr>
                <w:noProof/>
                <w:webHidden/>
                <w:sz w:val="24"/>
              </w:rPr>
              <w:instrText xml:space="preserve"> PAGEREF _Toc243983024 \h </w:instrText>
            </w:r>
            <w:r w:rsidRPr="00BE7CDC">
              <w:rPr>
                <w:noProof/>
                <w:webHidden/>
                <w:sz w:val="24"/>
              </w:rPr>
            </w:r>
            <w:r w:rsidRPr="00BE7CDC">
              <w:rPr>
                <w:noProof/>
                <w:webHidden/>
                <w:sz w:val="24"/>
              </w:rPr>
              <w:fldChar w:fldCharType="separate"/>
            </w:r>
            <w:r>
              <w:rPr>
                <w:noProof/>
                <w:webHidden/>
                <w:sz w:val="24"/>
              </w:rPr>
              <w:t>11</w:t>
            </w:r>
            <w:r w:rsidRPr="00BE7CDC">
              <w:rPr>
                <w:noProof/>
                <w:webHidden/>
                <w:sz w:val="24"/>
              </w:rPr>
              <w:fldChar w:fldCharType="end"/>
            </w:r>
          </w:hyperlink>
        </w:p>
        <w:p w14:paraId="255E4D2A" w14:textId="172484C2" w:rsidR="00BE7CDC" w:rsidRPr="00BE7CDC" w:rsidRDefault="00BE7CDC" w:rsidP="00BE7CDC">
          <w:pPr>
            <w:pStyle w:val="10"/>
            <w:tabs>
              <w:tab w:val="right" w:leader="dot" w:pos="9062"/>
            </w:tabs>
            <w:spacing w:after="120"/>
            <w:rPr>
              <w:noProof/>
              <w:sz w:val="24"/>
            </w:rPr>
          </w:pPr>
          <w:hyperlink w:anchor="_Toc243983025" w:history="1">
            <w:r w:rsidRPr="00BE7CDC">
              <w:rPr>
                <w:rStyle w:val="a4"/>
                <w:noProof/>
                <w:sz w:val="24"/>
              </w:rPr>
              <w:t>Магистър-фармацевти с реакция за лекарствения дефицит</w:t>
            </w:r>
            <w:r w:rsidRPr="00BE7CDC">
              <w:rPr>
                <w:noProof/>
                <w:webHidden/>
                <w:sz w:val="24"/>
              </w:rPr>
              <w:tab/>
            </w:r>
            <w:r w:rsidRPr="00BE7CDC">
              <w:rPr>
                <w:noProof/>
                <w:webHidden/>
                <w:sz w:val="24"/>
              </w:rPr>
              <w:fldChar w:fldCharType="begin"/>
            </w:r>
            <w:r w:rsidRPr="00BE7CDC">
              <w:rPr>
                <w:noProof/>
                <w:webHidden/>
                <w:sz w:val="24"/>
              </w:rPr>
              <w:instrText xml:space="preserve"> PAGEREF _Toc243983025 \h </w:instrText>
            </w:r>
            <w:r w:rsidRPr="00BE7CDC">
              <w:rPr>
                <w:noProof/>
                <w:webHidden/>
                <w:sz w:val="24"/>
              </w:rPr>
            </w:r>
            <w:r w:rsidRPr="00BE7CDC">
              <w:rPr>
                <w:noProof/>
                <w:webHidden/>
                <w:sz w:val="24"/>
              </w:rPr>
              <w:fldChar w:fldCharType="separate"/>
            </w:r>
            <w:r>
              <w:rPr>
                <w:noProof/>
                <w:webHidden/>
                <w:sz w:val="24"/>
              </w:rPr>
              <w:t>12</w:t>
            </w:r>
            <w:r w:rsidRPr="00BE7CDC">
              <w:rPr>
                <w:noProof/>
                <w:webHidden/>
                <w:sz w:val="24"/>
              </w:rPr>
              <w:fldChar w:fldCharType="end"/>
            </w:r>
          </w:hyperlink>
        </w:p>
        <w:p w14:paraId="2DC2F8DC" w14:textId="49C716CB" w:rsidR="00BE7CDC" w:rsidRPr="00BE7CDC" w:rsidRDefault="00BE7CDC" w:rsidP="00BE7CDC">
          <w:pPr>
            <w:pStyle w:val="10"/>
            <w:tabs>
              <w:tab w:val="right" w:leader="dot" w:pos="9062"/>
            </w:tabs>
            <w:spacing w:after="120"/>
            <w:rPr>
              <w:noProof/>
              <w:sz w:val="24"/>
            </w:rPr>
          </w:pPr>
          <w:hyperlink w:anchor="_Toc243983026" w:history="1">
            <w:r w:rsidRPr="00BE7CDC">
              <w:rPr>
                <w:rStyle w:val="a4"/>
                <w:noProof/>
                <w:sz w:val="24"/>
              </w:rPr>
              <w:t>Одобриха бизнес програмите на варненски болници</w:t>
            </w:r>
            <w:r w:rsidRPr="00BE7CDC">
              <w:rPr>
                <w:noProof/>
                <w:webHidden/>
                <w:sz w:val="24"/>
              </w:rPr>
              <w:tab/>
            </w:r>
            <w:r w:rsidRPr="00BE7CDC">
              <w:rPr>
                <w:noProof/>
                <w:webHidden/>
                <w:sz w:val="24"/>
              </w:rPr>
              <w:fldChar w:fldCharType="begin"/>
            </w:r>
            <w:r w:rsidRPr="00BE7CDC">
              <w:rPr>
                <w:noProof/>
                <w:webHidden/>
                <w:sz w:val="24"/>
              </w:rPr>
              <w:instrText xml:space="preserve"> PAGEREF _Toc243983026 \h </w:instrText>
            </w:r>
            <w:r w:rsidRPr="00BE7CDC">
              <w:rPr>
                <w:noProof/>
                <w:webHidden/>
                <w:sz w:val="24"/>
              </w:rPr>
            </w:r>
            <w:r w:rsidRPr="00BE7CDC">
              <w:rPr>
                <w:noProof/>
                <w:webHidden/>
                <w:sz w:val="24"/>
              </w:rPr>
              <w:fldChar w:fldCharType="separate"/>
            </w:r>
            <w:r>
              <w:rPr>
                <w:noProof/>
                <w:webHidden/>
                <w:sz w:val="24"/>
              </w:rPr>
              <w:t>14</w:t>
            </w:r>
            <w:r w:rsidRPr="00BE7CDC">
              <w:rPr>
                <w:noProof/>
                <w:webHidden/>
                <w:sz w:val="24"/>
              </w:rPr>
              <w:fldChar w:fldCharType="end"/>
            </w:r>
          </w:hyperlink>
        </w:p>
        <w:p w14:paraId="2BD1D708" w14:textId="3BE37DEB" w:rsidR="00BE7CDC" w:rsidRPr="00BE7CDC" w:rsidRDefault="00BE7CDC" w:rsidP="00BE7CDC">
          <w:pPr>
            <w:pStyle w:val="10"/>
            <w:tabs>
              <w:tab w:val="right" w:leader="dot" w:pos="9062"/>
            </w:tabs>
            <w:spacing w:after="120"/>
            <w:rPr>
              <w:noProof/>
              <w:sz w:val="24"/>
            </w:rPr>
          </w:pPr>
          <w:hyperlink w:anchor="_Toc243983027" w:history="1">
            <w:r w:rsidRPr="00BE7CDC">
              <w:rPr>
                <w:rStyle w:val="a4"/>
                <w:noProof/>
                <w:sz w:val="24"/>
              </w:rPr>
              <w:t>Д-р Симидчиев: Профилактиката изисква последователност, ясни отговорности и оценка на резултатите</w:t>
            </w:r>
            <w:r w:rsidRPr="00BE7CDC">
              <w:rPr>
                <w:noProof/>
                <w:webHidden/>
                <w:sz w:val="24"/>
              </w:rPr>
              <w:tab/>
            </w:r>
            <w:r w:rsidRPr="00BE7CDC">
              <w:rPr>
                <w:noProof/>
                <w:webHidden/>
                <w:sz w:val="24"/>
              </w:rPr>
              <w:fldChar w:fldCharType="begin"/>
            </w:r>
            <w:r w:rsidRPr="00BE7CDC">
              <w:rPr>
                <w:noProof/>
                <w:webHidden/>
                <w:sz w:val="24"/>
              </w:rPr>
              <w:instrText xml:space="preserve"> PAGEREF _Toc243983027 \h </w:instrText>
            </w:r>
            <w:r w:rsidRPr="00BE7CDC">
              <w:rPr>
                <w:noProof/>
                <w:webHidden/>
                <w:sz w:val="24"/>
              </w:rPr>
            </w:r>
            <w:r w:rsidRPr="00BE7CDC">
              <w:rPr>
                <w:noProof/>
                <w:webHidden/>
                <w:sz w:val="24"/>
              </w:rPr>
              <w:fldChar w:fldCharType="separate"/>
            </w:r>
            <w:r>
              <w:rPr>
                <w:noProof/>
                <w:webHidden/>
                <w:sz w:val="24"/>
              </w:rPr>
              <w:t>14</w:t>
            </w:r>
            <w:r w:rsidRPr="00BE7CDC">
              <w:rPr>
                <w:noProof/>
                <w:webHidden/>
                <w:sz w:val="24"/>
              </w:rPr>
              <w:fldChar w:fldCharType="end"/>
            </w:r>
          </w:hyperlink>
        </w:p>
        <w:p w14:paraId="2C330FD8" w14:textId="5A47B7AB" w:rsidR="00BE7CDC" w:rsidRPr="00BE7CDC" w:rsidRDefault="00BE7CDC" w:rsidP="00BE7CDC">
          <w:pPr>
            <w:pStyle w:val="10"/>
            <w:tabs>
              <w:tab w:val="right" w:leader="dot" w:pos="9062"/>
            </w:tabs>
            <w:spacing w:after="120"/>
            <w:rPr>
              <w:noProof/>
              <w:sz w:val="24"/>
            </w:rPr>
          </w:pPr>
          <w:hyperlink w:anchor="_Toc243983028" w:history="1">
            <w:r w:rsidRPr="00BE7CDC">
              <w:rPr>
                <w:rStyle w:val="a4"/>
                <w:noProof/>
                <w:sz w:val="24"/>
              </w:rPr>
              <w:t>Проф. Александър Оскар оглави Българското дружество по офталмология</w:t>
            </w:r>
            <w:r w:rsidRPr="00BE7CDC">
              <w:rPr>
                <w:noProof/>
                <w:webHidden/>
                <w:sz w:val="24"/>
              </w:rPr>
              <w:tab/>
            </w:r>
            <w:r w:rsidRPr="00BE7CDC">
              <w:rPr>
                <w:noProof/>
                <w:webHidden/>
                <w:sz w:val="24"/>
              </w:rPr>
              <w:fldChar w:fldCharType="begin"/>
            </w:r>
            <w:r w:rsidRPr="00BE7CDC">
              <w:rPr>
                <w:noProof/>
                <w:webHidden/>
                <w:sz w:val="24"/>
              </w:rPr>
              <w:instrText xml:space="preserve"> PAGEREF _Toc243983028 \h </w:instrText>
            </w:r>
            <w:r w:rsidRPr="00BE7CDC">
              <w:rPr>
                <w:noProof/>
                <w:webHidden/>
                <w:sz w:val="24"/>
              </w:rPr>
            </w:r>
            <w:r w:rsidRPr="00BE7CDC">
              <w:rPr>
                <w:noProof/>
                <w:webHidden/>
                <w:sz w:val="24"/>
              </w:rPr>
              <w:fldChar w:fldCharType="separate"/>
            </w:r>
            <w:r>
              <w:rPr>
                <w:noProof/>
                <w:webHidden/>
                <w:sz w:val="24"/>
              </w:rPr>
              <w:t>15</w:t>
            </w:r>
            <w:r w:rsidRPr="00BE7CDC">
              <w:rPr>
                <w:noProof/>
                <w:webHidden/>
                <w:sz w:val="24"/>
              </w:rPr>
              <w:fldChar w:fldCharType="end"/>
            </w:r>
          </w:hyperlink>
        </w:p>
        <w:p w14:paraId="3DF3A550" w14:textId="0B6E9456" w:rsidR="00BE7CDC" w:rsidRPr="00BE7CDC" w:rsidRDefault="00BE7CDC" w:rsidP="00BE7CDC">
          <w:pPr>
            <w:pStyle w:val="10"/>
            <w:tabs>
              <w:tab w:val="right" w:leader="dot" w:pos="9062"/>
            </w:tabs>
            <w:spacing w:after="120"/>
            <w:rPr>
              <w:noProof/>
              <w:sz w:val="24"/>
            </w:rPr>
          </w:pPr>
          <w:hyperlink w:anchor="_Toc243983029" w:history="1">
            <w:r w:rsidRPr="00BE7CDC">
              <w:rPr>
                <w:rStyle w:val="a4"/>
                <w:noProof/>
                <w:sz w:val="24"/>
              </w:rPr>
              <w:t>45% от работещите в ЕС са изложени на рискове за психичното си здраве</w:t>
            </w:r>
            <w:r w:rsidRPr="00BE7CDC">
              <w:rPr>
                <w:noProof/>
                <w:webHidden/>
                <w:sz w:val="24"/>
              </w:rPr>
              <w:tab/>
            </w:r>
            <w:r w:rsidRPr="00BE7CDC">
              <w:rPr>
                <w:noProof/>
                <w:webHidden/>
                <w:sz w:val="24"/>
              </w:rPr>
              <w:fldChar w:fldCharType="begin"/>
            </w:r>
            <w:r w:rsidRPr="00BE7CDC">
              <w:rPr>
                <w:noProof/>
                <w:webHidden/>
                <w:sz w:val="24"/>
              </w:rPr>
              <w:instrText xml:space="preserve"> PAGEREF _Toc243983029 \h </w:instrText>
            </w:r>
            <w:r w:rsidRPr="00BE7CDC">
              <w:rPr>
                <w:noProof/>
                <w:webHidden/>
                <w:sz w:val="24"/>
              </w:rPr>
            </w:r>
            <w:r w:rsidRPr="00BE7CDC">
              <w:rPr>
                <w:noProof/>
                <w:webHidden/>
                <w:sz w:val="24"/>
              </w:rPr>
              <w:fldChar w:fldCharType="separate"/>
            </w:r>
            <w:r>
              <w:rPr>
                <w:noProof/>
                <w:webHidden/>
                <w:sz w:val="24"/>
              </w:rPr>
              <w:t>16</w:t>
            </w:r>
            <w:r w:rsidRPr="00BE7CDC">
              <w:rPr>
                <w:noProof/>
                <w:webHidden/>
                <w:sz w:val="24"/>
              </w:rPr>
              <w:fldChar w:fldCharType="end"/>
            </w:r>
          </w:hyperlink>
        </w:p>
        <w:p w14:paraId="4719D1B8" w14:textId="492A1260" w:rsidR="00BE7CDC" w:rsidRPr="00BE7CDC" w:rsidRDefault="00BE7CDC" w:rsidP="00BE7CDC">
          <w:pPr>
            <w:pStyle w:val="10"/>
            <w:tabs>
              <w:tab w:val="right" w:leader="dot" w:pos="9062"/>
            </w:tabs>
            <w:spacing w:after="120"/>
            <w:rPr>
              <w:noProof/>
              <w:sz w:val="24"/>
            </w:rPr>
          </w:pPr>
          <w:hyperlink w:anchor="_Toc243983030" w:history="1">
            <w:r w:rsidRPr="00BE7CDC">
              <w:rPr>
                <w:rStyle w:val="a4"/>
                <w:noProof/>
                <w:sz w:val="24"/>
              </w:rPr>
              <w:t>Депресията и тревожността заради работата отнемат 12 млрд. работни дни годишно</w:t>
            </w:r>
            <w:r w:rsidRPr="00BE7CDC">
              <w:rPr>
                <w:noProof/>
                <w:webHidden/>
                <w:sz w:val="24"/>
              </w:rPr>
              <w:tab/>
            </w:r>
            <w:r w:rsidRPr="00BE7CDC">
              <w:rPr>
                <w:noProof/>
                <w:webHidden/>
                <w:sz w:val="24"/>
              </w:rPr>
              <w:fldChar w:fldCharType="begin"/>
            </w:r>
            <w:r w:rsidRPr="00BE7CDC">
              <w:rPr>
                <w:noProof/>
                <w:webHidden/>
                <w:sz w:val="24"/>
              </w:rPr>
              <w:instrText xml:space="preserve"> PAGEREF _Toc243983030 \h </w:instrText>
            </w:r>
            <w:r w:rsidRPr="00BE7CDC">
              <w:rPr>
                <w:noProof/>
                <w:webHidden/>
                <w:sz w:val="24"/>
              </w:rPr>
            </w:r>
            <w:r w:rsidRPr="00BE7CDC">
              <w:rPr>
                <w:noProof/>
                <w:webHidden/>
                <w:sz w:val="24"/>
              </w:rPr>
              <w:fldChar w:fldCharType="separate"/>
            </w:r>
            <w:r>
              <w:rPr>
                <w:noProof/>
                <w:webHidden/>
                <w:sz w:val="24"/>
              </w:rPr>
              <w:t>17</w:t>
            </w:r>
            <w:r w:rsidRPr="00BE7CDC">
              <w:rPr>
                <w:noProof/>
                <w:webHidden/>
                <w:sz w:val="24"/>
              </w:rPr>
              <w:fldChar w:fldCharType="end"/>
            </w:r>
          </w:hyperlink>
        </w:p>
        <w:p w14:paraId="1AA02D33" w14:textId="278D8A32" w:rsidR="00BE7CDC" w:rsidRPr="00BE7CDC" w:rsidRDefault="00BE7CDC" w:rsidP="00BE7CDC">
          <w:pPr>
            <w:rPr>
              <w:sz w:val="24"/>
            </w:rPr>
          </w:pPr>
          <w:r w:rsidRPr="00BE7CDC">
            <w:rPr>
              <w:b/>
              <w:bCs/>
              <w:sz w:val="24"/>
            </w:rPr>
            <w:lastRenderedPageBreak/>
            <w:fldChar w:fldCharType="end"/>
          </w:r>
        </w:p>
      </w:sdtContent>
    </w:sdt>
    <w:p w14:paraId="6F6E7DED" w14:textId="77777777" w:rsidR="00BE7CDC" w:rsidRPr="00BE7CDC" w:rsidRDefault="00BE7CDC" w:rsidP="00BE7CDC">
      <w:pPr>
        <w:spacing w:before="0" w:after="0" w:line="20" w:lineRule="atLeast"/>
        <w:ind w:firstLine="20"/>
        <w:jc w:val="center"/>
        <w:rPr>
          <w:rFonts w:ascii="Times New Roman" w:hAnsi="Times New Roman"/>
          <w:b/>
          <w:color w:val="339966"/>
          <w:sz w:val="24"/>
        </w:rPr>
      </w:pPr>
      <w:r w:rsidRPr="00BE7CDC">
        <w:rPr>
          <w:rFonts w:ascii="Times New Roman" w:hAnsi="Times New Roman"/>
          <w:b/>
          <w:color w:val="339966"/>
          <w:sz w:val="24"/>
        </w:rPr>
        <w:t>27.10.2026</w:t>
      </w:r>
    </w:p>
    <w:p w14:paraId="4C89FFE2" w14:textId="77777777" w:rsidR="00BE7CDC" w:rsidRPr="00BE7CDC" w:rsidRDefault="00BE7CDC" w:rsidP="00BE7CDC">
      <w:pPr>
        <w:spacing w:before="0" w:after="0" w:line="20" w:lineRule="atLeast"/>
        <w:ind w:firstLine="20"/>
        <w:jc w:val="both"/>
        <w:rPr>
          <w:rFonts w:ascii="Times New Roman" w:hAnsi="Times New Roman"/>
          <w:b/>
          <w:bCs/>
          <w:sz w:val="24"/>
          <w:lang w:val="en-US"/>
        </w:rPr>
      </w:pPr>
    </w:p>
    <w:p w14:paraId="11A836D5" w14:textId="77777777" w:rsidR="00BB7B46" w:rsidRPr="00BE7CDC" w:rsidRDefault="005F56B3" w:rsidP="00BE7CDC">
      <w:pPr>
        <w:shd w:val="clear" w:color="auto" w:fill="C0C0C0"/>
        <w:spacing w:before="0" w:after="0" w:line="20" w:lineRule="atLeast"/>
        <w:ind w:firstLine="20"/>
        <w:jc w:val="right"/>
        <w:rPr>
          <w:rFonts w:ascii="Times New Roman" w:hAnsi="Times New Roman"/>
          <w:b/>
          <w:smallCaps/>
          <w:color w:val="00B050"/>
          <w:sz w:val="24"/>
        </w:rPr>
      </w:pPr>
      <w:r w:rsidRPr="00BE7CDC">
        <w:rPr>
          <w:rFonts w:ascii="Times New Roman" w:hAnsi="Times New Roman"/>
          <w:b/>
          <w:smallCaps/>
          <w:color w:val="00B050"/>
          <w:sz w:val="24"/>
        </w:rPr>
        <w:t>Национални вестници</w:t>
      </w:r>
    </w:p>
    <w:p w14:paraId="7D4C4611" w14:textId="77777777" w:rsidR="00C97CD8" w:rsidRPr="00BE7CDC" w:rsidRDefault="00C97CD8" w:rsidP="00BE7CDC">
      <w:pPr>
        <w:spacing w:before="0" w:after="0" w:line="20" w:lineRule="atLeast"/>
        <w:ind w:firstLine="20"/>
        <w:jc w:val="both"/>
        <w:rPr>
          <w:bCs/>
          <w:sz w:val="24"/>
        </w:rPr>
      </w:pPr>
    </w:p>
    <w:p w14:paraId="7228FF52" w14:textId="77777777" w:rsidR="003F4794" w:rsidRPr="00BE7CDC" w:rsidRDefault="00D734C8" w:rsidP="00BE7CDC">
      <w:pPr>
        <w:spacing w:before="0" w:after="0" w:line="20" w:lineRule="atLeast"/>
        <w:ind w:firstLine="20"/>
        <w:jc w:val="both"/>
        <w:rPr>
          <w:bCs/>
          <w:sz w:val="24"/>
        </w:rPr>
      </w:pPr>
      <w:r w:rsidRPr="00BE7CDC">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BE7CDC" w:rsidRDefault="003F4794" w:rsidP="00BE7CDC">
      <w:pPr>
        <w:spacing w:before="0" w:after="0" w:line="20" w:lineRule="atLeast"/>
        <w:ind w:firstLine="20"/>
        <w:jc w:val="both"/>
        <w:rPr>
          <w:bCs/>
          <w:sz w:val="24"/>
        </w:rPr>
      </w:pPr>
    </w:p>
    <w:p w14:paraId="05AFD4C2" w14:textId="77777777" w:rsidR="00AE30DF" w:rsidRPr="00BE7CDC" w:rsidRDefault="00AE30DF" w:rsidP="00BE7CDC">
      <w:pPr>
        <w:pStyle w:val="1"/>
        <w:spacing w:before="0" w:after="0"/>
        <w:rPr>
          <w:rFonts w:ascii="Arial Narrow" w:hAnsi="Arial Narrow"/>
          <w:sz w:val="24"/>
          <w:szCs w:val="24"/>
        </w:rPr>
      </w:pPr>
      <w:bookmarkStart w:id="0" w:name="_Toc243983008"/>
      <w:r w:rsidRPr="00BE7CDC">
        <w:rPr>
          <w:rFonts w:ascii="Arial Narrow" w:hAnsi="Arial Narrow"/>
          <w:sz w:val="24"/>
          <w:szCs w:val="24"/>
        </w:rPr>
        <w:t>Почина 10-годишен футболист от школата на Христо Стоичков, родителите обвиняват „Пирогов"</w:t>
      </w:r>
      <w:bookmarkEnd w:id="0"/>
    </w:p>
    <w:p w14:paraId="4581BCEA" w14:textId="58DEA0AC" w:rsidR="00AE30DF" w:rsidRPr="00BE7CDC" w:rsidRDefault="00AE30DF" w:rsidP="00BE7CDC">
      <w:pPr>
        <w:spacing w:before="0" w:after="0" w:line="20" w:lineRule="atLeast"/>
        <w:ind w:firstLine="20"/>
        <w:jc w:val="both"/>
        <w:rPr>
          <w:bCs/>
          <w:sz w:val="24"/>
        </w:rPr>
      </w:pPr>
      <w:r w:rsidRPr="00BE7CDC">
        <w:rPr>
          <w:b/>
          <w:sz w:val="24"/>
        </w:rPr>
        <w:t>24 Часа  стр. 6</w:t>
      </w:r>
      <w:r w:rsidRPr="00BE7CDC">
        <w:rPr>
          <w:bCs/>
          <w:sz w:val="24"/>
        </w:rPr>
        <w:t xml:space="preserve"> </w:t>
      </w:r>
      <w:r w:rsidRPr="00BE7CDC">
        <w:rPr>
          <w:bCs/>
          <w:sz w:val="24"/>
        </w:rPr>
        <w:pict w14:anchorId="2E464555">
          <v:rect id="_x0000_i1040" style="width:453.6pt;height:1.5pt" o:hralign="center" o:hrstd="t" o:hrnoshade="t" o:hr="t" fillcolor="#aca899" stroked="f"/>
        </w:pict>
      </w:r>
    </w:p>
    <w:p w14:paraId="1D393DD1" w14:textId="77777777" w:rsidR="00AE30DF" w:rsidRPr="00BE7CDC" w:rsidRDefault="00AE30DF" w:rsidP="00BE7CDC">
      <w:pPr>
        <w:spacing w:before="0" w:after="0" w:line="20" w:lineRule="atLeast"/>
        <w:ind w:firstLine="20"/>
        <w:jc w:val="both"/>
        <w:rPr>
          <w:bCs/>
          <w:sz w:val="24"/>
        </w:rPr>
      </w:pPr>
      <w:r w:rsidRPr="00BE7CDC">
        <w:rPr>
          <w:bCs/>
          <w:sz w:val="24"/>
        </w:rPr>
        <w:t>10-годишно момче от Етрополе почина в „Пирогов" в събота, според родителите за нещастния край са виновни лекарите от спешната болница.</w:t>
      </w:r>
    </w:p>
    <w:p w14:paraId="3805487A" w14:textId="77777777" w:rsidR="00AE30DF" w:rsidRPr="00BE7CDC" w:rsidRDefault="00AE30DF" w:rsidP="00BE7CDC">
      <w:pPr>
        <w:spacing w:before="0" w:after="0" w:line="20" w:lineRule="atLeast"/>
        <w:ind w:firstLine="20"/>
        <w:jc w:val="both"/>
        <w:rPr>
          <w:bCs/>
          <w:sz w:val="24"/>
        </w:rPr>
      </w:pPr>
      <w:r w:rsidRPr="00BE7CDC">
        <w:rPr>
          <w:bCs/>
          <w:sz w:val="24"/>
        </w:rPr>
        <w:t>Поради инцидент - падане от трактор - Росен е транспортиран с линейка от Етрополе до София.</w:t>
      </w:r>
    </w:p>
    <w:p w14:paraId="3DBA4A16" w14:textId="77777777" w:rsidR="00AE30DF" w:rsidRPr="00BE7CDC" w:rsidRDefault="00AE30DF" w:rsidP="00BE7CDC">
      <w:pPr>
        <w:spacing w:before="0" w:after="0" w:line="20" w:lineRule="atLeast"/>
        <w:ind w:firstLine="20"/>
        <w:jc w:val="both"/>
        <w:rPr>
          <w:bCs/>
          <w:sz w:val="24"/>
        </w:rPr>
      </w:pPr>
      <w:r w:rsidRPr="00BE7CDC">
        <w:rPr>
          <w:bCs/>
          <w:sz w:val="24"/>
        </w:rPr>
        <w:t>Момчето е било в съзнание до пристигането му в „Пирогов". Според родителите медицинският екип не му е обърнал внимание и чакали повече от 2 часа, докато го приемат.</w:t>
      </w:r>
    </w:p>
    <w:p w14:paraId="2EB8F8B2" w14:textId="77777777" w:rsidR="00AE30DF" w:rsidRPr="00BE7CDC" w:rsidRDefault="00AE30DF" w:rsidP="00BE7CDC">
      <w:pPr>
        <w:spacing w:before="0" w:after="0" w:line="20" w:lineRule="atLeast"/>
        <w:ind w:firstLine="20"/>
        <w:jc w:val="both"/>
        <w:rPr>
          <w:bCs/>
          <w:sz w:val="24"/>
        </w:rPr>
      </w:pPr>
      <w:r w:rsidRPr="00BE7CDC">
        <w:rPr>
          <w:bCs/>
          <w:sz w:val="24"/>
        </w:rPr>
        <w:t>Росен бил прегледан и отведен в шокова зала. По-късно родителите били уведомени, че е починал.</w:t>
      </w:r>
    </w:p>
    <w:p w14:paraId="0929A22E" w14:textId="77777777" w:rsidR="00AE30DF" w:rsidRPr="00BE7CDC" w:rsidRDefault="00AE30DF" w:rsidP="00BE7CDC">
      <w:pPr>
        <w:spacing w:before="0" w:after="0" w:line="20" w:lineRule="atLeast"/>
        <w:ind w:firstLine="20"/>
        <w:jc w:val="both"/>
        <w:rPr>
          <w:bCs/>
          <w:sz w:val="24"/>
        </w:rPr>
      </w:pPr>
      <w:r w:rsidRPr="00BE7CDC">
        <w:rPr>
          <w:bCs/>
          <w:sz w:val="24"/>
        </w:rPr>
        <w:t>„Детето ми почина по вина на докторите. Детето ми беше в много добро съзнание", каза майката пред БНТ.</w:t>
      </w:r>
    </w:p>
    <w:p w14:paraId="1D3F6633" w14:textId="77777777" w:rsidR="00AE30DF" w:rsidRPr="00BE7CDC" w:rsidRDefault="00AE30DF" w:rsidP="00BE7CDC">
      <w:pPr>
        <w:spacing w:before="0" w:after="0" w:line="20" w:lineRule="atLeast"/>
        <w:ind w:firstLine="20"/>
        <w:jc w:val="both"/>
        <w:rPr>
          <w:bCs/>
          <w:sz w:val="24"/>
        </w:rPr>
      </w:pPr>
      <w:r w:rsidRPr="00BE7CDC">
        <w:rPr>
          <w:bCs/>
          <w:sz w:val="24"/>
        </w:rPr>
        <w:t xml:space="preserve">Момчето е транспортирано с </w:t>
      </w:r>
      <w:proofErr w:type="spellStart"/>
      <w:r w:rsidRPr="00BE7CDC">
        <w:rPr>
          <w:bCs/>
          <w:sz w:val="24"/>
        </w:rPr>
        <w:t>амнестични</w:t>
      </w:r>
      <w:proofErr w:type="spellEnd"/>
      <w:r w:rsidRPr="00BE7CDC">
        <w:rPr>
          <w:bCs/>
          <w:sz w:val="24"/>
        </w:rPr>
        <w:t xml:space="preserve"> данни за получена травма в резултат на падане от стълба на селскостопанска машина.</w:t>
      </w:r>
    </w:p>
    <w:p w14:paraId="244081CE" w14:textId="77777777" w:rsidR="00AE30DF" w:rsidRPr="00BE7CDC" w:rsidRDefault="00AE30DF" w:rsidP="00BE7CDC">
      <w:pPr>
        <w:spacing w:before="0" w:after="0" w:line="20" w:lineRule="atLeast"/>
        <w:ind w:firstLine="20"/>
        <w:jc w:val="both"/>
        <w:rPr>
          <w:bCs/>
          <w:sz w:val="24"/>
        </w:rPr>
      </w:pPr>
      <w:r w:rsidRPr="00BE7CDC">
        <w:rPr>
          <w:bCs/>
          <w:sz w:val="24"/>
        </w:rPr>
        <w:t>Медицинският екип приложи в пълен обем утвърдените стандарти и спешни протоколи за действие. Бяха предприети всички допустими от съвременната медицина мерки в опит за спасяване на живота на детето след диагностицираните в „Пирогов" тежки травми, несъвместими с живота.</w:t>
      </w:r>
    </w:p>
    <w:p w14:paraId="59C0760E" w14:textId="77777777" w:rsidR="00AE30DF" w:rsidRPr="00BE7CDC" w:rsidRDefault="00AE30DF" w:rsidP="00BE7CDC">
      <w:pPr>
        <w:spacing w:before="0" w:after="0" w:line="20" w:lineRule="atLeast"/>
        <w:ind w:firstLine="20"/>
        <w:jc w:val="both"/>
        <w:rPr>
          <w:bCs/>
          <w:sz w:val="24"/>
        </w:rPr>
      </w:pPr>
      <w:r w:rsidRPr="00BE7CDC">
        <w:rPr>
          <w:bCs/>
          <w:sz w:val="24"/>
        </w:rPr>
        <w:t>Това пишат в официално изявление от УМБАЛСМ „Н. И. Пирогов".</w:t>
      </w:r>
    </w:p>
    <w:p w14:paraId="477DD618" w14:textId="77777777" w:rsidR="00AE30DF" w:rsidRPr="00BE7CDC" w:rsidRDefault="00AE30DF" w:rsidP="00BE7CDC">
      <w:pPr>
        <w:spacing w:before="0" w:after="0" w:line="20" w:lineRule="atLeast"/>
        <w:ind w:firstLine="20"/>
        <w:jc w:val="both"/>
        <w:rPr>
          <w:bCs/>
          <w:sz w:val="24"/>
        </w:rPr>
      </w:pPr>
      <w:r w:rsidRPr="00BE7CDC">
        <w:rPr>
          <w:bCs/>
          <w:sz w:val="24"/>
        </w:rPr>
        <w:t>Здравното министерство обяви, че е започнало проверка, и даде подробности по случая.</w:t>
      </w:r>
    </w:p>
    <w:p w14:paraId="418B3CD9" w14:textId="77777777" w:rsidR="00AE30DF" w:rsidRPr="00BE7CDC" w:rsidRDefault="00AE30DF" w:rsidP="00BE7CDC">
      <w:pPr>
        <w:spacing w:before="0" w:after="0" w:line="20" w:lineRule="atLeast"/>
        <w:ind w:firstLine="20"/>
        <w:jc w:val="both"/>
        <w:rPr>
          <w:bCs/>
          <w:sz w:val="24"/>
        </w:rPr>
      </w:pPr>
      <w:r w:rsidRPr="00BE7CDC">
        <w:rPr>
          <w:bCs/>
          <w:sz w:val="24"/>
        </w:rPr>
        <w:t>Детето е било в съзнание и контактно, но с болки в гърба и корема при постъпването му в болницата в Етрополе, където състоянието му е стабилизирано. 23 минути след по-стъпването на детето в болницата лекарите го изпращат с линейка в „Пирогов". Тя пътува 1 час, а детето е регистрирано и насочено към кабинет по ортопедия и травматология, съобщават от МЗ.</w:t>
      </w:r>
    </w:p>
    <w:p w14:paraId="15AA1A6A" w14:textId="77777777" w:rsidR="00AE30DF" w:rsidRPr="00BE7CDC" w:rsidRDefault="00AE30DF" w:rsidP="00BE7CDC">
      <w:pPr>
        <w:spacing w:before="0" w:after="0" w:line="20" w:lineRule="atLeast"/>
        <w:ind w:firstLine="20"/>
        <w:jc w:val="both"/>
        <w:rPr>
          <w:bCs/>
          <w:sz w:val="24"/>
        </w:rPr>
      </w:pPr>
      <w:r w:rsidRPr="00BE7CDC">
        <w:rPr>
          <w:bCs/>
          <w:sz w:val="24"/>
        </w:rPr>
        <w:t>Според източници на „24 часа" момчето е било със счупена ръка.</w:t>
      </w:r>
    </w:p>
    <w:p w14:paraId="39C41638" w14:textId="77777777" w:rsidR="00AE30DF" w:rsidRPr="00BE7CDC" w:rsidRDefault="00AE30DF" w:rsidP="00BE7CDC">
      <w:pPr>
        <w:spacing w:before="0" w:after="0" w:line="20" w:lineRule="atLeast"/>
        <w:ind w:firstLine="20"/>
        <w:jc w:val="both"/>
        <w:rPr>
          <w:bCs/>
          <w:sz w:val="24"/>
        </w:rPr>
      </w:pPr>
      <w:r w:rsidRPr="00BE7CDC">
        <w:rPr>
          <w:bCs/>
          <w:sz w:val="24"/>
        </w:rPr>
        <w:t>От Софийската градска прокуратура казаха, че е образувано досъдебно производство още преди подаването на сигнал от родителите.</w:t>
      </w:r>
    </w:p>
    <w:p w14:paraId="329547A6" w14:textId="77777777" w:rsidR="00AE30DF" w:rsidRPr="00BE7CDC" w:rsidRDefault="00AE30DF" w:rsidP="00BE7CDC">
      <w:pPr>
        <w:spacing w:before="0" w:after="0" w:line="20" w:lineRule="atLeast"/>
        <w:ind w:firstLine="20"/>
        <w:jc w:val="both"/>
        <w:rPr>
          <w:bCs/>
          <w:sz w:val="24"/>
        </w:rPr>
      </w:pPr>
      <w:r w:rsidRPr="00BE7CDC">
        <w:rPr>
          <w:bCs/>
          <w:sz w:val="24"/>
        </w:rPr>
        <w:t>Разследването е за причиняване на смърт на дете вследствие на незнание или немарливо изпълнение на занятие или друга дейност, представляваща източник на повишена опасност.</w:t>
      </w:r>
    </w:p>
    <w:p w14:paraId="23EA74F6" w14:textId="77777777" w:rsidR="00AE30DF" w:rsidRPr="00BE7CDC" w:rsidRDefault="00AE30DF" w:rsidP="00BE7CDC">
      <w:pPr>
        <w:spacing w:before="0" w:after="0" w:line="20" w:lineRule="atLeast"/>
        <w:ind w:firstLine="20"/>
        <w:jc w:val="both"/>
        <w:rPr>
          <w:bCs/>
          <w:sz w:val="24"/>
        </w:rPr>
      </w:pPr>
      <w:r w:rsidRPr="00BE7CDC">
        <w:rPr>
          <w:bCs/>
          <w:sz w:val="24"/>
        </w:rPr>
        <w:t>От „Пирогов" уточниха, че дежурният екип е уведомил прокуратурата.</w:t>
      </w:r>
    </w:p>
    <w:p w14:paraId="7495CA0B" w14:textId="77777777" w:rsidR="00AE30DF" w:rsidRPr="00BE7CDC" w:rsidRDefault="00AE30DF" w:rsidP="00BE7CDC">
      <w:pPr>
        <w:spacing w:before="0" w:after="0" w:line="20" w:lineRule="atLeast"/>
        <w:ind w:firstLine="20"/>
        <w:jc w:val="both"/>
        <w:rPr>
          <w:bCs/>
          <w:sz w:val="24"/>
        </w:rPr>
      </w:pPr>
      <w:r w:rsidRPr="00BE7CDC">
        <w:rPr>
          <w:bCs/>
          <w:sz w:val="24"/>
        </w:rPr>
        <w:t>„В името на институционалната прозрачност и обективната истина, съгласно утвърдения протокол за действие още на 24 октомври 2026 г. дежурният екип незабавно сезира дежурния следовател в „Пирогов" с изрично искане за уведомяване на Софийска градска прокуратура", пише в изявлението. Оттам допълват, че оказват пълно съдействие на компетентните органи.</w:t>
      </w:r>
    </w:p>
    <w:p w14:paraId="31750F8B" w14:textId="77777777" w:rsidR="00AE30DF" w:rsidRPr="00BE7CDC" w:rsidRDefault="00AE30DF" w:rsidP="00BE7CDC">
      <w:pPr>
        <w:spacing w:before="0" w:after="0" w:line="20" w:lineRule="atLeast"/>
        <w:ind w:firstLine="20"/>
        <w:jc w:val="both"/>
        <w:rPr>
          <w:bCs/>
          <w:sz w:val="24"/>
        </w:rPr>
      </w:pPr>
      <w:r w:rsidRPr="00BE7CDC">
        <w:rPr>
          <w:bCs/>
          <w:sz w:val="24"/>
        </w:rPr>
        <w:t>„Загубата на детски живот оставя неизлечима рана за всички ни. Скърбим заедно с вас!"</w:t>
      </w:r>
    </w:p>
    <w:p w14:paraId="72E21199" w14:textId="77777777" w:rsidR="00AE30DF" w:rsidRPr="00BE7CDC" w:rsidRDefault="00AE30DF" w:rsidP="00BE7CDC">
      <w:pPr>
        <w:spacing w:before="0" w:after="0" w:line="20" w:lineRule="atLeast"/>
        <w:ind w:firstLine="20"/>
        <w:jc w:val="both"/>
        <w:rPr>
          <w:bCs/>
          <w:sz w:val="24"/>
        </w:rPr>
      </w:pPr>
      <w:r w:rsidRPr="00BE7CDC">
        <w:rPr>
          <w:bCs/>
          <w:sz w:val="24"/>
        </w:rPr>
        <w:t>Росен е роден през 2016 г. и е талантлив футболист в Детско-юношеската школа „Христо Стоичков" в Етрополе.</w:t>
      </w:r>
    </w:p>
    <w:p w14:paraId="5A63ECC3" w14:textId="65CA0D12" w:rsidR="003F4794" w:rsidRPr="00BE7CDC" w:rsidRDefault="00AE30DF" w:rsidP="00BE7CDC">
      <w:pPr>
        <w:spacing w:before="0" w:after="0" w:line="20" w:lineRule="atLeast"/>
        <w:ind w:firstLine="20"/>
        <w:jc w:val="both"/>
        <w:rPr>
          <w:bCs/>
          <w:sz w:val="24"/>
        </w:rPr>
      </w:pPr>
      <w:r w:rsidRPr="00BE7CDC">
        <w:rPr>
          <w:bCs/>
          <w:sz w:val="24"/>
        </w:rPr>
        <w:lastRenderedPageBreak/>
        <w:t xml:space="preserve">„Няма думи, които да опишат болката от загубата на един толкова млад живот, изпълнен с мечти и любов към играта. Всички предстоящи тренировки на школата ще започват с минута мълчание", пишат от </w:t>
      </w:r>
      <w:proofErr w:type="spellStart"/>
      <w:r w:rsidRPr="00BE7CDC">
        <w:rPr>
          <w:bCs/>
          <w:sz w:val="24"/>
        </w:rPr>
        <w:t>ПфК</w:t>
      </w:r>
      <w:proofErr w:type="spellEnd"/>
      <w:r w:rsidRPr="00BE7CDC">
        <w:rPr>
          <w:bCs/>
          <w:sz w:val="24"/>
        </w:rPr>
        <w:t xml:space="preserve"> „Етрополе" в социалните мрежи.</w:t>
      </w:r>
    </w:p>
    <w:p w14:paraId="0BEB47B4" w14:textId="77777777" w:rsidR="00AE30DF" w:rsidRPr="00BE7CDC" w:rsidRDefault="00AE30DF" w:rsidP="00BE7CDC">
      <w:pPr>
        <w:spacing w:before="0" w:after="0" w:line="20" w:lineRule="atLeast"/>
        <w:ind w:firstLine="20"/>
        <w:jc w:val="both"/>
        <w:rPr>
          <w:bCs/>
          <w:sz w:val="24"/>
        </w:rPr>
      </w:pPr>
    </w:p>
    <w:p w14:paraId="467EDEA3" w14:textId="77777777" w:rsidR="003F4794" w:rsidRPr="00BE7CDC" w:rsidRDefault="003F4794" w:rsidP="00BE7CDC">
      <w:pPr>
        <w:spacing w:before="0" w:after="0" w:line="20" w:lineRule="atLeast"/>
        <w:ind w:firstLine="20"/>
        <w:jc w:val="both"/>
        <w:rPr>
          <w:bCs/>
          <w:sz w:val="24"/>
        </w:rPr>
      </w:pPr>
      <w:r w:rsidRPr="00BE7CDC">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BE7CDC" w:rsidRDefault="003F4794" w:rsidP="00BE7CDC">
      <w:pPr>
        <w:spacing w:before="0" w:after="0" w:line="20" w:lineRule="atLeast"/>
        <w:ind w:firstLine="20"/>
        <w:jc w:val="both"/>
        <w:rPr>
          <w:bCs/>
          <w:sz w:val="24"/>
        </w:rPr>
      </w:pPr>
    </w:p>
    <w:p w14:paraId="6DB73BEF" w14:textId="77777777" w:rsidR="00283425" w:rsidRPr="00BE7CDC" w:rsidRDefault="00283425" w:rsidP="00BE7CDC">
      <w:pPr>
        <w:pStyle w:val="1"/>
        <w:spacing w:before="0" w:after="0"/>
        <w:rPr>
          <w:rFonts w:ascii="Arial Narrow" w:hAnsi="Arial Narrow"/>
          <w:sz w:val="24"/>
          <w:szCs w:val="24"/>
        </w:rPr>
      </w:pPr>
      <w:bookmarkStart w:id="1" w:name="_Toc243983009"/>
      <w:r w:rsidRPr="00BE7CDC">
        <w:rPr>
          <w:rFonts w:ascii="Arial Narrow" w:hAnsi="Arial Narrow"/>
          <w:sz w:val="24"/>
          <w:szCs w:val="24"/>
        </w:rPr>
        <w:t>52 двойки от Варна получават помощ за инвитро</w:t>
      </w:r>
      <w:bookmarkEnd w:id="1"/>
    </w:p>
    <w:p w14:paraId="29833CBB" w14:textId="0583ED2C" w:rsidR="00283425" w:rsidRPr="00BE7CDC" w:rsidRDefault="00283425" w:rsidP="00BE7CDC">
      <w:pPr>
        <w:spacing w:before="0" w:after="0" w:line="20" w:lineRule="atLeast"/>
        <w:ind w:firstLine="20"/>
        <w:jc w:val="both"/>
        <w:rPr>
          <w:bCs/>
          <w:sz w:val="24"/>
        </w:rPr>
      </w:pPr>
      <w:r w:rsidRPr="00BE7CDC">
        <w:rPr>
          <w:b/>
          <w:sz w:val="24"/>
        </w:rPr>
        <w:t>Труд  стр. 16</w:t>
      </w:r>
      <w:r w:rsidRPr="00BE7CDC">
        <w:rPr>
          <w:bCs/>
          <w:sz w:val="24"/>
        </w:rPr>
        <w:t xml:space="preserve"> </w:t>
      </w:r>
      <w:r w:rsidRPr="00BE7CDC">
        <w:rPr>
          <w:bCs/>
          <w:sz w:val="24"/>
        </w:rPr>
        <w:pict w14:anchorId="00563034">
          <v:rect id="_x0000_i1042" style="width:453.6pt;height:1.5pt" o:hralign="center" o:hrstd="t" o:hrnoshade="t" o:hr="t" fillcolor="#aca899" stroked="f"/>
        </w:pict>
      </w:r>
    </w:p>
    <w:p w14:paraId="2ABDA3FB" w14:textId="77777777" w:rsidR="00283425" w:rsidRPr="00BE7CDC" w:rsidRDefault="00283425" w:rsidP="00BE7CDC">
      <w:pPr>
        <w:spacing w:before="0" w:after="0" w:line="20" w:lineRule="atLeast"/>
        <w:ind w:firstLine="20"/>
        <w:jc w:val="both"/>
        <w:rPr>
          <w:bCs/>
          <w:sz w:val="24"/>
        </w:rPr>
      </w:pPr>
      <w:r w:rsidRPr="00BE7CDC">
        <w:rPr>
          <w:bCs/>
          <w:sz w:val="24"/>
        </w:rPr>
        <w:t>52 варненски двойки с репродуктивни проблеми ще получат финансова помощ от общината по т. нар. инвитро програма. На заседанието си на 29 октомври местният парламент ще гласува за целта да бъде отпусната сума от над 70 000 евро. Разходът вече бе одобрен от комисиите на здравеопазване и финанси.</w:t>
      </w:r>
    </w:p>
    <w:p w14:paraId="4848AA0D" w14:textId="77777777" w:rsidR="00283425" w:rsidRPr="00BE7CDC" w:rsidRDefault="00283425" w:rsidP="00BE7CDC">
      <w:pPr>
        <w:spacing w:before="0" w:after="0" w:line="20" w:lineRule="atLeast"/>
        <w:ind w:firstLine="20"/>
        <w:jc w:val="both"/>
        <w:rPr>
          <w:bCs/>
          <w:sz w:val="24"/>
        </w:rPr>
      </w:pPr>
      <w:r w:rsidRPr="00BE7CDC">
        <w:rPr>
          <w:bCs/>
          <w:sz w:val="24"/>
        </w:rPr>
        <w:t>Парите ще получат двойки, които са подали заявления до края на 2025 г. Документите им бяха разгледани с голямо закъснение заради липсата на приет общински бюджет за тази година.</w:t>
      </w:r>
    </w:p>
    <w:p w14:paraId="26B094B5" w14:textId="77777777" w:rsidR="00283425" w:rsidRPr="00BE7CDC" w:rsidRDefault="00283425" w:rsidP="00BE7CDC">
      <w:pPr>
        <w:spacing w:before="0" w:after="0" w:line="20" w:lineRule="atLeast"/>
        <w:ind w:firstLine="20"/>
        <w:jc w:val="both"/>
        <w:rPr>
          <w:bCs/>
          <w:sz w:val="24"/>
        </w:rPr>
      </w:pPr>
      <w:r w:rsidRPr="00BE7CDC">
        <w:rPr>
          <w:bCs/>
          <w:sz w:val="24"/>
        </w:rPr>
        <w:t>От началото на 2026 г. документи за подпомагане за инвитро процедури по общинската програма са депозирали още 69 партньори, които отговарят на критериите. Молбите им са били одобрени от вътрешноведомствената комисия към здравната дирекция в администрацията, но ще бъдат внесени от администрацията за ноемврийското заседание на местния парламент. Общата сума, за която двойките кандидатстват, е близо 88 000 евро.</w:t>
      </w:r>
    </w:p>
    <w:p w14:paraId="5F45B161" w14:textId="77777777" w:rsidR="00283425" w:rsidRPr="00BE7CDC" w:rsidRDefault="00283425" w:rsidP="00BE7CDC">
      <w:pPr>
        <w:spacing w:before="0" w:after="0" w:line="20" w:lineRule="atLeast"/>
        <w:ind w:firstLine="20"/>
        <w:jc w:val="both"/>
        <w:rPr>
          <w:bCs/>
          <w:sz w:val="24"/>
        </w:rPr>
      </w:pPr>
      <w:r w:rsidRPr="00BE7CDC">
        <w:rPr>
          <w:bCs/>
          <w:sz w:val="24"/>
        </w:rPr>
        <w:t>Този четвъртък Общинският съвет ще решава още дали да даде еднократни помощи за лечение на 255 варненци на стойност 69 700 евро. Близо 10 000 евро от средствата са за деца, страдащи от редки болести, уточниха от пресцентъра на съвета.</w:t>
      </w:r>
    </w:p>
    <w:p w14:paraId="7981B6FE" w14:textId="77777777" w:rsidR="00283425" w:rsidRPr="00BE7CDC" w:rsidRDefault="00283425" w:rsidP="00BE7CDC">
      <w:pPr>
        <w:spacing w:before="0" w:after="0" w:line="20" w:lineRule="atLeast"/>
        <w:ind w:firstLine="20"/>
        <w:jc w:val="both"/>
        <w:rPr>
          <w:bCs/>
          <w:sz w:val="24"/>
        </w:rPr>
      </w:pPr>
    </w:p>
    <w:p w14:paraId="5622350A" w14:textId="428B6A81" w:rsidR="00283425" w:rsidRPr="00BE7CDC" w:rsidRDefault="00283425" w:rsidP="00BE7CDC">
      <w:pPr>
        <w:pStyle w:val="1"/>
        <w:spacing w:before="0" w:after="0"/>
        <w:rPr>
          <w:rFonts w:ascii="Arial Narrow" w:hAnsi="Arial Narrow"/>
          <w:sz w:val="24"/>
          <w:szCs w:val="24"/>
        </w:rPr>
      </w:pPr>
      <w:bookmarkStart w:id="2" w:name="_Toc243983010"/>
      <w:r w:rsidRPr="00BE7CDC">
        <w:rPr>
          <w:rFonts w:ascii="Arial Narrow" w:hAnsi="Arial Narrow"/>
          <w:sz w:val="24"/>
          <w:szCs w:val="24"/>
        </w:rPr>
        <w:t>Дърво на дълга и призванието</w:t>
      </w:r>
      <w:bookmarkEnd w:id="2"/>
    </w:p>
    <w:p w14:paraId="79599E84" w14:textId="550BD8DD" w:rsidR="00283425" w:rsidRPr="00BE7CDC" w:rsidRDefault="00283425" w:rsidP="00BE7CDC">
      <w:pPr>
        <w:spacing w:before="0" w:after="0" w:line="20" w:lineRule="atLeast"/>
        <w:ind w:firstLine="20"/>
        <w:jc w:val="both"/>
        <w:rPr>
          <w:bCs/>
          <w:sz w:val="24"/>
        </w:rPr>
      </w:pPr>
      <w:r w:rsidRPr="00BE7CDC">
        <w:rPr>
          <w:b/>
          <w:sz w:val="24"/>
        </w:rPr>
        <w:t>Труд  стр. 9</w:t>
      </w:r>
      <w:r w:rsidRPr="00BE7CDC">
        <w:rPr>
          <w:bCs/>
          <w:sz w:val="24"/>
        </w:rPr>
        <w:t xml:space="preserve"> </w:t>
      </w:r>
      <w:r w:rsidRPr="00BE7CDC">
        <w:rPr>
          <w:bCs/>
          <w:sz w:val="24"/>
        </w:rPr>
        <w:pict w14:anchorId="650A3E7B">
          <v:rect id="_x0000_i1041" style="width:453.6pt;height:1.5pt" o:hralign="center" o:hrstd="t" o:hrnoshade="t" o:hr="t" fillcolor="#aca899" stroked="f"/>
        </w:pict>
      </w:r>
    </w:p>
    <w:p w14:paraId="7E231EA4" w14:textId="77777777" w:rsidR="00283425" w:rsidRPr="00BE7CDC" w:rsidRDefault="00283425" w:rsidP="00BE7CDC">
      <w:pPr>
        <w:spacing w:before="0" w:after="0" w:line="20" w:lineRule="atLeast"/>
        <w:ind w:firstLine="20"/>
        <w:jc w:val="both"/>
        <w:rPr>
          <w:bCs/>
          <w:sz w:val="24"/>
        </w:rPr>
      </w:pPr>
      <w:r w:rsidRPr="00BE7CDC">
        <w:rPr>
          <w:bCs/>
          <w:sz w:val="24"/>
        </w:rPr>
        <w:t>МЛАДИТЕ ВОЕННИ ЛЕКАРИ, КОИТО ПРЕДИ НЯКОЛКО ДНИ ПОЛУЧИХА ПЪРВОТО СИ ОФИЦЕРСКО ЗВАНИЕ, ОСТАВИХА СВОЯ ЗЕЛЕН ЗНАК В ДВОРА НА ВОЕННОМЕДИЦИНСКА АКАДЕМИЯ.</w:t>
      </w:r>
    </w:p>
    <w:p w14:paraId="28636434" w14:textId="245B80FA" w:rsidR="003F4794" w:rsidRPr="00BE7CDC" w:rsidRDefault="00283425" w:rsidP="00BE7CDC">
      <w:pPr>
        <w:spacing w:before="0" w:after="0" w:line="20" w:lineRule="atLeast"/>
        <w:ind w:firstLine="20"/>
        <w:jc w:val="both"/>
        <w:rPr>
          <w:bCs/>
          <w:sz w:val="24"/>
        </w:rPr>
      </w:pPr>
      <w:r w:rsidRPr="00BE7CDC">
        <w:rPr>
          <w:bCs/>
          <w:sz w:val="24"/>
        </w:rPr>
        <w:t>Като символ на приемствеността новопроизведените лейтенанти засадиха канадски клен, който ще расте заедно с тях по пътя им на професионално развитие. Дървото е символ на растежа, устойчивостта и връзката с мястото, от което започва тяхната мисия като лекари и офицери. То ще пази историята на випуска им - за първите пагони и за избора да посветят себе си на две призвания - да лекуват и да служат.</w:t>
      </w:r>
    </w:p>
    <w:p w14:paraId="09326848" w14:textId="77777777" w:rsidR="00283425" w:rsidRPr="00BE7CDC" w:rsidRDefault="00283425" w:rsidP="00BE7CDC">
      <w:pPr>
        <w:spacing w:before="0" w:after="0" w:line="20" w:lineRule="atLeast"/>
        <w:ind w:firstLine="20"/>
        <w:jc w:val="both"/>
        <w:rPr>
          <w:bCs/>
          <w:sz w:val="24"/>
        </w:rPr>
      </w:pPr>
    </w:p>
    <w:p w14:paraId="0807F031" w14:textId="77777777" w:rsidR="006A2B3A" w:rsidRPr="00BE7CDC" w:rsidRDefault="006A2B3A" w:rsidP="00BE7CDC">
      <w:pPr>
        <w:spacing w:before="0" w:after="0" w:line="20" w:lineRule="atLeast"/>
        <w:ind w:firstLine="20"/>
        <w:jc w:val="both"/>
        <w:rPr>
          <w:bCs/>
          <w:sz w:val="24"/>
        </w:rPr>
      </w:pPr>
      <w:r w:rsidRPr="00BE7CDC">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BE7CDC" w:rsidRDefault="006A2B3A" w:rsidP="00BE7CDC">
      <w:pPr>
        <w:spacing w:before="0" w:after="0" w:line="20" w:lineRule="atLeast"/>
        <w:ind w:firstLine="20"/>
        <w:jc w:val="both"/>
        <w:rPr>
          <w:bCs/>
          <w:sz w:val="24"/>
        </w:rPr>
      </w:pPr>
    </w:p>
    <w:p w14:paraId="50ACE79D" w14:textId="77777777" w:rsidR="00D2355D" w:rsidRPr="00BE7CDC" w:rsidRDefault="00D2355D" w:rsidP="00BE7CDC">
      <w:pPr>
        <w:pStyle w:val="1"/>
        <w:spacing w:before="0" w:after="0"/>
        <w:rPr>
          <w:rFonts w:ascii="Arial Narrow" w:hAnsi="Arial Narrow"/>
          <w:sz w:val="24"/>
          <w:szCs w:val="24"/>
        </w:rPr>
      </w:pPr>
      <w:bookmarkStart w:id="3" w:name="_Toc243983011"/>
      <w:r w:rsidRPr="00BE7CDC">
        <w:rPr>
          <w:rFonts w:ascii="Arial Narrow" w:hAnsi="Arial Narrow"/>
          <w:sz w:val="24"/>
          <w:szCs w:val="24"/>
        </w:rPr>
        <w:t>Разследват смъртта на дете в „Пирогов"</w:t>
      </w:r>
      <w:bookmarkEnd w:id="3"/>
    </w:p>
    <w:p w14:paraId="143E4FB3" w14:textId="48F2BBA6" w:rsidR="00D2355D" w:rsidRPr="00BE7CDC" w:rsidRDefault="00D2355D" w:rsidP="00BE7CDC">
      <w:pPr>
        <w:spacing w:before="0" w:after="0" w:line="20" w:lineRule="atLeast"/>
        <w:ind w:firstLine="20"/>
        <w:jc w:val="both"/>
        <w:rPr>
          <w:bCs/>
          <w:sz w:val="24"/>
        </w:rPr>
      </w:pPr>
      <w:r w:rsidRPr="00BE7CDC">
        <w:rPr>
          <w:b/>
          <w:sz w:val="24"/>
        </w:rPr>
        <w:t>Телеграф  стр. 8</w:t>
      </w:r>
      <w:r w:rsidRPr="00BE7CDC">
        <w:rPr>
          <w:bCs/>
          <w:sz w:val="24"/>
        </w:rPr>
        <w:pict w14:anchorId="312A9068">
          <v:rect id="_x0000_i1045" style="width:453.6pt;height:1.5pt" o:hralign="center" o:hrstd="t" o:hrnoshade="t" o:hr="t" fillcolor="#aca899" stroked="f"/>
        </w:pict>
      </w:r>
    </w:p>
    <w:p w14:paraId="35843B74" w14:textId="77777777" w:rsidR="00D2355D" w:rsidRPr="00BE7CDC" w:rsidRDefault="00D2355D" w:rsidP="00BE7CDC">
      <w:pPr>
        <w:spacing w:before="0" w:after="0" w:line="20" w:lineRule="atLeast"/>
        <w:ind w:firstLine="20"/>
        <w:jc w:val="both"/>
        <w:rPr>
          <w:bCs/>
          <w:sz w:val="24"/>
        </w:rPr>
      </w:pPr>
      <w:r w:rsidRPr="00BE7CDC">
        <w:rPr>
          <w:bCs/>
          <w:sz w:val="24"/>
        </w:rPr>
        <w:t>Софийската градска прокуратура разследва смъртта на дете, починало в „Пирогов".</w:t>
      </w:r>
    </w:p>
    <w:p w14:paraId="2CE9982D" w14:textId="77777777" w:rsidR="00D2355D" w:rsidRPr="00BE7CDC" w:rsidRDefault="00D2355D" w:rsidP="00BE7CDC">
      <w:pPr>
        <w:spacing w:before="0" w:after="0" w:line="20" w:lineRule="atLeast"/>
        <w:ind w:firstLine="20"/>
        <w:jc w:val="both"/>
        <w:rPr>
          <w:bCs/>
          <w:sz w:val="24"/>
        </w:rPr>
      </w:pPr>
      <w:r w:rsidRPr="00BE7CDC">
        <w:rPr>
          <w:bCs/>
          <w:sz w:val="24"/>
        </w:rPr>
        <w:t xml:space="preserve">Досъдебното производство е образувано на 25 октомври. Родителите на 10-годишното дете обвиняват лекарите в немарливост и твърдят, че пристигайки, детето им е било в съзнание, но са били накарани да чакат много дълго, докато бъде прието за операция, след което е починало. Предстои да бъде направена аутопсия. От спешната болница излязоха с позиция, в която твърдят, </w:t>
      </w:r>
      <w:r w:rsidRPr="00BE7CDC">
        <w:rPr>
          <w:bCs/>
          <w:sz w:val="24"/>
        </w:rPr>
        <w:lastRenderedPageBreak/>
        <w:t xml:space="preserve">че детето е транспортирано с </w:t>
      </w:r>
      <w:proofErr w:type="spellStart"/>
      <w:r w:rsidRPr="00BE7CDC">
        <w:rPr>
          <w:bCs/>
          <w:sz w:val="24"/>
        </w:rPr>
        <w:t>амнестични</w:t>
      </w:r>
      <w:proofErr w:type="spellEnd"/>
      <w:r w:rsidRPr="00BE7CDC">
        <w:rPr>
          <w:bCs/>
          <w:sz w:val="24"/>
        </w:rPr>
        <w:t xml:space="preserve"> данни за получена травма в резултат на падане от стълба на селскостопанска машина. Уверяват, че медицинският екип е приложил в пълен обем утвърдените стандарти и спешни протоколи за действие, както и че са положени всички възможни усилия за спасяване на живота на детето след диагностицираните в „Пирогов" тежки травми, несъвместими с живота. От лечебното заведение подчертават, че още на 24 октомври 2026 г. дежурният екип е сезирал дежурния следовател в болница „Пирогов" с изрично искане за уведомяване на Софийската градска прокуратура.</w:t>
      </w:r>
    </w:p>
    <w:p w14:paraId="4F5CAB75" w14:textId="77777777" w:rsidR="00D2355D" w:rsidRPr="00BE7CDC" w:rsidRDefault="00D2355D" w:rsidP="00BE7CDC">
      <w:pPr>
        <w:spacing w:before="0" w:after="0" w:line="20" w:lineRule="atLeast"/>
        <w:ind w:firstLine="20"/>
        <w:jc w:val="both"/>
        <w:rPr>
          <w:bCs/>
          <w:sz w:val="24"/>
        </w:rPr>
      </w:pPr>
    </w:p>
    <w:p w14:paraId="75C24863" w14:textId="0300C39A" w:rsidR="00D2355D" w:rsidRPr="00BE7CDC" w:rsidRDefault="00D2355D" w:rsidP="00BE7CDC">
      <w:pPr>
        <w:pStyle w:val="1"/>
        <w:spacing w:before="0" w:after="0"/>
        <w:rPr>
          <w:rFonts w:ascii="Arial Narrow" w:hAnsi="Arial Narrow"/>
          <w:sz w:val="24"/>
          <w:szCs w:val="24"/>
        </w:rPr>
      </w:pPr>
      <w:bookmarkStart w:id="4" w:name="_Toc243983012"/>
      <w:r w:rsidRPr="00BE7CDC">
        <w:rPr>
          <w:rFonts w:ascii="Arial Narrow" w:hAnsi="Arial Narrow"/>
          <w:sz w:val="24"/>
          <w:szCs w:val="24"/>
        </w:rPr>
        <w:t>В Бургас откриват менингит с тест</w:t>
      </w:r>
      <w:bookmarkEnd w:id="4"/>
    </w:p>
    <w:p w14:paraId="3960079C" w14:textId="77777777" w:rsidR="00D2355D" w:rsidRPr="00BE7CDC" w:rsidRDefault="00D2355D" w:rsidP="00BE7CDC">
      <w:pPr>
        <w:spacing w:before="0" w:after="0" w:line="20" w:lineRule="atLeast"/>
        <w:ind w:firstLine="20"/>
        <w:jc w:val="both"/>
        <w:rPr>
          <w:b/>
          <w:sz w:val="24"/>
        </w:rPr>
      </w:pPr>
      <w:r w:rsidRPr="00BE7CDC">
        <w:rPr>
          <w:b/>
          <w:sz w:val="24"/>
        </w:rPr>
        <w:t>Владимир ХРИСТОВСКИ</w:t>
      </w:r>
    </w:p>
    <w:p w14:paraId="3410B913" w14:textId="461A88D9" w:rsidR="00D2355D" w:rsidRPr="00BE7CDC" w:rsidRDefault="00D2355D" w:rsidP="00BE7CDC">
      <w:pPr>
        <w:spacing w:before="0" w:after="0" w:line="20" w:lineRule="atLeast"/>
        <w:ind w:firstLine="20"/>
        <w:jc w:val="both"/>
        <w:rPr>
          <w:bCs/>
          <w:sz w:val="24"/>
        </w:rPr>
      </w:pPr>
      <w:r w:rsidRPr="00BE7CDC">
        <w:rPr>
          <w:b/>
          <w:sz w:val="24"/>
        </w:rPr>
        <w:t>Телеграф  стр. 8</w:t>
      </w:r>
      <w:r w:rsidRPr="00BE7CDC">
        <w:rPr>
          <w:bCs/>
          <w:sz w:val="24"/>
        </w:rPr>
        <w:pict w14:anchorId="52133664">
          <v:rect id="_x0000_i1044" style="width:453.6pt;height:1.5pt" o:hralign="center" o:hrstd="t" o:hrnoshade="t" o:hr="t" fillcolor="#aca899" stroked="f"/>
        </w:pict>
      </w:r>
    </w:p>
    <w:p w14:paraId="0098D9BC" w14:textId="77777777" w:rsidR="00D2355D" w:rsidRPr="00BE7CDC" w:rsidRDefault="00D2355D" w:rsidP="00BE7CDC">
      <w:pPr>
        <w:spacing w:before="0" w:after="0" w:line="20" w:lineRule="atLeast"/>
        <w:ind w:firstLine="20"/>
        <w:jc w:val="both"/>
        <w:rPr>
          <w:bCs/>
          <w:sz w:val="24"/>
        </w:rPr>
      </w:pPr>
      <w:r w:rsidRPr="00BE7CDC">
        <w:rPr>
          <w:bCs/>
          <w:sz w:val="24"/>
        </w:rPr>
        <w:t>Те засягат централната нервна система и изискват бърза диагностика и своевременно лечение</w:t>
      </w:r>
    </w:p>
    <w:p w14:paraId="02E5ADE2" w14:textId="77777777" w:rsidR="00D2355D" w:rsidRPr="00BE7CDC" w:rsidRDefault="00D2355D" w:rsidP="00BE7CDC">
      <w:pPr>
        <w:spacing w:before="0" w:after="0" w:line="20" w:lineRule="atLeast"/>
        <w:ind w:firstLine="20"/>
        <w:jc w:val="both"/>
        <w:rPr>
          <w:bCs/>
          <w:sz w:val="24"/>
        </w:rPr>
      </w:pPr>
      <w:r w:rsidRPr="00BE7CDC">
        <w:rPr>
          <w:bCs/>
          <w:sz w:val="24"/>
        </w:rPr>
        <w:t>УМБАЛ-Бургас вече извършва PCR изследвания за установяване на вирусните причинители на менингит и енцефалит.</w:t>
      </w:r>
    </w:p>
    <w:p w14:paraId="404C6D80" w14:textId="77777777" w:rsidR="00D2355D" w:rsidRPr="00BE7CDC" w:rsidRDefault="00D2355D" w:rsidP="00BE7CDC">
      <w:pPr>
        <w:spacing w:before="0" w:after="0" w:line="20" w:lineRule="atLeast"/>
        <w:ind w:firstLine="20"/>
        <w:jc w:val="both"/>
        <w:rPr>
          <w:bCs/>
          <w:sz w:val="24"/>
        </w:rPr>
      </w:pPr>
      <w:r w:rsidRPr="00BE7CDC">
        <w:rPr>
          <w:bCs/>
          <w:sz w:val="24"/>
        </w:rPr>
        <w:t>Лечебното заведение е единственото в региона, което предлага тази диагностична възможност, съобщиха от болницата. Новото изследване е въведено в Микробиологичната лаборатория на УМБАЛ-Бургас благодарение на съвременна апаратура и специализирани тестове, които позволяват по-прецизно установяване на причинителите на сериозни инфекциозни заболявания.</w:t>
      </w:r>
    </w:p>
    <w:p w14:paraId="4F11A7E4" w14:textId="77777777" w:rsidR="00D2355D" w:rsidRPr="00BE7CDC" w:rsidRDefault="00D2355D" w:rsidP="00BE7CDC">
      <w:pPr>
        <w:spacing w:before="0" w:after="0" w:line="20" w:lineRule="atLeast"/>
        <w:ind w:firstLine="20"/>
        <w:jc w:val="both"/>
        <w:rPr>
          <w:bCs/>
          <w:sz w:val="24"/>
        </w:rPr>
      </w:pPr>
      <w:r w:rsidRPr="00BE7CDC">
        <w:rPr>
          <w:bCs/>
          <w:sz w:val="24"/>
        </w:rPr>
        <w:t>Менингитът и енцефалитът засягат централната нервна система и изискват бърза диагностика и своевременно лечение. Едно от основните предизвикателства пред медицинските специалисти е определянето на конкретния причинител на инфекцията, тъй като различни вируси могат да предизвикат сходни симптоми. Чрез PCR технологията вече е възможно да се установи конкретният вирусен причинител посредством откриване на неговия генетичен материал в изследваната проба. Получените резултати подпомагат избора на подходящо лечение.</w:t>
      </w:r>
    </w:p>
    <w:p w14:paraId="7362C5FE" w14:textId="77777777" w:rsidR="00D2355D" w:rsidRPr="00BE7CDC" w:rsidRDefault="00D2355D" w:rsidP="00BE7CDC">
      <w:pPr>
        <w:spacing w:before="0" w:after="0" w:line="20" w:lineRule="atLeast"/>
        <w:ind w:firstLine="20"/>
        <w:jc w:val="both"/>
        <w:rPr>
          <w:bCs/>
          <w:sz w:val="24"/>
        </w:rPr>
      </w:pPr>
      <w:r w:rsidRPr="00BE7CDC">
        <w:rPr>
          <w:bCs/>
          <w:sz w:val="24"/>
        </w:rPr>
        <w:t>Механизъм</w:t>
      </w:r>
    </w:p>
    <w:p w14:paraId="2F529E41" w14:textId="77777777" w:rsidR="00D2355D" w:rsidRPr="00BE7CDC" w:rsidRDefault="00D2355D" w:rsidP="00BE7CDC">
      <w:pPr>
        <w:spacing w:before="0" w:after="0" w:line="20" w:lineRule="atLeast"/>
        <w:ind w:firstLine="20"/>
        <w:jc w:val="both"/>
        <w:rPr>
          <w:bCs/>
          <w:sz w:val="24"/>
        </w:rPr>
      </w:pPr>
      <w:r w:rsidRPr="00BE7CDC">
        <w:rPr>
          <w:bCs/>
          <w:sz w:val="24"/>
        </w:rPr>
        <w:t xml:space="preserve">Изследването се извършва върху проба от гръбначно-мозъчна течност, уточни д-р Калина Цанкова, завеждащ Микробиологичната лаборатория на УМБАЛ-Бургас. Молекулярно-генетичният метод е добре познат на специалистите в лечебното заведение. PCR технологията беше използвана активно в болницата по време на пандемията от COVID-19 за доказване на </w:t>
      </w:r>
      <w:proofErr w:type="spellStart"/>
      <w:r w:rsidRPr="00BE7CDC">
        <w:rPr>
          <w:bCs/>
          <w:sz w:val="24"/>
        </w:rPr>
        <w:t>коронавирусна</w:t>
      </w:r>
      <w:proofErr w:type="spellEnd"/>
      <w:r w:rsidRPr="00BE7CDC">
        <w:rPr>
          <w:bCs/>
          <w:sz w:val="24"/>
        </w:rPr>
        <w:t xml:space="preserve"> инфекция. Благодарение на новите тестове и разширяването на диагностичните възможности на лабораторията същият принцип намира приложение и при други сериозни инфекциозни заболявания.</w:t>
      </w:r>
    </w:p>
    <w:p w14:paraId="74D2B268" w14:textId="77777777" w:rsidR="00D2355D" w:rsidRPr="00BE7CDC" w:rsidRDefault="00D2355D" w:rsidP="00BE7CDC">
      <w:pPr>
        <w:spacing w:before="0" w:after="0" w:line="20" w:lineRule="atLeast"/>
        <w:ind w:firstLine="20"/>
        <w:jc w:val="both"/>
        <w:rPr>
          <w:bCs/>
          <w:sz w:val="24"/>
        </w:rPr>
      </w:pPr>
    </w:p>
    <w:p w14:paraId="551E9E5D" w14:textId="48836BFD" w:rsidR="00D2355D" w:rsidRPr="00BE7CDC" w:rsidRDefault="00D2355D" w:rsidP="00BE7CDC">
      <w:pPr>
        <w:pStyle w:val="1"/>
        <w:spacing w:before="0" w:after="0"/>
        <w:rPr>
          <w:rFonts w:ascii="Arial Narrow" w:hAnsi="Arial Narrow"/>
          <w:sz w:val="24"/>
          <w:szCs w:val="24"/>
        </w:rPr>
      </w:pPr>
      <w:bookmarkStart w:id="5" w:name="_Toc243983013"/>
      <w:r w:rsidRPr="00BE7CDC">
        <w:rPr>
          <w:rFonts w:ascii="Arial Narrow" w:hAnsi="Arial Narrow"/>
          <w:sz w:val="24"/>
          <w:szCs w:val="24"/>
        </w:rPr>
        <w:t>Прекратиха две дела на „Св. Марина" срещу НЗОК</w:t>
      </w:r>
      <w:bookmarkEnd w:id="5"/>
    </w:p>
    <w:p w14:paraId="12AE3A44" w14:textId="5223F539" w:rsidR="00D2355D" w:rsidRPr="00BE7CDC" w:rsidRDefault="00D2355D" w:rsidP="00BE7CDC">
      <w:pPr>
        <w:spacing w:before="0" w:after="0" w:line="20" w:lineRule="atLeast"/>
        <w:ind w:firstLine="20"/>
        <w:jc w:val="both"/>
        <w:rPr>
          <w:bCs/>
          <w:sz w:val="24"/>
        </w:rPr>
      </w:pPr>
      <w:r w:rsidRPr="00BE7CDC">
        <w:rPr>
          <w:b/>
          <w:sz w:val="24"/>
        </w:rPr>
        <w:t>Телеграф  стр. 8</w:t>
      </w:r>
      <w:r w:rsidRPr="00BE7CDC">
        <w:rPr>
          <w:bCs/>
          <w:sz w:val="24"/>
        </w:rPr>
        <w:pict w14:anchorId="4BD554D3">
          <v:rect id="_x0000_i1043" style="width:453.6pt;height:1.5pt" o:hralign="center" o:hrstd="t" o:hrnoshade="t" o:hr="t" fillcolor="#aca899" stroked="f"/>
        </w:pict>
      </w:r>
    </w:p>
    <w:p w14:paraId="40FE0C6F" w14:textId="77777777" w:rsidR="00D2355D" w:rsidRPr="00BE7CDC" w:rsidRDefault="00D2355D" w:rsidP="00BE7CDC">
      <w:pPr>
        <w:spacing w:before="0" w:after="0" w:line="20" w:lineRule="atLeast"/>
        <w:ind w:firstLine="20"/>
        <w:jc w:val="both"/>
        <w:rPr>
          <w:bCs/>
          <w:sz w:val="24"/>
        </w:rPr>
      </w:pPr>
      <w:r w:rsidRPr="00BE7CDC">
        <w:rPr>
          <w:bCs/>
          <w:sz w:val="24"/>
        </w:rPr>
        <w:t>Административният съд във Варна прекрати производствата по двете дела на Университетската многопрофилна болница за активно лечение „Св. Марина" срещу здравната каса, съобщиха от съда.</w:t>
      </w:r>
    </w:p>
    <w:p w14:paraId="2FD02C8C" w14:textId="65B71895" w:rsidR="00C649EA" w:rsidRPr="00BE7CDC" w:rsidRDefault="00D2355D" w:rsidP="00BE7CDC">
      <w:pPr>
        <w:spacing w:before="0" w:after="0" w:line="20" w:lineRule="atLeast"/>
        <w:ind w:firstLine="20"/>
        <w:jc w:val="both"/>
        <w:rPr>
          <w:bCs/>
          <w:sz w:val="24"/>
        </w:rPr>
      </w:pPr>
      <w:r w:rsidRPr="00BE7CDC">
        <w:rPr>
          <w:bCs/>
          <w:sz w:val="24"/>
        </w:rPr>
        <w:t>Причината за прекратяване на двете дела е оттеглянето на исковите молби, подадени от ръководството на лечебното заведение. По едното от тях болницата претендира за неизплатени суми за извършена медицинска дейност за периода от 1 юни до 31 юли т.г. Искът бе за общ размер от 1 156 066 евро главница заедно с лихвите за забавянето. По другото дело лечебното заведение предяви иск за 1 904 871 евро главница, неразплатени по клинични пътеки, клинични и амбулаторни процедури заедно с 63 504 евро мораторна лихва, както и законната лихва върху главницата за извършена медицинска дейност за периода от октомври 2025 г. до май 2026 г. Двете дела бяха насрочени от съда за 27 и 28 октомври.</w:t>
      </w:r>
    </w:p>
    <w:p w14:paraId="6049B38D" w14:textId="77777777" w:rsidR="0004665E" w:rsidRPr="00BE7CDC" w:rsidRDefault="0004665E" w:rsidP="00BE7CDC">
      <w:pPr>
        <w:spacing w:before="0" w:after="0" w:line="20" w:lineRule="atLeast"/>
        <w:ind w:firstLine="20"/>
        <w:jc w:val="both"/>
        <w:rPr>
          <w:bCs/>
          <w:sz w:val="24"/>
        </w:rPr>
      </w:pPr>
    </w:p>
    <w:p w14:paraId="067A0703" w14:textId="5AD963ED" w:rsidR="006A2B3A" w:rsidRPr="00BE7CDC" w:rsidRDefault="001E3CE8" w:rsidP="00BE7CDC">
      <w:pPr>
        <w:spacing w:before="0" w:after="0" w:line="20" w:lineRule="atLeast"/>
        <w:ind w:firstLine="20"/>
        <w:jc w:val="center"/>
        <w:rPr>
          <w:rFonts w:ascii="Times New Roman" w:hAnsi="Times New Roman"/>
          <w:b/>
          <w:color w:val="00B050"/>
          <w:sz w:val="24"/>
        </w:rPr>
      </w:pPr>
      <w:r w:rsidRPr="00BE7CDC">
        <w:rPr>
          <w:rFonts w:ascii="Times New Roman" w:hAnsi="Times New Roman"/>
          <w:b/>
          <w:color w:val="00B050"/>
          <w:sz w:val="24"/>
        </w:rPr>
        <w:t>26</w:t>
      </w:r>
      <w:r w:rsidR="006A2B3A" w:rsidRPr="00BE7CDC">
        <w:rPr>
          <w:rFonts w:ascii="Times New Roman" w:hAnsi="Times New Roman"/>
          <w:b/>
          <w:color w:val="00B050"/>
          <w:sz w:val="24"/>
        </w:rPr>
        <w:t>.</w:t>
      </w:r>
      <w:r w:rsidR="0072545C" w:rsidRPr="00BE7CDC">
        <w:rPr>
          <w:rFonts w:ascii="Times New Roman" w:hAnsi="Times New Roman"/>
          <w:b/>
          <w:color w:val="00B050"/>
          <w:sz w:val="24"/>
        </w:rPr>
        <w:t>10</w:t>
      </w:r>
      <w:r w:rsidR="006A2B3A" w:rsidRPr="00BE7CDC">
        <w:rPr>
          <w:rFonts w:ascii="Times New Roman" w:hAnsi="Times New Roman"/>
          <w:b/>
          <w:color w:val="00B050"/>
          <w:sz w:val="24"/>
        </w:rPr>
        <w:t>.</w:t>
      </w:r>
      <w:r w:rsidR="0073741B" w:rsidRPr="00BE7CDC">
        <w:rPr>
          <w:rFonts w:ascii="Times New Roman" w:hAnsi="Times New Roman"/>
          <w:b/>
          <w:color w:val="00B050"/>
          <w:sz w:val="24"/>
        </w:rPr>
        <w:t>202</w:t>
      </w:r>
      <w:r w:rsidR="00915E80" w:rsidRPr="00BE7CDC">
        <w:rPr>
          <w:rFonts w:ascii="Times New Roman" w:hAnsi="Times New Roman"/>
          <w:b/>
          <w:color w:val="00B050"/>
          <w:sz w:val="24"/>
        </w:rPr>
        <w:t>6</w:t>
      </w:r>
    </w:p>
    <w:p w14:paraId="126BA8F4" w14:textId="77777777" w:rsidR="006A2B3A" w:rsidRPr="00BE7CDC" w:rsidRDefault="006A2B3A" w:rsidP="00BE7CDC">
      <w:pPr>
        <w:spacing w:before="0" w:after="0" w:line="20" w:lineRule="atLeast"/>
        <w:ind w:firstLine="20"/>
        <w:jc w:val="both"/>
        <w:rPr>
          <w:rFonts w:ascii="Times New Roman" w:hAnsi="Times New Roman"/>
          <w:bCs/>
          <w:color w:val="00B050"/>
          <w:sz w:val="24"/>
        </w:rPr>
      </w:pPr>
    </w:p>
    <w:p w14:paraId="473D4838" w14:textId="77777777" w:rsidR="006A2B3A" w:rsidRPr="00BE7CDC" w:rsidRDefault="006A2B3A" w:rsidP="00BE7CDC">
      <w:pPr>
        <w:shd w:val="clear" w:color="auto" w:fill="C0C0C0"/>
        <w:spacing w:before="0" w:after="0" w:line="20" w:lineRule="atLeast"/>
        <w:ind w:firstLine="20"/>
        <w:jc w:val="right"/>
        <w:rPr>
          <w:rFonts w:ascii="Times New Roman" w:hAnsi="Times New Roman"/>
          <w:b/>
          <w:smallCaps/>
          <w:color w:val="00B050"/>
          <w:sz w:val="24"/>
        </w:rPr>
      </w:pPr>
      <w:r w:rsidRPr="00BE7CDC">
        <w:rPr>
          <w:rFonts w:ascii="Times New Roman" w:hAnsi="Times New Roman"/>
          <w:b/>
          <w:smallCaps/>
          <w:color w:val="00B050"/>
          <w:sz w:val="24"/>
        </w:rPr>
        <w:t>Национални телевизии</w:t>
      </w:r>
    </w:p>
    <w:p w14:paraId="1508734C" w14:textId="77777777" w:rsidR="006A2B3A" w:rsidRPr="00BE7CDC" w:rsidRDefault="006A2B3A" w:rsidP="00BE7CDC">
      <w:pPr>
        <w:spacing w:before="0" w:after="0" w:line="20" w:lineRule="atLeast"/>
        <w:ind w:firstLine="20"/>
        <w:jc w:val="both"/>
        <w:rPr>
          <w:bCs/>
          <w:sz w:val="24"/>
        </w:rPr>
      </w:pPr>
    </w:p>
    <w:p w14:paraId="003BF41E" w14:textId="77777777" w:rsidR="006A2B3A" w:rsidRPr="00BE7CDC" w:rsidRDefault="006A2B3A" w:rsidP="00BE7CDC">
      <w:pPr>
        <w:spacing w:before="0" w:after="0" w:line="20" w:lineRule="atLeast"/>
        <w:ind w:firstLine="20"/>
        <w:jc w:val="both"/>
        <w:rPr>
          <w:bCs/>
          <w:sz w:val="24"/>
        </w:rPr>
      </w:pPr>
      <w:r w:rsidRPr="00BE7CDC">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BE7CDC" w:rsidRDefault="006A2B3A" w:rsidP="00BE7CDC">
      <w:pPr>
        <w:spacing w:before="0" w:after="0" w:line="20" w:lineRule="atLeast"/>
        <w:jc w:val="both"/>
        <w:rPr>
          <w:bCs/>
          <w:sz w:val="24"/>
        </w:rPr>
      </w:pPr>
    </w:p>
    <w:p w14:paraId="0033371B" w14:textId="77777777" w:rsidR="00926BD7" w:rsidRPr="00BE7CDC" w:rsidRDefault="00926BD7" w:rsidP="00BE7CDC">
      <w:pPr>
        <w:pStyle w:val="1"/>
        <w:spacing w:before="0" w:after="0"/>
        <w:rPr>
          <w:rFonts w:ascii="Arial Narrow" w:hAnsi="Arial Narrow"/>
          <w:sz w:val="24"/>
          <w:szCs w:val="24"/>
        </w:rPr>
      </w:pPr>
      <w:bookmarkStart w:id="6" w:name="_Toc243983014"/>
      <w:r w:rsidRPr="00BE7CDC">
        <w:rPr>
          <w:rFonts w:ascii="Arial Narrow" w:hAnsi="Arial Narrow"/>
          <w:sz w:val="24"/>
          <w:szCs w:val="24"/>
        </w:rPr>
        <w:t>Здравният министър е разпоредила проверка по случая с починалото 10-годишно дете в "Пирогов"</w:t>
      </w:r>
      <w:bookmarkEnd w:id="6"/>
    </w:p>
    <w:p w14:paraId="2B50B032" w14:textId="6D8D5D38" w:rsidR="00926BD7" w:rsidRPr="00BE7CDC" w:rsidRDefault="00926BD7" w:rsidP="00BE7CDC">
      <w:pPr>
        <w:spacing w:before="0" w:after="0" w:line="20" w:lineRule="atLeast"/>
        <w:ind w:firstLine="20"/>
        <w:jc w:val="both"/>
        <w:rPr>
          <w:b/>
          <w:bCs/>
          <w:sz w:val="24"/>
        </w:rPr>
      </w:pPr>
      <w:r w:rsidRPr="00BE7CDC">
        <w:rPr>
          <w:b/>
          <w:bCs/>
          <w:sz w:val="24"/>
        </w:rPr>
        <w:t>БНТ, Новини в 20.00 часа</w:t>
      </w:r>
    </w:p>
    <w:p w14:paraId="571B188E" w14:textId="77777777" w:rsidR="00046D93" w:rsidRPr="00BE7CDC" w:rsidRDefault="00000000" w:rsidP="00BE7CDC">
      <w:pPr>
        <w:spacing w:before="0" w:after="0" w:line="20" w:lineRule="atLeast"/>
        <w:jc w:val="both"/>
        <w:rPr>
          <w:bCs/>
          <w:sz w:val="24"/>
        </w:rPr>
      </w:pPr>
      <w:r w:rsidRPr="00BE7CDC">
        <w:rPr>
          <w:bCs/>
          <w:sz w:val="24"/>
        </w:rPr>
        <w:pict w14:anchorId="0B071F84">
          <v:rect id="_x0000_i1025" style="width:453.6pt;height:1.5pt" o:hralign="center" o:hrstd="t" o:hrnoshade="t" o:hr="t" fillcolor="#aca899" stroked="f"/>
        </w:pict>
      </w:r>
      <w:r w:rsidR="00046D93" w:rsidRPr="00BE7CDC">
        <w:rPr>
          <w:bCs/>
          <w:sz w:val="24"/>
        </w:rPr>
        <w:t xml:space="preserve">10-годишно дете е починало в „Пирогов“. Момчето е транспортирано с линейка от Етрополе до София, след като паднало от стълба на селскостопанска машина. Инцидентът е станал на 24 октомври. </w:t>
      </w:r>
    </w:p>
    <w:p w14:paraId="547DFB3C" w14:textId="77777777" w:rsidR="00046D93" w:rsidRPr="00BE7CDC" w:rsidRDefault="00046D93" w:rsidP="00BE7CDC">
      <w:pPr>
        <w:spacing w:before="0" w:after="0" w:line="20" w:lineRule="atLeast"/>
        <w:jc w:val="both"/>
        <w:rPr>
          <w:bCs/>
          <w:sz w:val="24"/>
        </w:rPr>
      </w:pPr>
      <w:r w:rsidRPr="00BE7CDC">
        <w:rPr>
          <w:bCs/>
          <w:sz w:val="24"/>
        </w:rPr>
        <w:t xml:space="preserve">По думите на родителите детето е било в съзнание до пристигането му в „Пирогов“. Според тях медицинският екип не му е обърнал внимание и са чакали повече от два часа, докато го приемат. Детето е било прегледано, а по-късно е отведено в шокова зала. Впоследствие родителите са били уведомени, че то е починало. </w:t>
      </w:r>
    </w:p>
    <w:p w14:paraId="4EF5245A" w14:textId="77777777" w:rsidR="00046D93" w:rsidRPr="00BE7CDC" w:rsidRDefault="00046D93" w:rsidP="00BE7CDC">
      <w:pPr>
        <w:spacing w:before="0" w:after="0" w:line="20" w:lineRule="atLeast"/>
        <w:jc w:val="both"/>
        <w:rPr>
          <w:bCs/>
          <w:sz w:val="24"/>
        </w:rPr>
      </w:pPr>
      <w:r w:rsidRPr="00BE7CDC">
        <w:rPr>
          <w:bCs/>
          <w:sz w:val="24"/>
        </w:rPr>
        <w:t xml:space="preserve">От Софийската градска прокуратура съобщиха за БНТ, че е образувано досъдебно производство още преди подаването на сигнал от родителите. Разследването е за причиняване на смърт на дете на 24 октомври в УМБАЛСМ „Пирогов“ вследствие на незнание или немарливо изпълнение на занятие или друга дейност, представляваща източник на повишена опасност. </w:t>
      </w:r>
    </w:p>
    <w:p w14:paraId="31EE708E" w14:textId="77777777" w:rsidR="00046D93" w:rsidRPr="00BE7CDC" w:rsidRDefault="00046D93" w:rsidP="00BE7CDC">
      <w:pPr>
        <w:spacing w:before="0" w:after="0" w:line="20" w:lineRule="atLeast"/>
        <w:jc w:val="both"/>
        <w:rPr>
          <w:bCs/>
          <w:sz w:val="24"/>
        </w:rPr>
      </w:pPr>
      <w:r w:rsidRPr="00BE7CDC">
        <w:rPr>
          <w:bCs/>
          <w:sz w:val="24"/>
        </w:rPr>
        <w:t xml:space="preserve">Министърът на здравеопазването е разпоредила проверка на всички обстоятелства по случая с починалото 10-годишно дете в "Пирогов", която ще се извършва паралелно с разследването на прокуратурата. Това съобщиха от здравното ведомство. </w:t>
      </w:r>
    </w:p>
    <w:p w14:paraId="512478BD" w14:textId="77777777" w:rsidR="00046D93" w:rsidRPr="00BE7CDC" w:rsidRDefault="00046D93" w:rsidP="00BE7CDC">
      <w:pPr>
        <w:spacing w:before="0" w:after="0" w:line="20" w:lineRule="atLeast"/>
        <w:jc w:val="both"/>
        <w:rPr>
          <w:bCs/>
          <w:sz w:val="24"/>
        </w:rPr>
      </w:pPr>
      <w:r w:rsidRPr="00BE7CDC">
        <w:rPr>
          <w:bCs/>
          <w:sz w:val="24"/>
        </w:rPr>
        <w:t xml:space="preserve">От „Пирогов“ заявиха, че медицинският екип е приложил всички утвърдени стандарти и спешни протоколи в опит да спаси живота на 10-годишното дете, починало след транспортиране от Етрополе. От болницата посочват, че са установени тежки травми, несъвместими с живота, и че още на 24 октомври е сезирана прокуратурата. </w:t>
      </w:r>
    </w:p>
    <w:p w14:paraId="0A9187AF" w14:textId="2360BC4C" w:rsidR="00926BD7" w:rsidRPr="00BE7CDC" w:rsidRDefault="00046D93" w:rsidP="00BE7CDC">
      <w:pPr>
        <w:spacing w:before="0" w:after="0" w:line="20" w:lineRule="atLeast"/>
        <w:jc w:val="both"/>
        <w:rPr>
          <w:bCs/>
          <w:sz w:val="24"/>
        </w:rPr>
      </w:pPr>
      <w:r w:rsidRPr="00BE7CDC">
        <w:rPr>
          <w:bCs/>
          <w:sz w:val="24"/>
        </w:rPr>
        <w:t>Лечебното заведение оказва съдействие на компетентните органи и поднася съболезнования на семейството.</w:t>
      </w:r>
    </w:p>
    <w:p w14:paraId="1C2B7F87" w14:textId="77777777" w:rsidR="00046D93" w:rsidRPr="00BE7CDC" w:rsidRDefault="00046D93" w:rsidP="00BE7CDC">
      <w:pPr>
        <w:spacing w:before="0" w:after="0" w:line="20" w:lineRule="atLeast"/>
        <w:jc w:val="both"/>
        <w:rPr>
          <w:bCs/>
          <w:sz w:val="24"/>
        </w:rPr>
      </w:pPr>
    </w:p>
    <w:p w14:paraId="1B36AB08" w14:textId="77777777" w:rsidR="007600D0" w:rsidRPr="00BE7CDC" w:rsidRDefault="007600D0" w:rsidP="00BE7CDC">
      <w:pPr>
        <w:pStyle w:val="1"/>
        <w:spacing w:before="0" w:after="0"/>
        <w:rPr>
          <w:rFonts w:ascii="Arial Narrow" w:hAnsi="Arial Narrow"/>
          <w:sz w:val="24"/>
          <w:szCs w:val="24"/>
        </w:rPr>
      </w:pPr>
      <w:bookmarkStart w:id="7" w:name="_Toc243983015"/>
      <w:r w:rsidRPr="00BE7CDC">
        <w:rPr>
          <w:rFonts w:ascii="Arial Narrow" w:hAnsi="Arial Narrow"/>
          <w:sz w:val="24"/>
          <w:szCs w:val="24"/>
        </w:rPr>
        <w:t>10-годишно дете почина в „Пирогов“: СГП разследва за немарливост</w:t>
      </w:r>
      <w:bookmarkEnd w:id="7"/>
    </w:p>
    <w:p w14:paraId="01F4CCBA" w14:textId="275EA349" w:rsidR="007600D0" w:rsidRPr="00BE7CDC" w:rsidRDefault="007600D0" w:rsidP="00BE7CDC">
      <w:pPr>
        <w:spacing w:before="0" w:after="0" w:line="20" w:lineRule="atLeast"/>
        <w:ind w:firstLine="20"/>
        <w:jc w:val="both"/>
        <w:rPr>
          <w:b/>
          <w:bCs/>
          <w:sz w:val="24"/>
        </w:rPr>
      </w:pPr>
      <w:r w:rsidRPr="00BE7CDC">
        <w:rPr>
          <w:b/>
          <w:bCs/>
          <w:sz w:val="24"/>
        </w:rPr>
        <w:t>БНТ, Новини в 12.00 часа</w:t>
      </w:r>
    </w:p>
    <w:p w14:paraId="1B4C0EFA" w14:textId="77777777" w:rsidR="007600D0" w:rsidRPr="00BE7CDC" w:rsidRDefault="00000000" w:rsidP="00BE7CDC">
      <w:pPr>
        <w:spacing w:before="0" w:after="0" w:line="20" w:lineRule="atLeast"/>
        <w:ind w:firstLine="20"/>
        <w:jc w:val="both"/>
        <w:rPr>
          <w:bCs/>
          <w:sz w:val="24"/>
        </w:rPr>
      </w:pPr>
      <w:r w:rsidRPr="00BE7CDC">
        <w:rPr>
          <w:bCs/>
          <w:sz w:val="24"/>
        </w:rPr>
        <w:pict w14:anchorId="65687B37">
          <v:rect id="_x0000_i1026" style="width:453.6pt;height:1.5pt" o:hralign="center" o:hrstd="t" o:hrnoshade="t" o:hr="t" fillcolor="#aca899" stroked="f"/>
        </w:pict>
      </w:r>
      <w:r w:rsidR="007600D0" w:rsidRPr="00BE7CDC">
        <w:rPr>
          <w:bCs/>
          <w:sz w:val="24"/>
        </w:rPr>
        <w:t>10-годишно дете е починало в „Пирогов“. Момчето е транспортирано с линейка от Етрополе до София, след като паднало от стълба на селскостопанска машина.</w:t>
      </w:r>
    </w:p>
    <w:p w14:paraId="4FE741B8" w14:textId="77777777" w:rsidR="007600D0" w:rsidRPr="00BE7CDC" w:rsidRDefault="007600D0" w:rsidP="00BE7CDC">
      <w:pPr>
        <w:spacing w:before="0" w:after="0" w:line="20" w:lineRule="atLeast"/>
        <w:ind w:firstLine="20"/>
        <w:jc w:val="both"/>
        <w:rPr>
          <w:bCs/>
          <w:sz w:val="24"/>
        </w:rPr>
      </w:pPr>
      <w:r w:rsidRPr="00BE7CDC">
        <w:rPr>
          <w:bCs/>
          <w:sz w:val="24"/>
        </w:rPr>
        <w:t>Инцидентът е станал на 24 октомври. По думите на родителите детето е било в съзнание до пристигането му в „Пирогов“. Според тях медицинският екип не му е обърнал внимание и са чакали повече от два часа, докато го приемат.</w:t>
      </w:r>
    </w:p>
    <w:p w14:paraId="75D112D2" w14:textId="77777777" w:rsidR="007600D0" w:rsidRPr="00BE7CDC" w:rsidRDefault="007600D0" w:rsidP="00BE7CDC">
      <w:pPr>
        <w:spacing w:before="0" w:after="0" w:line="20" w:lineRule="atLeast"/>
        <w:ind w:firstLine="20"/>
        <w:jc w:val="both"/>
        <w:rPr>
          <w:bCs/>
          <w:sz w:val="24"/>
        </w:rPr>
      </w:pPr>
      <w:r w:rsidRPr="00BE7CDC">
        <w:rPr>
          <w:bCs/>
          <w:sz w:val="24"/>
        </w:rPr>
        <w:t>Детето е било прегледано, а по-късно е отведено в шокова зала. Впоследствие родителите са били уведомени, че то е починало.</w:t>
      </w:r>
    </w:p>
    <w:p w14:paraId="70CC0077" w14:textId="77777777" w:rsidR="007600D0" w:rsidRPr="00BE7CDC" w:rsidRDefault="007600D0" w:rsidP="00BE7CDC">
      <w:pPr>
        <w:spacing w:before="0" w:after="0" w:line="20" w:lineRule="atLeast"/>
        <w:ind w:firstLine="20"/>
        <w:jc w:val="both"/>
        <w:rPr>
          <w:bCs/>
          <w:sz w:val="24"/>
        </w:rPr>
      </w:pPr>
      <w:r w:rsidRPr="00BE7CDC">
        <w:rPr>
          <w:bCs/>
          <w:sz w:val="24"/>
        </w:rPr>
        <w:t>"Детето ми почина по вина на докторите. Детето ми беше в много добро съзнание."</w:t>
      </w:r>
    </w:p>
    <w:p w14:paraId="5D3AD0F0" w14:textId="77777777" w:rsidR="007600D0" w:rsidRPr="00BE7CDC" w:rsidRDefault="007600D0" w:rsidP="00BE7CDC">
      <w:pPr>
        <w:spacing w:before="0" w:after="0" w:line="20" w:lineRule="atLeast"/>
        <w:ind w:firstLine="20"/>
        <w:jc w:val="both"/>
        <w:rPr>
          <w:bCs/>
          <w:sz w:val="24"/>
        </w:rPr>
      </w:pPr>
      <w:r w:rsidRPr="00BE7CDC">
        <w:rPr>
          <w:bCs/>
          <w:sz w:val="24"/>
        </w:rPr>
        <w:t>От Софийската градска прокуратура съобщиха за БНТ, че е образувано досъдебно производство още преди подаването на сигнал от родителите. Разследването е за причиняване на смърт на дете на 24 октомври в УМБАЛ „Пирогов“ вследствие на незнание или немарливо изпълнение на занятие или друга дейност, представляваща източник на повишена опасност.</w:t>
      </w:r>
    </w:p>
    <w:p w14:paraId="66C1E5C0" w14:textId="77777777" w:rsidR="006A2B3A" w:rsidRPr="00BE7CDC" w:rsidRDefault="006A2B3A" w:rsidP="00BE7CDC">
      <w:pPr>
        <w:spacing w:before="0" w:after="0" w:line="20" w:lineRule="atLeast"/>
        <w:ind w:firstLine="20"/>
        <w:jc w:val="both"/>
        <w:rPr>
          <w:bCs/>
          <w:sz w:val="24"/>
        </w:rPr>
      </w:pPr>
    </w:p>
    <w:p w14:paraId="3797E39F" w14:textId="77777777" w:rsidR="006A2B3A" w:rsidRPr="00BE7CDC" w:rsidRDefault="006A2B3A" w:rsidP="00BE7CDC">
      <w:pPr>
        <w:spacing w:before="0" w:after="0" w:line="20" w:lineRule="atLeast"/>
        <w:ind w:firstLine="20"/>
        <w:jc w:val="both"/>
        <w:rPr>
          <w:bCs/>
          <w:sz w:val="24"/>
        </w:rPr>
      </w:pPr>
      <w:r w:rsidRPr="00BE7CDC">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BE7CDC" w:rsidRDefault="006A2B3A" w:rsidP="00BE7CDC">
      <w:pPr>
        <w:spacing w:before="0" w:after="0" w:line="20" w:lineRule="atLeast"/>
        <w:ind w:firstLine="20"/>
        <w:jc w:val="both"/>
        <w:rPr>
          <w:bCs/>
          <w:sz w:val="24"/>
        </w:rPr>
      </w:pPr>
    </w:p>
    <w:p w14:paraId="31B5C255" w14:textId="66BA347E" w:rsidR="005A756D" w:rsidRPr="00BE7CDC" w:rsidRDefault="005A756D" w:rsidP="00BE7CDC">
      <w:pPr>
        <w:pStyle w:val="1"/>
        <w:spacing w:before="0" w:after="0"/>
        <w:rPr>
          <w:rFonts w:ascii="Arial Narrow" w:hAnsi="Arial Narrow"/>
          <w:sz w:val="24"/>
          <w:szCs w:val="24"/>
        </w:rPr>
      </w:pPr>
      <w:bookmarkStart w:id="8" w:name="_Toc243983016"/>
      <w:r w:rsidRPr="00BE7CDC">
        <w:rPr>
          <w:rFonts w:ascii="Arial Narrow" w:hAnsi="Arial Narrow"/>
          <w:sz w:val="24"/>
          <w:szCs w:val="24"/>
        </w:rPr>
        <w:t>Трагедия след падане от трактор: Дете почина в „Пирогов“</w:t>
      </w:r>
      <w:bookmarkEnd w:id="8"/>
      <w:r w:rsidRPr="00BE7CDC">
        <w:rPr>
          <w:rFonts w:ascii="Arial Narrow" w:hAnsi="Arial Narrow"/>
          <w:sz w:val="24"/>
          <w:szCs w:val="24"/>
        </w:rPr>
        <w:t xml:space="preserve"> </w:t>
      </w:r>
    </w:p>
    <w:p w14:paraId="17812353" w14:textId="3438163F" w:rsidR="005A756D" w:rsidRPr="00BE7CDC" w:rsidRDefault="005A756D" w:rsidP="00BE7CDC">
      <w:pPr>
        <w:spacing w:before="0" w:after="0" w:line="20" w:lineRule="atLeast"/>
        <w:jc w:val="both"/>
        <w:rPr>
          <w:b/>
          <w:sz w:val="24"/>
        </w:rPr>
      </w:pPr>
      <w:proofErr w:type="spellStart"/>
      <w:r w:rsidRPr="00BE7CDC">
        <w:rPr>
          <w:b/>
          <w:sz w:val="24"/>
        </w:rPr>
        <w:t>bTV</w:t>
      </w:r>
      <w:proofErr w:type="spellEnd"/>
      <w:r w:rsidRPr="00BE7CDC">
        <w:rPr>
          <w:b/>
          <w:sz w:val="24"/>
        </w:rPr>
        <w:t>, Новини в 19.00 часа</w:t>
      </w:r>
    </w:p>
    <w:p w14:paraId="0968461A" w14:textId="5034EF28" w:rsidR="005A756D" w:rsidRPr="00BE7CDC" w:rsidRDefault="00000000" w:rsidP="00BE7CDC">
      <w:pPr>
        <w:spacing w:before="0" w:after="0" w:line="20" w:lineRule="atLeast"/>
        <w:ind w:firstLine="20"/>
        <w:jc w:val="both"/>
        <w:rPr>
          <w:bCs/>
          <w:sz w:val="24"/>
        </w:rPr>
      </w:pPr>
      <w:r w:rsidRPr="00BE7CDC">
        <w:rPr>
          <w:bCs/>
          <w:sz w:val="24"/>
        </w:rPr>
        <w:pict w14:anchorId="6D6A0650">
          <v:rect id="_x0000_i1027" style="width:453.6pt;height:1.5pt" o:hralign="center" o:hrstd="t" o:hrnoshade="t" o:hr="t" fillcolor="#aca899" stroked="f"/>
        </w:pict>
      </w:r>
    </w:p>
    <w:p w14:paraId="7F2C1F37" w14:textId="4922A60A" w:rsidR="005A756D" w:rsidRPr="00BE7CDC" w:rsidRDefault="005A756D" w:rsidP="00BE7CDC">
      <w:pPr>
        <w:spacing w:before="0" w:after="0" w:line="20" w:lineRule="atLeast"/>
        <w:ind w:firstLine="20"/>
        <w:jc w:val="both"/>
        <w:rPr>
          <w:bCs/>
          <w:sz w:val="24"/>
        </w:rPr>
      </w:pPr>
      <w:r w:rsidRPr="00BE7CDC">
        <w:rPr>
          <w:bCs/>
          <w:sz w:val="24"/>
        </w:rPr>
        <w:t>Софийската градска прокуратура разследва смъртта на 10-годишно дете, което е починало в столичната болница „Пирогов“. Момчето е паднало от стълба на трактор. Според писмо на близките до редакционната ни поща то не е било прегледано в продължение на повече от 2 часа след пристигането му в болницата.</w:t>
      </w:r>
    </w:p>
    <w:p w14:paraId="5AB66DB4" w14:textId="77777777" w:rsidR="005A756D" w:rsidRPr="00BE7CDC" w:rsidRDefault="005A756D" w:rsidP="00BE7CDC">
      <w:pPr>
        <w:spacing w:before="0" w:after="0" w:line="20" w:lineRule="atLeast"/>
        <w:ind w:firstLine="20"/>
        <w:jc w:val="both"/>
        <w:rPr>
          <w:bCs/>
          <w:sz w:val="24"/>
        </w:rPr>
      </w:pPr>
      <w:r w:rsidRPr="00BE7CDC">
        <w:rPr>
          <w:bCs/>
          <w:sz w:val="24"/>
        </w:rPr>
        <w:t>Инцидентът с 10-годишното момче е от събота. След падането му баща му го транспортира от мястото на инцидента до филиала на Спешната помощ в Етрополе, става ясно от информация на здравното министерство.</w:t>
      </w:r>
    </w:p>
    <w:p w14:paraId="760C1E9E" w14:textId="734C1731" w:rsidR="005A756D" w:rsidRPr="00BE7CDC" w:rsidRDefault="005A756D" w:rsidP="00BE7CDC">
      <w:pPr>
        <w:spacing w:before="0" w:after="0" w:line="20" w:lineRule="atLeast"/>
        <w:ind w:firstLine="20"/>
        <w:jc w:val="both"/>
        <w:rPr>
          <w:bCs/>
          <w:sz w:val="24"/>
        </w:rPr>
      </w:pPr>
      <w:r w:rsidRPr="00BE7CDC">
        <w:rPr>
          <w:bCs/>
          <w:sz w:val="24"/>
        </w:rPr>
        <w:t>Според разказ на близки на детето то е било в съзнание до пристигането си в болницата. След пристигането в „Пирогов“ се наложило да чакат около два часа.</w:t>
      </w:r>
    </w:p>
    <w:p w14:paraId="6AA0A5C7" w14:textId="2FFC0B59" w:rsidR="005A756D" w:rsidRPr="00BE7CDC" w:rsidRDefault="005A756D" w:rsidP="00BE7CDC">
      <w:pPr>
        <w:spacing w:before="0" w:after="0" w:line="20" w:lineRule="atLeast"/>
        <w:ind w:firstLine="20"/>
        <w:jc w:val="both"/>
        <w:rPr>
          <w:bCs/>
          <w:sz w:val="24"/>
        </w:rPr>
      </w:pPr>
      <w:r w:rsidRPr="00BE7CDC">
        <w:rPr>
          <w:bCs/>
          <w:sz w:val="24"/>
        </w:rPr>
        <w:t>По-късно момчето е прието за операция, а впоследствие близките са уведомени, че е починало.</w:t>
      </w:r>
    </w:p>
    <w:p w14:paraId="41DB102A" w14:textId="6E042493" w:rsidR="005A756D" w:rsidRPr="00BE7CDC" w:rsidRDefault="005A756D" w:rsidP="00BE7CDC">
      <w:pPr>
        <w:spacing w:before="0" w:after="0" w:line="20" w:lineRule="atLeast"/>
        <w:ind w:firstLine="20"/>
        <w:jc w:val="both"/>
        <w:rPr>
          <w:bCs/>
          <w:sz w:val="24"/>
        </w:rPr>
      </w:pPr>
      <w:r w:rsidRPr="00BE7CDC">
        <w:rPr>
          <w:bCs/>
          <w:sz w:val="24"/>
        </w:rPr>
        <w:t>От „Пирогов“ изказаха съболезнования и заявиха, че медицинският екип е предприел всички мерки за спасяването на детето, но то е имало травми, несъвместими с живота.</w:t>
      </w:r>
    </w:p>
    <w:p w14:paraId="0C07E00C" w14:textId="77777777" w:rsidR="005A756D" w:rsidRPr="00BE7CDC" w:rsidRDefault="005A756D" w:rsidP="00BE7CDC">
      <w:pPr>
        <w:spacing w:before="0" w:after="0" w:line="20" w:lineRule="atLeast"/>
        <w:ind w:firstLine="20"/>
        <w:jc w:val="both"/>
        <w:rPr>
          <w:bCs/>
          <w:sz w:val="24"/>
        </w:rPr>
      </w:pPr>
      <w:r w:rsidRPr="00BE7CDC">
        <w:rPr>
          <w:bCs/>
          <w:sz w:val="24"/>
        </w:rPr>
        <w:t>„Още на 24 октомври 2026 г. дежурният екип на лечебното заведение незабавно сезира дежурния следовател в болница „Пирогов“ с изрично искане за уведомяване на Софийска градска прокуратура. Оказваме цялостно съдействие на компетентните органи“, заявиха от „Пирогов“.</w:t>
      </w:r>
    </w:p>
    <w:p w14:paraId="663AC62C" w14:textId="039B0B10" w:rsidR="005A756D" w:rsidRPr="00BE7CDC" w:rsidRDefault="005A756D" w:rsidP="00BE7CDC">
      <w:pPr>
        <w:spacing w:before="0" w:after="0" w:line="20" w:lineRule="atLeast"/>
        <w:ind w:firstLine="20"/>
        <w:jc w:val="both"/>
        <w:rPr>
          <w:bCs/>
          <w:sz w:val="24"/>
        </w:rPr>
      </w:pPr>
      <w:r w:rsidRPr="00BE7CDC">
        <w:rPr>
          <w:bCs/>
          <w:sz w:val="24"/>
        </w:rPr>
        <w:t>От здравното министерство допълниха: Детето постъпва във филиала в Етрополе контактно и с оплаквания от болки в гърба и корема. Там състоянието му е стабилизирано. В 12:53 ч. линейката тръгва към „Пирогов“.</w:t>
      </w:r>
    </w:p>
    <w:p w14:paraId="3B329B54" w14:textId="5148B58F" w:rsidR="005A756D" w:rsidRPr="00BE7CDC" w:rsidRDefault="005A756D" w:rsidP="00BE7CDC">
      <w:pPr>
        <w:spacing w:before="0" w:after="0" w:line="20" w:lineRule="atLeast"/>
        <w:ind w:firstLine="20"/>
        <w:jc w:val="both"/>
        <w:rPr>
          <w:bCs/>
          <w:sz w:val="24"/>
        </w:rPr>
      </w:pPr>
      <w:r w:rsidRPr="00BE7CDC">
        <w:rPr>
          <w:bCs/>
          <w:sz w:val="24"/>
        </w:rPr>
        <w:t>„Линейката пристига в лечебното заведение в 13:55 ч., където детето е регистрирано и насочено към кабинет по ортопедия и травматология. Министърът на здравеопазването е разпоредила проверка на всички обстоятелства по случая“, посочиха от здравното министерство.</w:t>
      </w:r>
    </w:p>
    <w:p w14:paraId="1F7DAB47" w14:textId="77777777" w:rsidR="005A756D" w:rsidRPr="00BE7CDC" w:rsidRDefault="005A756D" w:rsidP="00BE7CDC">
      <w:pPr>
        <w:spacing w:before="0" w:after="0" w:line="20" w:lineRule="atLeast"/>
        <w:ind w:firstLine="20"/>
        <w:jc w:val="both"/>
        <w:rPr>
          <w:bCs/>
          <w:sz w:val="24"/>
        </w:rPr>
      </w:pPr>
      <w:r w:rsidRPr="00BE7CDC">
        <w:rPr>
          <w:bCs/>
          <w:sz w:val="24"/>
        </w:rPr>
        <w:t>Близките настояват да разберат защо са чакали, както и за отговор какво се е случило с детето.</w:t>
      </w:r>
    </w:p>
    <w:p w14:paraId="1E79AE1B" w14:textId="77777777" w:rsidR="005A756D" w:rsidRPr="00BE7CDC" w:rsidRDefault="005A756D" w:rsidP="00BE7CDC">
      <w:pPr>
        <w:spacing w:before="0" w:after="0" w:line="20" w:lineRule="atLeast"/>
        <w:ind w:firstLine="20"/>
        <w:jc w:val="both"/>
        <w:rPr>
          <w:bCs/>
          <w:sz w:val="24"/>
        </w:rPr>
      </w:pPr>
    </w:p>
    <w:p w14:paraId="4D46DA0D" w14:textId="77777777" w:rsidR="006A2B3A" w:rsidRPr="00BE7CDC" w:rsidRDefault="006A2B3A" w:rsidP="00BE7CDC">
      <w:pPr>
        <w:spacing w:before="0" w:after="0" w:line="20" w:lineRule="atLeast"/>
        <w:ind w:firstLine="20"/>
        <w:jc w:val="both"/>
        <w:rPr>
          <w:bCs/>
          <w:sz w:val="24"/>
        </w:rPr>
      </w:pPr>
      <w:r w:rsidRPr="00BE7CDC">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BE7CDC" w:rsidRDefault="00977C74" w:rsidP="00BE7CDC">
      <w:pPr>
        <w:spacing w:before="0" w:after="0" w:line="20" w:lineRule="atLeast"/>
        <w:ind w:firstLine="20"/>
        <w:jc w:val="both"/>
        <w:rPr>
          <w:bCs/>
          <w:sz w:val="24"/>
        </w:rPr>
      </w:pPr>
    </w:p>
    <w:p w14:paraId="2CF28D5C" w14:textId="77777777" w:rsidR="00287C77" w:rsidRPr="00BE7CDC" w:rsidRDefault="00287C77" w:rsidP="00BE7CDC">
      <w:pPr>
        <w:pStyle w:val="1"/>
        <w:spacing w:before="0" w:after="0"/>
        <w:rPr>
          <w:rFonts w:ascii="Arial Narrow" w:hAnsi="Arial Narrow"/>
          <w:sz w:val="24"/>
          <w:szCs w:val="24"/>
        </w:rPr>
      </w:pPr>
      <w:bookmarkStart w:id="9" w:name="_Toc243983017"/>
      <w:r w:rsidRPr="00BE7CDC">
        <w:rPr>
          <w:rFonts w:ascii="Arial Narrow" w:hAnsi="Arial Narrow"/>
          <w:sz w:val="24"/>
          <w:szCs w:val="24"/>
        </w:rPr>
        <w:t>Разследват смъртта на дете, починало в „Пирогов”</w:t>
      </w:r>
      <w:bookmarkEnd w:id="9"/>
    </w:p>
    <w:p w14:paraId="7025C87A" w14:textId="67374619" w:rsidR="00287C77" w:rsidRPr="00BE7CDC" w:rsidRDefault="00287C77" w:rsidP="00BE7CDC">
      <w:pPr>
        <w:spacing w:before="0" w:after="0" w:line="20" w:lineRule="atLeast"/>
        <w:jc w:val="both"/>
        <w:rPr>
          <w:b/>
          <w:sz w:val="24"/>
        </w:rPr>
      </w:pPr>
      <w:r w:rsidRPr="00BE7CDC">
        <w:rPr>
          <w:b/>
          <w:sz w:val="24"/>
        </w:rPr>
        <w:t>Нова телевизия, Новини в 19.00 часа</w:t>
      </w:r>
    </w:p>
    <w:p w14:paraId="638AEB31" w14:textId="7ECB5BFC" w:rsidR="00287C77" w:rsidRPr="00BE7CDC" w:rsidRDefault="00000000" w:rsidP="00BE7CDC">
      <w:pPr>
        <w:spacing w:before="0" w:after="0" w:line="20" w:lineRule="atLeast"/>
        <w:jc w:val="both"/>
        <w:rPr>
          <w:bCs/>
          <w:sz w:val="24"/>
        </w:rPr>
      </w:pPr>
      <w:r w:rsidRPr="00BE7CDC">
        <w:rPr>
          <w:bCs/>
          <w:sz w:val="24"/>
        </w:rPr>
        <w:pict w14:anchorId="21421278">
          <v:rect id="_x0000_i1028" style="width:453.6pt;height:1.5pt" o:hralign="center" o:hrstd="t" o:hrnoshade="t" o:hr="t" fillcolor="#aca899" stroked="f"/>
        </w:pict>
      </w:r>
      <w:r w:rsidR="00287C77" w:rsidRPr="00BE7CDC">
        <w:rPr>
          <w:bCs/>
          <w:sz w:val="24"/>
        </w:rPr>
        <w:t>Софийската градска прокуратура разследва смъртта на 10-годишно дете, починало в „Пирогов”. Досъдебното производство е образувано на 25 октомври. Установява се дали причината за смъртния случай не е вследствие на незнание или немарливо изпълнение на занятие или друга дейност, представляваща източник на повишена опасност.</w:t>
      </w:r>
    </w:p>
    <w:p w14:paraId="36C0B227" w14:textId="77777777" w:rsidR="00287C77" w:rsidRPr="00BE7CDC" w:rsidRDefault="00287C77" w:rsidP="00BE7CDC">
      <w:pPr>
        <w:spacing w:before="0" w:after="0" w:line="20" w:lineRule="atLeast"/>
        <w:jc w:val="both"/>
        <w:rPr>
          <w:bCs/>
          <w:sz w:val="24"/>
        </w:rPr>
      </w:pPr>
      <w:r w:rsidRPr="00BE7CDC">
        <w:rPr>
          <w:bCs/>
          <w:sz w:val="24"/>
        </w:rPr>
        <w:t>На 24 октомври 2026 г., в 12:30 ч.,10-годишното момче е донесено от баща си на ръце във Филиала за спешна медицинска помощ в Етрополе след падане от трактор, съобщиха от МЗ. При постъпването детето било в съзнание и контактно, с оплаквания от болки в гърба и корема. След извършените медицински прегледи, консултация със специалист и оказана спешна медицинска помощ състоянието му било стабилизирано.</w:t>
      </w:r>
    </w:p>
    <w:p w14:paraId="197F5E2F" w14:textId="77777777" w:rsidR="00287C77" w:rsidRPr="00BE7CDC" w:rsidRDefault="00287C77" w:rsidP="00BE7CDC">
      <w:pPr>
        <w:spacing w:before="0" w:after="0" w:line="20" w:lineRule="atLeast"/>
        <w:jc w:val="both"/>
        <w:rPr>
          <w:bCs/>
          <w:sz w:val="24"/>
        </w:rPr>
      </w:pPr>
      <w:r w:rsidRPr="00BE7CDC">
        <w:rPr>
          <w:bCs/>
          <w:sz w:val="24"/>
        </w:rPr>
        <w:t>В 12:53 ч. детето обаче е транспортирано в стабилно състояние с линейка към УМБАЛСМ „Н. И. Пирогов“, придружено от дежурния лекар и майка си. Линейката пристига в лечебното заведение в 13:55 ч., където детето е регистрирано и насочено към кабинет по ортопедия и травматология.</w:t>
      </w:r>
    </w:p>
    <w:p w14:paraId="464CE6A6" w14:textId="77777777" w:rsidR="00287C77" w:rsidRPr="00BE7CDC" w:rsidRDefault="00287C77" w:rsidP="00BE7CDC">
      <w:pPr>
        <w:spacing w:before="0" w:after="0" w:line="20" w:lineRule="atLeast"/>
        <w:jc w:val="both"/>
        <w:rPr>
          <w:bCs/>
          <w:sz w:val="24"/>
        </w:rPr>
      </w:pPr>
      <w:r w:rsidRPr="00BE7CDC">
        <w:rPr>
          <w:bCs/>
          <w:sz w:val="24"/>
        </w:rPr>
        <w:lastRenderedPageBreak/>
        <w:t>Министърът на здравеопазването разпоредила проверка на всички обстоятелства по случая, която ще се извършва паралелно с разследването на прокуратурата.</w:t>
      </w:r>
    </w:p>
    <w:p w14:paraId="0F394347" w14:textId="77777777" w:rsidR="00287C77" w:rsidRPr="00BE7CDC" w:rsidRDefault="00287C77" w:rsidP="00BE7CDC">
      <w:pPr>
        <w:spacing w:before="0" w:after="0" w:line="20" w:lineRule="atLeast"/>
        <w:jc w:val="both"/>
        <w:rPr>
          <w:bCs/>
          <w:sz w:val="24"/>
        </w:rPr>
      </w:pPr>
      <w:r w:rsidRPr="00BE7CDC">
        <w:rPr>
          <w:bCs/>
          <w:sz w:val="24"/>
        </w:rPr>
        <w:t>По информация на NOVA родителите твърдят, че чакали много дълго, за да бъде прието за операция, след което е починало. Предстои да бъде направена аутопсия.</w:t>
      </w:r>
    </w:p>
    <w:p w14:paraId="22D6AD86" w14:textId="77777777" w:rsidR="00287C77" w:rsidRPr="00BE7CDC" w:rsidRDefault="00287C77" w:rsidP="00BE7CDC">
      <w:pPr>
        <w:spacing w:before="0" w:after="0" w:line="20" w:lineRule="atLeast"/>
        <w:jc w:val="both"/>
        <w:rPr>
          <w:bCs/>
          <w:sz w:val="24"/>
        </w:rPr>
      </w:pPr>
      <w:r w:rsidRPr="00BE7CDC">
        <w:rPr>
          <w:bCs/>
          <w:sz w:val="24"/>
        </w:rPr>
        <w:t>И от лечебното заведение излязоха с позиция по случая.</w:t>
      </w:r>
    </w:p>
    <w:p w14:paraId="3EC72F25" w14:textId="77777777" w:rsidR="00287C77" w:rsidRPr="00BE7CDC" w:rsidRDefault="00287C77" w:rsidP="00BE7CDC">
      <w:pPr>
        <w:spacing w:before="0" w:after="0" w:line="20" w:lineRule="atLeast"/>
        <w:jc w:val="both"/>
        <w:rPr>
          <w:bCs/>
          <w:sz w:val="24"/>
        </w:rPr>
      </w:pPr>
      <w:r w:rsidRPr="00BE7CDC">
        <w:rPr>
          <w:bCs/>
          <w:i/>
          <w:iCs/>
          <w:sz w:val="24"/>
        </w:rPr>
        <w:t>„При извършените в "Пирогов" прегледи и изследвания са установени изключително тежки травми, несъвместими с живота. Медицинският екип е предприел всички възможни животоспасяващи действия в съответствие с утвърдените медицински стандарти и протоколи. Въпреки усилията на лекарите детето е починало.</w:t>
      </w:r>
    </w:p>
    <w:p w14:paraId="7A6868EB" w14:textId="77777777" w:rsidR="00287C77" w:rsidRPr="00BE7CDC" w:rsidRDefault="00287C77" w:rsidP="00BE7CDC">
      <w:pPr>
        <w:spacing w:before="0" w:after="0" w:line="20" w:lineRule="atLeast"/>
        <w:jc w:val="both"/>
        <w:rPr>
          <w:bCs/>
          <w:sz w:val="24"/>
        </w:rPr>
      </w:pPr>
      <w:r w:rsidRPr="00BE7CDC">
        <w:rPr>
          <w:bCs/>
          <w:i/>
          <w:iCs/>
          <w:sz w:val="24"/>
        </w:rPr>
        <w:t>В името на институционалната прозрачност и обективната истина, съгласно утвърдения протокол за действие, още на 24 октомври 2026 година дежурният екип на лечебното заведение незабавно сезира дежурния следовател в болница „Пирогов" с изрично искане за уведомяване на Софийска градска прокуратура.</w:t>
      </w:r>
    </w:p>
    <w:p w14:paraId="128DEE58" w14:textId="77777777" w:rsidR="00287C77" w:rsidRPr="00BE7CDC" w:rsidRDefault="00287C77" w:rsidP="00BE7CDC">
      <w:pPr>
        <w:spacing w:before="0" w:after="0" w:line="20" w:lineRule="atLeast"/>
        <w:jc w:val="both"/>
        <w:rPr>
          <w:bCs/>
          <w:sz w:val="24"/>
        </w:rPr>
      </w:pPr>
      <w:r w:rsidRPr="00BE7CDC">
        <w:rPr>
          <w:bCs/>
          <w:i/>
          <w:iCs/>
          <w:sz w:val="24"/>
        </w:rPr>
        <w:t>Оказваме цялостно съдействие на компетентните органи. С оглед на провежданите следствени действия и законовите изисквания, към момента не можем да предоставяме допълнителна информация”</w:t>
      </w:r>
      <w:r w:rsidRPr="00BE7CDC">
        <w:rPr>
          <w:bCs/>
          <w:sz w:val="24"/>
        </w:rPr>
        <w:t>, посочиха от „Пирогов”.</w:t>
      </w:r>
    </w:p>
    <w:p w14:paraId="69FD59E4" w14:textId="77777777" w:rsidR="00287C77" w:rsidRPr="00BE7CDC" w:rsidRDefault="00287C77" w:rsidP="00BE7CDC">
      <w:pPr>
        <w:spacing w:before="0" w:after="0" w:line="20" w:lineRule="atLeast"/>
        <w:jc w:val="both"/>
        <w:rPr>
          <w:bCs/>
          <w:sz w:val="24"/>
        </w:rPr>
      </w:pPr>
      <w:r w:rsidRPr="00BE7CDC">
        <w:rPr>
          <w:bCs/>
          <w:sz w:val="24"/>
        </w:rPr>
        <w:t>От екипа на болницата поднасят своите най-дълбоки и искрени съболезнования на семейството и близките, както и на приятелите и съучениците на детето.</w:t>
      </w:r>
    </w:p>
    <w:p w14:paraId="452F5709" w14:textId="77777777" w:rsidR="00977C74" w:rsidRPr="00BE7CDC" w:rsidRDefault="00977C74" w:rsidP="00BE7CDC">
      <w:pPr>
        <w:spacing w:before="0" w:after="0" w:line="20" w:lineRule="atLeast"/>
        <w:jc w:val="both"/>
        <w:rPr>
          <w:bCs/>
          <w:sz w:val="24"/>
        </w:rPr>
      </w:pPr>
    </w:p>
    <w:p w14:paraId="442ABE39" w14:textId="77777777" w:rsidR="006A2B3A" w:rsidRPr="00BE7CDC" w:rsidRDefault="006A2B3A" w:rsidP="00BE7CDC">
      <w:pPr>
        <w:shd w:val="clear" w:color="auto" w:fill="C0C0C0"/>
        <w:spacing w:before="0" w:after="0" w:line="20" w:lineRule="atLeast"/>
        <w:ind w:firstLine="20"/>
        <w:jc w:val="right"/>
        <w:rPr>
          <w:rFonts w:ascii="Times New Roman" w:hAnsi="Times New Roman"/>
          <w:b/>
          <w:smallCaps/>
          <w:color w:val="00B050"/>
          <w:sz w:val="24"/>
        </w:rPr>
      </w:pPr>
      <w:r w:rsidRPr="00BE7CDC">
        <w:rPr>
          <w:rFonts w:ascii="Times New Roman" w:hAnsi="Times New Roman"/>
          <w:b/>
          <w:smallCaps/>
          <w:color w:val="00B050"/>
          <w:sz w:val="24"/>
        </w:rPr>
        <w:t>Национални радиа</w:t>
      </w:r>
    </w:p>
    <w:p w14:paraId="36D07543" w14:textId="77777777" w:rsidR="006A2B3A" w:rsidRPr="00BE7CDC" w:rsidRDefault="006A2B3A" w:rsidP="00BE7CDC">
      <w:pPr>
        <w:spacing w:before="0" w:after="0" w:line="20" w:lineRule="atLeast"/>
        <w:ind w:firstLine="20"/>
        <w:jc w:val="both"/>
        <w:rPr>
          <w:bCs/>
          <w:sz w:val="24"/>
        </w:rPr>
      </w:pPr>
    </w:p>
    <w:p w14:paraId="762F5C09" w14:textId="77777777" w:rsidR="006A2B3A" w:rsidRPr="00BE7CDC" w:rsidRDefault="006A2B3A" w:rsidP="00BE7CDC">
      <w:pPr>
        <w:spacing w:before="0" w:after="0" w:line="20" w:lineRule="atLeast"/>
        <w:ind w:firstLine="20"/>
        <w:jc w:val="both"/>
        <w:rPr>
          <w:bCs/>
          <w:sz w:val="24"/>
        </w:rPr>
      </w:pPr>
      <w:r w:rsidRPr="00BE7CDC">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0D801BF" w14:textId="77777777" w:rsidR="00643477" w:rsidRPr="00BE7CDC" w:rsidRDefault="00643477" w:rsidP="00BE7CDC">
      <w:pPr>
        <w:spacing w:before="0" w:after="0" w:line="20" w:lineRule="atLeast"/>
        <w:ind w:firstLine="20"/>
        <w:jc w:val="both"/>
        <w:rPr>
          <w:bCs/>
          <w:sz w:val="24"/>
        </w:rPr>
      </w:pPr>
    </w:p>
    <w:p w14:paraId="3C10995D" w14:textId="77777777" w:rsidR="00643477" w:rsidRPr="00BE7CDC" w:rsidRDefault="00643477" w:rsidP="00BE7CDC">
      <w:pPr>
        <w:pStyle w:val="1"/>
        <w:spacing w:before="0" w:after="0"/>
        <w:rPr>
          <w:rFonts w:ascii="Arial Narrow" w:hAnsi="Arial Narrow"/>
          <w:sz w:val="24"/>
          <w:szCs w:val="24"/>
        </w:rPr>
      </w:pPr>
      <w:bookmarkStart w:id="10" w:name="_Toc243983018"/>
      <w:r w:rsidRPr="00BE7CDC">
        <w:rPr>
          <w:rFonts w:ascii="Arial Narrow" w:hAnsi="Arial Narrow"/>
          <w:sz w:val="24"/>
          <w:szCs w:val="24"/>
        </w:rPr>
        <w:t xml:space="preserve">Катя </w:t>
      </w:r>
      <w:proofErr w:type="spellStart"/>
      <w:r w:rsidRPr="00BE7CDC">
        <w:rPr>
          <w:rFonts w:ascii="Arial Narrow" w:hAnsi="Arial Narrow"/>
          <w:sz w:val="24"/>
          <w:szCs w:val="24"/>
        </w:rPr>
        <w:t>Ивкова</w:t>
      </w:r>
      <w:proofErr w:type="spellEnd"/>
      <w:r w:rsidRPr="00BE7CDC">
        <w:rPr>
          <w:rFonts w:ascii="Arial Narrow" w:hAnsi="Arial Narrow"/>
          <w:sz w:val="24"/>
          <w:szCs w:val="24"/>
        </w:rPr>
        <w:t xml:space="preserve"> е разпоредила проверка за починалото в "Пирогов" 10-годишно момче</w:t>
      </w:r>
      <w:bookmarkEnd w:id="10"/>
    </w:p>
    <w:p w14:paraId="5DBD2413" w14:textId="6A4AB2E5" w:rsidR="00643477" w:rsidRPr="00BE7CDC" w:rsidRDefault="00643477" w:rsidP="00BE7CDC">
      <w:pPr>
        <w:spacing w:before="0" w:after="0" w:line="20" w:lineRule="atLeast"/>
        <w:ind w:firstLine="20"/>
        <w:jc w:val="both"/>
        <w:rPr>
          <w:b/>
          <w:bCs/>
          <w:sz w:val="24"/>
        </w:rPr>
      </w:pPr>
      <w:r w:rsidRPr="00BE7CDC">
        <w:rPr>
          <w:b/>
          <w:bCs/>
          <w:sz w:val="24"/>
        </w:rPr>
        <w:t>БНР</w:t>
      </w:r>
    </w:p>
    <w:p w14:paraId="16513083" w14:textId="0CF72D4D" w:rsidR="00643477" w:rsidRPr="00BE7CDC" w:rsidRDefault="00000000" w:rsidP="00BE7CDC">
      <w:pPr>
        <w:spacing w:before="0" w:after="0" w:line="20" w:lineRule="atLeast"/>
        <w:ind w:firstLine="20"/>
        <w:jc w:val="both"/>
        <w:rPr>
          <w:bCs/>
          <w:sz w:val="24"/>
        </w:rPr>
      </w:pPr>
      <w:r w:rsidRPr="00BE7CDC">
        <w:rPr>
          <w:bCs/>
          <w:sz w:val="24"/>
        </w:rPr>
        <w:pict w14:anchorId="236FA41A">
          <v:rect id="_x0000_i1029" style="width:453.6pt;height:1.5pt" o:hralign="center" o:hrstd="t" o:hrnoshade="t" o:hr="t" fillcolor="#aca899" stroked="f"/>
        </w:pict>
      </w:r>
      <w:r w:rsidR="00643477" w:rsidRPr="00BE7CDC">
        <w:rPr>
          <w:bCs/>
          <w:sz w:val="24"/>
        </w:rPr>
        <w:t xml:space="preserve">Министърът на здравеопазването Катя </w:t>
      </w:r>
      <w:proofErr w:type="spellStart"/>
      <w:r w:rsidR="00643477" w:rsidRPr="00BE7CDC">
        <w:rPr>
          <w:bCs/>
          <w:sz w:val="24"/>
        </w:rPr>
        <w:t>Ивкова</w:t>
      </w:r>
      <w:proofErr w:type="spellEnd"/>
      <w:r w:rsidR="00643477" w:rsidRPr="00BE7CDC">
        <w:rPr>
          <w:bCs/>
          <w:sz w:val="24"/>
        </w:rPr>
        <w:t xml:space="preserve"> е разпоредила паралелно с разследването на прокуратурата, да бъде направена проверка на случая с починалото в "Пирогов" 10-годишно момче.</w:t>
      </w:r>
    </w:p>
    <w:p w14:paraId="43BEDCD1" w14:textId="77777777" w:rsidR="00643477" w:rsidRPr="00BE7CDC" w:rsidRDefault="00643477" w:rsidP="00BE7CDC">
      <w:pPr>
        <w:spacing w:before="0" w:after="0" w:line="20" w:lineRule="atLeast"/>
        <w:ind w:firstLine="20"/>
        <w:jc w:val="both"/>
        <w:rPr>
          <w:bCs/>
          <w:sz w:val="24"/>
        </w:rPr>
      </w:pPr>
      <w:r w:rsidRPr="00BE7CDC">
        <w:rPr>
          <w:bCs/>
          <w:sz w:val="24"/>
        </w:rPr>
        <w:t xml:space="preserve">Детето е било транспортирано на 24 октомври с линейка от Филиала за спешна медицинска помощ в Етрополе до столичната болница, след падане от трактор. </w:t>
      </w:r>
    </w:p>
    <w:p w14:paraId="0C2A25DB" w14:textId="77777777" w:rsidR="00643477" w:rsidRPr="00BE7CDC" w:rsidRDefault="00643477" w:rsidP="00BE7CDC">
      <w:pPr>
        <w:spacing w:before="0" w:after="0" w:line="20" w:lineRule="atLeast"/>
        <w:ind w:firstLine="20"/>
        <w:jc w:val="both"/>
        <w:rPr>
          <w:bCs/>
          <w:sz w:val="24"/>
        </w:rPr>
      </w:pPr>
      <w:r w:rsidRPr="00BE7CDC">
        <w:rPr>
          <w:bCs/>
          <w:sz w:val="24"/>
        </w:rPr>
        <w:t>От здравното министерство посочват, че детето е било в съзнание и контактно и е било транспортирано в стабилно състояние, придружено от дежурния лекар от Етрополе и от майка си. Линейката е пристигнала в "Пирогов" в 13,55 ч, където детето е регистрирано и насочено към кабинет по ортопедия и травматология.</w:t>
      </w:r>
    </w:p>
    <w:p w14:paraId="47FAF390" w14:textId="77777777" w:rsidR="00643477" w:rsidRPr="00BE7CDC" w:rsidRDefault="00643477" w:rsidP="00BE7CDC">
      <w:pPr>
        <w:spacing w:before="0" w:after="0" w:line="20" w:lineRule="atLeast"/>
        <w:ind w:firstLine="20"/>
        <w:jc w:val="both"/>
        <w:rPr>
          <w:bCs/>
          <w:sz w:val="24"/>
        </w:rPr>
      </w:pPr>
      <w:r w:rsidRPr="00BE7CDC">
        <w:rPr>
          <w:bCs/>
          <w:sz w:val="24"/>
        </w:rPr>
        <w:t>Според родителите, медицинският екип в столичната спешна болница не е обърнал внимание на детето и те са чакали повече от два часа, докато го приемат, съобщава БНТ. След като е било прегледано, детето е било отведено в шокова зала, след което родителите са били уведомени, че то е починало.</w:t>
      </w:r>
    </w:p>
    <w:p w14:paraId="11EAB72A" w14:textId="3DFBDDD6" w:rsidR="006A2B3A" w:rsidRPr="00BE7CDC" w:rsidRDefault="00643477" w:rsidP="00BE7CDC">
      <w:pPr>
        <w:spacing w:before="0" w:after="0" w:line="20" w:lineRule="atLeast"/>
        <w:ind w:firstLine="20"/>
        <w:jc w:val="both"/>
        <w:rPr>
          <w:bCs/>
          <w:sz w:val="24"/>
        </w:rPr>
      </w:pPr>
      <w:r w:rsidRPr="00BE7CDC">
        <w:rPr>
          <w:bCs/>
          <w:sz w:val="24"/>
        </w:rPr>
        <w:t xml:space="preserve">В позиция до медиите, от "Пирогов" заявяват, че детето е било прието с несъвместими с живота тежки травми и че са предприети всички допустими от съвременната медицина мерки в опит за спасяване на живота му. Медицинският екип е приложил в пълен обем утвърдените стандарти и спешни протоколи за действие, заявяват още от "Пирогов". </w:t>
      </w:r>
    </w:p>
    <w:p w14:paraId="74817D54" w14:textId="77777777" w:rsidR="00977C74" w:rsidRPr="00BE7CDC" w:rsidRDefault="00977C74" w:rsidP="00BE7CDC">
      <w:pPr>
        <w:spacing w:before="0" w:after="0" w:line="20" w:lineRule="atLeast"/>
        <w:ind w:firstLine="20"/>
        <w:jc w:val="both"/>
        <w:rPr>
          <w:bCs/>
          <w:sz w:val="24"/>
        </w:rPr>
      </w:pPr>
    </w:p>
    <w:p w14:paraId="26B1ECC3" w14:textId="77777777" w:rsidR="006A2B3A" w:rsidRPr="00BE7CDC" w:rsidRDefault="006A2B3A" w:rsidP="00BE7CDC">
      <w:pPr>
        <w:spacing w:before="0" w:after="0" w:line="20" w:lineRule="atLeast"/>
        <w:ind w:firstLine="20"/>
        <w:jc w:val="both"/>
        <w:rPr>
          <w:bCs/>
          <w:sz w:val="24"/>
        </w:rPr>
      </w:pPr>
      <w:r w:rsidRPr="00BE7CDC">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BE7CDC" w:rsidRDefault="006A2B3A" w:rsidP="00BE7CDC">
      <w:pPr>
        <w:spacing w:before="0" w:after="0" w:line="20" w:lineRule="atLeast"/>
        <w:jc w:val="both"/>
        <w:rPr>
          <w:bCs/>
          <w:sz w:val="24"/>
        </w:rPr>
      </w:pPr>
    </w:p>
    <w:p w14:paraId="26D5A735" w14:textId="1A5E0847" w:rsidR="00916E5C" w:rsidRPr="00BE7CDC" w:rsidRDefault="00916E5C" w:rsidP="00BE7CDC">
      <w:pPr>
        <w:pStyle w:val="1"/>
        <w:spacing w:before="0" w:after="0"/>
        <w:rPr>
          <w:rFonts w:ascii="Arial Narrow" w:hAnsi="Arial Narrow"/>
          <w:sz w:val="24"/>
          <w:szCs w:val="24"/>
        </w:rPr>
      </w:pPr>
      <w:bookmarkStart w:id="11" w:name="_Toc243983019"/>
      <w:r w:rsidRPr="00BE7CDC">
        <w:rPr>
          <w:rFonts w:ascii="Arial Narrow" w:hAnsi="Arial Narrow"/>
          <w:sz w:val="24"/>
          <w:szCs w:val="24"/>
        </w:rPr>
        <w:t>Тежки травми, несъвместими с живота, са установени при 10-годишното дете, което почина в УМБАЛСМ „Н. И. Пирогов“</w:t>
      </w:r>
      <w:bookmarkEnd w:id="11"/>
    </w:p>
    <w:p w14:paraId="03F84C0F" w14:textId="6ED860A4" w:rsidR="00916E5C" w:rsidRPr="00BE7CDC" w:rsidRDefault="00916E5C" w:rsidP="00BE7CDC">
      <w:pPr>
        <w:spacing w:before="0" w:after="0" w:line="20" w:lineRule="atLeast"/>
        <w:jc w:val="both"/>
        <w:rPr>
          <w:bCs/>
          <w:sz w:val="24"/>
        </w:rPr>
      </w:pPr>
      <w:r w:rsidRPr="00BE7CDC">
        <w:rPr>
          <w:b/>
          <w:sz w:val="24"/>
        </w:rPr>
        <w:t>Дарик радио, Новини в 18.00 часа</w:t>
      </w:r>
      <w:r w:rsidRPr="00BE7CDC">
        <w:rPr>
          <w:bCs/>
          <w:sz w:val="24"/>
        </w:rPr>
        <w:pict w14:anchorId="5CEC4322">
          <v:rect id="_x0000_i1046" style="width:453.6pt;height:1.5pt" o:hralign="center" o:hrstd="t" o:hrnoshade="t" o:hr="t" fillcolor="#aca899" stroked="f"/>
        </w:pict>
      </w:r>
    </w:p>
    <w:p w14:paraId="2E20C92F" w14:textId="77777777" w:rsidR="00916E5C" w:rsidRPr="00BE7CDC" w:rsidRDefault="00916E5C" w:rsidP="00BE7CDC">
      <w:pPr>
        <w:spacing w:before="0" w:after="0" w:line="20" w:lineRule="atLeast"/>
        <w:jc w:val="both"/>
        <w:rPr>
          <w:bCs/>
          <w:sz w:val="24"/>
        </w:rPr>
      </w:pPr>
      <w:r w:rsidRPr="00BE7CDC">
        <w:rPr>
          <w:bCs/>
          <w:sz w:val="24"/>
        </w:rPr>
        <w:t>Тежки травми, несъвместими с живота, са установени при 10-годишното дете, което почина в УМБАЛСМ „Н. И. Пирогов“ след инцидент на 24 октомври. Това съобщиха от лечебното заведение в официална позиция по случая.</w:t>
      </w:r>
    </w:p>
    <w:p w14:paraId="46DAB966" w14:textId="77777777" w:rsidR="00916E5C" w:rsidRPr="00BE7CDC" w:rsidRDefault="00916E5C" w:rsidP="00BE7CDC">
      <w:pPr>
        <w:spacing w:before="0" w:after="0" w:line="20" w:lineRule="atLeast"/>
        <w:jc w:val="both"/>
        <w:rPr>
          <w:bCs/>
          <w:sz w:val="24"/>
        </w:rPr>
      </w:pPr>
      <w:r w:rsidRPr="00BE7CDC">
        <w:rPr>
          <w:bCs/>
          <w:sz w:val="24"/>
        </w:rPr>
        <w:t xml:space="preserve"> От болницата заявяват, че медицинският екип е предприел всички възможни мерки за спасяването на детето. „Медицинският екип приложи в пълен обем утвърдените стандарти и спешни протоколи за действие. Бяха предприети всички допустими от съвременната медицина мерки в опит за спасяване на живота на детето след диагностицираните в „Пирогов“ тежки травми, несъвместими с живота“, се посочва в позицията, цитирана от </w:t>
      </w:r>
      <w:proofErr w:type="spellStart"/>
      <w:r w:rsidRPr="00BE7CDC">
        <w:rPr>
          <w:bCs/>
          <w:sz w:val="24"/>
        </w:rPr>
        <w:t>bTV</w:t>
      </w:r>
      <w:proofErr w:type="spellEnd"/>
      <w:r w:rsidRPr="00BE7CDC">
        <w:rPr>
          <w:bCs/>
          <w:sz w:val="24"/>
        </w:rPr>
        <w:t xml:space="preserve">. </w:t>
      </w:r>
    </w:p>
    <w:p w14:paraId="4311B164" w14:textId="77777777" w:rsidR="00916E5C" w:rsidRPr="00BE7CDC" w:rsidRDefault="00916E5C" w:rsidP="00BE7CDC">
      <w:pPr>
        <w:spacing w:before="0" w:after="0" w:line="20" w:lineRule="atLeast"/>
        <w:jc w:val="both"/>
        <w:rPr>
          <w:bCs/>
          <w:sz w:val="24"/>
        </w:rPr>
      </w:pPr>
      <w:r w:rsidRPr="00BE7CDC">
        <w:rPr>
          <w:bCs/>
          <w:sz w:val="24"/>
        </w:rPr>
        <w:t xml:space="preserve">На 24 октомври детето е транспортирано с линейка от Центъра за спешна медицинска помощ в Етрополе до „Пирогов“. По информация на болницата то е пострадало при падане от стълба на селскостопанска машина. </w:t>
      </w:r>
    </w:p>
    <w:p w14:paraId="5EB88C74" w14:textId="77777777" w:rsidR="00916E5C" w:rsidRPr="00BE7CDC" w:rsidRDefault="00916E5C" w:rsidP="00BE7CDC">
      <w:pPr>
        <w:spacing w:before="0" w:after="0" w:line="20" w:lineRule="atLeast"/>
        <w:jc w:val="both"/>
        <w:rPr>
          <w:bCs/>
          <w:sz w:val="24"/>
        </w:rPr>
      </w:pPr>
      <w:r w:rsidRPr="00BE7CDC">
        <w:rPr>
          <w:bCs/>
          <w:sz w:val="24"/>
        </w:rPr>
        <w:t xml:space="preserve">По-рано родителите разказаха, че детето е било в съзнание при пристигането си в лечебното заведение. Според тях се е наложило да чакат повече от два часа, преди то да бъде прието. Впоследствие детето е било отведено в шокова зала, а по-късно родителите са били уведомени за смъртта му. </w:t>
      </w:r>
    </w:p>
    <w:p w14:paraId="07090924" w14:textId="77777777" w:rsidR="00916E5C" w:rsidRPr="00BE7CDC" w:rsidRDefault="00916E5C" w:rsidP="00BE7CDC">
      <w:pPr>
        <w:spacing w:before="0" w:after="0" w:line="20" w:lineRule="atLeast"/>
        <w:jc w:val="both"/>
        <w:rPr>
          <w:bCs/>
          <w:sz w:val="24"/>
        </w:rPr>
      </w:pPr>
      <w:r w:rsidRPr="00BE7CDC">
        <w:rPr>
          <w:bCs/>
          <w:sz w:val="24"/>
        </w:rPr>
        <w:t xml:space="preserve">От „Пирогов“ уточняват, че още в деня на трагичния инцидент дежурният екип е сезирал дежурния следовател в болницата с изрично искане да бъде уведомена Софийската градска прокуратура. „В името на институционалната прозрачност и обективната истина, съгласно утвърдения протокол за действие, още на 24 октомври 2026 година дежурният екип на лечебното заведение незабавно сезира дежурния следовател“, заявяват от болницата. </w:t>
      </w:r>
    </w:p>
    <w:p w14:paraId="07EB0ECE" w14:textId="77777777" w:rsidR="00916E5C" w:rsidRPr="00BE7CDC" w:rsidRDefault="00916E5C" w:rsidP="00BE7CDC">
      <w:pPr>
        <w:spacing w:before="0" w:after="0" w:line="20" w:lineRule="atLeast"/>
        <w:jc w:val="both"/>
        <w:rPr>
          <w:bCs/>
          <w:sz w:val="24"/>
        </w:rPr>
      </w:pPr>
      <w:r w:rsidRPr="00BE7CDC">
        <w:rPr>
          <w:bCs/>
          <w:sz w:val="24"/>
        </w:rPr>
        <w:t xml:space="preserve">От лечебното заведение допълват, че оказват пълно съдействие на компетентните органи. Софийската градска прокуратура разследва смъртта на детето по текст от Наказателния кодекс, свързан с причиняване на смърт вследствие на незнание или немарливо изпълнение на правно регламентирана дейност, представляваща източник на повишена опасност. </w:t>
      </w:r>
    </w:p>
    <w:p w14:paraId="081845C0" w14:textId="00B0564A" w:rsidR="00692A21" w:rsidRPr="00BE7CDC" w:rsidRDefault="00916E5C" w:rsidP="00BE7CDC">
      <w:pPr>
        <w:spacing w:before="0" w:after="0" w:line="20" w:lineRule="atLeast"/>
        <w:jc w:val="both"/>
        <w:rPr>
          <w:bCs/>
          <w:sz w:val="24"/>
        </w:rPr>
      </w:pPr>
      <w:r w:rsidRPr="00BE7CDC">
        <w:rPr>
          <w:bCs/>
          <w:sz w:val="24"/>
        </w:rPr>
        <w:t>Към момента от „Пирогов“ отказват да предоставят допълнителни подробности заради провежданите следствени действия.</w:t>
      </w:r>
    </w:p>
    <w:p w14:paraId="7D5365C8" w14:textId="77777777" w:rsidR="00916E5C" w:rsidRPr="00BE7CDC" w:rsidRDefault="00916E5C" w:rsidP="00BE7CDC">
      <w:pPr>
        <w:spacing w:before="0" w:after="0" w:line="20" w:lineRule="atLeast"/>
        <w:jc w:val="both"/>
        <w:rPr>
          <w:bCs/>
          <w:sz w:val="24"/>
        </w:rPr>
      </w:pPr>
    </w:p>
    <w:p w14:paraId="26388AAD" w14:textId="77777777" w:rsidR="00692A21" w:rsidRPr="00BE7CDC" w:rsidRDefault="00692A21" w:rsidP="00BE7CDC">
      <w:pPr>
        <w:shd w:val="clear" w:color="auto" w:fill="C0C0C0"/>
        <w:spacing w:before="0" w:after="0" w:line="20" w:lineRule="atLeast"/>
        <w:ind w:firstLine="20"/>
        <w:jc w:val="right"/>
        <w:rPr>
          <w:rFonts w:ascii="Times New Roman" w:hAnsi="Times New Roman"/>
          <w:b/>
          <w:smallCaps/>
          <w:color w:val="00B050"/>
          <w:sz w:val="24"/>
        </w:rPr>
      </w:pPr>
      <w:r w:rsidRPr="00BE7CDC">
        <w:rPr>
          <w:rFonts w:ascii="Times New Roman" w:hAnsi="Times New Roman"/>
          <w:b/>
          <w:smallCaps/>
          <w:color w:val="00B050"/>
          <w:sz w:val="24"/>
        </w:rPr>
        <w:t>Интернет издания</w:t>
      </w:r>
    </w:p>
    <w:p w14:paraId="622CE3F7" w14:textId="77777777" w:rsidR="00692A21" w:rsidRPr="00BE7CDC" w:rsidRDefault="00692A21" w:rsidP="00BE7CDC">
      <w:pPr>
        <w:spacing w:before="0" w:after="0" w:line="20" w:lineRule="atLeast"/>
        <w:jc w:val="both"/>
        <w:rPr>
          <w:bCs/>
          <w:sz w:val="24"/>
        </w:rPr>
      </w:pPr>
    </w:p>
    <w:p w14:paraId="4BDCCA74" w14:textId="50001C3D" w:rsidR="00916E5C" w:rsidRPr="00BE7CDC" w:rsidRDefault="00916E5C" w:rsidP="00BE7CDC">
      <w:pPr>
        <w:pStyle w:val="1"/>
        <w:spacing w:before="0" w:after="0"/>
        <w:rPr>
          <w:rFonts w:ascii="Arial Narrow" w:hAnsi="Arial Narrow"/>
          <w:sz w:val="24"/>
          <w:szCs w:val="24"/>
        </w:rPr>
      </w:pPr>
      <w:hyperlink r:id="rId16" w:history="1">
        <w:bookmarkStart w:id="12" w:name="_Toc243983020"/>
        <w:r w:rsidRPr="00BE7CDC">
          <w:rPr>
            <w:rStyle w:val="a4"/>
            <w:rFonts w:ascii="Arial Narrow" w:hAnsi="Arial Narrow"/>
            <w:sz w:val="24"/>
            <w:szCs w:val="24"/>
          </w:rPr>
          <w:t>Десетгодишно дете почина в "Пирогов" след падане, прокуратурата разследва случая</w:t>
        </w:r>
        <w:bookmarkEnd w:id="12"/>
      </w:hyperlink>
    </w:p>
    <w:p w14:paraId="00E758CC" w14:textId="307CF61C" w:rsidR="00916E5C" w:rsidRPr="00BE7CDC" w:rsidRDefault="00916E5C" w:rsidP="00BE7CDC">
      <w:pPr>
        <w:spacing w:before="0" w:after="0" w:line="20" w:lineRule="atLeast"/>
        <w:jc w:val="both"/>
        <w:rPr>
          <w:b/>
          <w:bCs/>
          <w:sz w:val="24"/>
        </w:rPr>
      </w:pPr>
      <w:r w:rsidRPr="00BE7CDC">
        <w:rPr>
          <w:b/>
          <w:bCs/>
          <w:sz w:val="24"/>
        </w:rPr>
        <w:t>Mediapool.bg, 26.10.2026</w:t>
      </w:r>
    </w:p>
    <w:p w14:paraId="1C5E36D0" w14:textId="2D9FA406" w:rsidR="00916E5C" w:rsidRPr="00BE7CDC" w:rsidRDefault="00916E5C" w:rsidP="00BE7CDC">
      <w:pPr>
        <w:spacing w:before="0" w:after="0" w:line="20" w:lineRule="atLeast"/>
        <w:jc w:val="both"/>
        <w:rPr>
          <w:bCs/>
          <w:sz w:val="24"/>
        </w:rPr>
      </w:pPr>
      <w:r w:rsidRPr="00BE7CDC">
        <w:rPr>
          <w:bCs/>
          <w:sz w:val="24"/>
        </w:rPr>
        <w:pict w14:anchorId="6876B8E2">
          <v:rect id="_x0000_i1054" style="width:453.6pt;height:1.5pt" o:hralign="center" o:hrstd="t" o:hrnoshade="t" o:hr="t" fillcolor="#aca899" stroked="f"/>
        </w:pict>
      </w:r>
    </w:p>
    <w:p w14:paraId="6569984F" w14:textId="77777777" w:rsidR="00916E5C" w:rsidRPr="00BE7CDC" w:rsidRDefault="00916E5C" w:rsidP="00BE7CDC">
      <w:pPr>
        <w:spacing w:before="0" w:after="0" w:line="20" w:lineRule="atLeast"/>
        <w:jc w:val="both"/>
        <w:rPr>
          <w:bCs/>
          <w:sz w:val="24"/>
        </w:rPr>
      </w:pPr>
      <w:r w:rsidRPr="00BE7CDC">
        <w:rPr>
          <w:b/>
          <w:bCs/>
          <w:sz w:val="24"/>
        </w:rPr>
        <w:t>Десетгодишно момче е починало в столичната спешна болница "Пирогов", след като на 24 октомври паднало от стълба на селскостопанска машина.</w:t>
      </w:r>
      <w:r w:rsidRPr="00BE7CDC">
        <w:rPr>
          <w:bCs/>
          <w:sz w:val="24"/>
        </w:rPr>
        <w:t xml:space="preserve"> Детето е било транспортирано с линейка от Етрополе до София.</w:t>
      </w:r>
    </w:p>
    <w:p w14:paraId="1F050B3B" w14:textId="77777777" w:rsidR="00916E5C" w:rsidRPr="00BE7CDC" w:rsidRDefault="00916E5C" w:rsidP="00BE7CDC">
      <w:pPr>
        <w:spacing w:before="0" w:after="0" w:line="20" w:lineRule="atLeast"/>
        <w:jc w:val="both"/>
        <w:rPr>
          <w:bCs/>
          <w:sz w:val="24"/>
        </w:rPr>
      </w:pPr>
      <w:r w:rsidRPr="00BE7CDC">
        <w:rPr>
          <w:bCs/>
          <w:sz w:val="24"/>
        </w:rPr>
        <w:t xml:space="preserve">По думите на родителите момчето е било в съзнание до пристигането си в болницата. Те твърдят, че </w:t>
      </w:r>
      <w:r w:rsidRPr="00BE7CDC">
        <w:rPr>
          <w:b/>
          <w:bCs/>
          <w:sz w:val="24"/>
        </w:rPr>
        <w:t>медицинският екип не му е обърнал необходимото внимание и че са чакали повече от два часа</w:t>
      </w:r>
      <w:r w:rsidRPr="00BE7CDC">
        <w:rPr>
          <w:bCs/>
          <w:sz w:val="24"/>
        </w:rPr>
        <w:t>, преди детето да бъде прието.</w:t>
      </w:r>
    </w:p>
    <w:p w14:paraId="1F8CABEE" w14:textId="77777777" w:rsidR="00916E5C" w:rsidRPr="00BE7CDC" w:rsidRDefault="00916E5C" w:rsidP="00BE7CDC">
      <w:pPr>
        <w:spacing w:before="0" w:after="0" w:line="20" w:lineRule="atLeast"/>
        <w:jc w:val="both"/>
        <w:rPr>
          <w:bCs/>
          <w:sz w:val="24"/>
        </w:rPr>
      </w:pPr>
      <w:r w:rsidRPr="00BE7CDC">
        <w:rPr>
          <w:bCs/>
          <w:sz w:val="24"/>
        </w:rPr>
        <w:t>Момчето е било прегледано, а по-късно е отведено в шокова зала. Впоследствие родителите са били уведомени, че то е починало.</w:t>
      </w:r>
    </w:p>
    <w:p w14:paraId="72AC869A" w14:textId="77777777" w:rsidR="00916E5C" w:rsidRPr="00BE7CDC" w:rsidRDefault="00916E5C" w:rsidP="00BE7CDC">
      <w:pPr>
        <w:spacing w:before="0" w:after="0" w:line="20" w:lineRule="atLeast"/>
        <w:jc w:val="both"/>
        <w:rPr>
          <w:bCs/>
          <w:sz w:val="24"/>
        </w:rPr>
      </w:pPr>
      <w:r w:rsidRPr="00BE7CDC">
        <w:rPr>
          <w:bCs/>
          <w:sz w:val="24"/>
        </w:rPr>
        <w:t xml:space="preserve">От "Пирогов" заявиха, че медицинският екип е приложил всички утвърдени стандарти и спешни протоколи в опит да спаси живота на детето. От болницата посочват, че са установени тежки </w:t>
      </w:r>
      <w:r w:rsidRPr="00BE7CDC">
        <w:rPr>
          <w:bCs/>
          <w:sz w:val="24"/>
        </w:rPr>
        <w:lastRenderedPageBreak/>
        <w:t>травми, несъвместими с живота, и че още на 24 октомври е сезирана прокуратурата. Лечебното заведение оказва съдействие на компетентните органи и поднася съболезнования на семейството.</w:t>
      </w:r>
    </w:p>
    <w:p w14:paraId="5FB4A42D" w14:textId="77777777" w:rsidR="00916E5C" w:rsidRPr="00BE7CDC" w:rsidRDefault="00916E5C" w:rsidP="00BE7CDC">
      <w:pPr>
        <w:spacing w:before="0" w:after="0" w:line="20" w:lineRule="atLeast"/>
        <w:jc w:val="both"/>
        <w:rPr>
          <w:bCs/>
          <w:sz w:val="24"/>
        </w:rPr>
      </w:pPr>
      <w:r w:rsidRPr="00BE7CDC">
        <w:rPr>
          <w:b/>
          <w:bCs/>
          <w:sz w:val="24"/>
        </w:rPr>
        <w:t>От Министерството на здравеопазването съобщиха, че са разпоредили проверка на всички обстоятелства около случая</w:t>
      </w:r>
      <w:r w:rsidRPr="00BE7CDC">
        <w:rPr>
          <w:bCs/>
          <w:sz w:val="24"/>
        </w:rPr>
        <w:t>. По информация на МЗ на 24 октомври в 12:30 ч. 10-годишното момче е донесено от баща си на ръце във Филиала за спешна медицинска помощ в Етрополе след падане от машината.</w:t>
      </w:r>
    </w:p>
    <w:p w14:paraId="300B3148" w14:textId="77777777" w:rsidR="00916E5C" w:rsidRPr="00BE7CDC" w:rsidRDefault="00916E5C" w:rsidP="00BE7CDC">
      <w:pPr>
        <w:spacing w:before="0" w:after="0" w:line="20" w:lineRule="atLeast"/>
        <w:jc w:val="both"/>
        <w:rPr>
          <w:bCs/>
          <w:sz w:val="24"/>
        </w:rPr>
      </w:pPr>
      <w:r w:rsidRPr="00BE7CDC">
        <w:rPr>
          <w:bCs/>
          <w:sz w:val="24"/>
        </w:rPr>
        <w:t>При постъпването детето е било в съзнание и контактно, с оплаквания от болки в гърба и корема. След извършените медицински прегледи, консултация със специалист и оказана спешна медицинска помощ състоянието му е стабилизирано.</w:t>
      </w:r>
    </w:p>
    <w:p w14:paraId="386E7651" w14:textId="77777777" w:rsidR="00916E5C" w:rsidRPr="00BE7CDC" w:rsidRDefault="00916E5C" w:rsidP="00BE7CDC">
      <w:pPr>
        <w:spacing w:before="0" w:after="0" w:line="20" w:lineRule="atLeast"/>
        <w:jc w:val="both"/>
        <w:rPr>
          <w:bCs/>
          <w:sz w:val="24"/>
        </w:rPr>
      </w:pPr>
      <w:r w:rsidRPr="00BE7CDC">
        <w:rPr>
          <w:b/>
          <w:bCs/>
          <w:sz w:val="24"/>
        </w:rPr>
        <w:t>В 12:53 ч. детето е транспортирано в стабилно състояние с линейка към "Пирогов", придружено от дежурния лекар и майка си</w:t>
      </w:r>
      <w:r w:rsidRPr="00BE7CDC">
        <w:rPr>
          <w:bCs/>
          <w:sz w:val="24"/>
        </w:rPr>
        <w:t>. Линейката пристига в лечебното заведение в 13:55 ч., където детето е регистрирано и насочено към кабинет по ортопедия и травматология.</w:t>
      </w:r>
    </w:p>
    <w:p w14:paraId="00BDCF21" w14:textId="77777777" w:rsidR="00916E5C" w:rsidRPr="00BE7CDC" w:rsidRDefault="00916E5C" w:rsidP="00BE7CDC">
      <w:pPr>
        <w:spacing w:before="0" w:after="0" w:line="20" w:lineRule="atLeast"/>
        <w:jc w:val="both"/>
        <w:rPr>
          <w:bCs/>
          <w:sz w:val="24"/>
        </w:rPr>
      </w:pPr>
      <w:r w:rsidRPr="00BE7CDC">
        <w:rPr>
          <w:bCs/>
          <w:sz w:val="24"/>
        </w:rPr>
        <w:t>От Софийската градска прокуратура са образували досъдебно производство по случая още преди родителите да подадат сигнал.</w:t>
      </w:r>
    </w:p>
    <w:p w14:paraId="0CBFE654" w14:textId="77777777" w:rsidR="00916E5C" w:rsidRPr="00BE7CDC" w:rsidRDefault="00916E5C" w:rsidP="00BE7CDC">
      <w:pPr>
        <w:spacing w:before="0" w:after="0" w:line="20" w:lineRule="atLeast"/>
        <w:jc w:val="both"/>
        <w:rPr>
          <w:bCs/>
          <w:sz w:val="24"/>
        </w:rPr>
      </w:pPr>
      <w:r w:rsidRPr="00BE7CDC">
        <w:rPr>
          <w:b/>
          <w:bCs/>
          <w:sz w:val="24"/>
        </w:rPr>
        <w:t xml:space="preserve">Разследването е за причиняване на смърт на дете на 24 октомври </w:t>
      </w:r>
      <w:r w:rsidRPr="00BE7CDC">
        <w:rPr>
          <w:bCs/>
          <w:sz w:val="24"/>
        </w:rPr>
        <w:t>в УМБАЛСМ "Пирогов" вследствие на незнание или немарливо изпълнение на занятие или друга дейност, представляваща източник на повишена опасност.</w:t>
      </w:r>
    </w:p>
    <w:p w14:paraId="38F3E6FB" w14:textId="77777777" w:rsidR="00916E5C" w:rsidRPr="00BE7CDC" w:rsidRDefault="00916E5C" w:rsidP="00BE7CDC">
      <w:pPr>
        <w:spacing w:before="0" w:after="0" w:line="20" w:lineRule="atLeast"/>
        <w:jc w:val="both"/>
        <w:rPr>
          <w:bCs/>
          <w:sz w:val="24"/>
        </w:rPr>
      </w:pPr>
      <w:r w:rsidRPr="00BE7CDC">
        <w:rPr>
          <w:bCs/>
          <w:sz w:val="24"/>
        </w:rPr>
        <w:t>Предстои разследването да изясни обстоятелствата около смъртта на детето.</w:t>
      </w:r>
    </w:p>
    <w:p w14:paraId="03EB630A" w14:textId="77777777" w:rsidR="00916E5C" w:rsidRPr="00BE7CDC" w:rsidRDefault="00916E5C" w:rsidP="00BE7CDC">
      <w:pPr>
        <w:spacing w:before="0" w:after="0" w:line="20" w:lineRule="atLeast"/>
        <w:jc w:val="both"/>
        <w:rPr>
          <w:bCs/>
          <w:sz w:val="24"/>
        </w:rPr>
      </w:pPr>
    </w:p>
    <w:p w14:paraId="3CDC94CF" w14:textId="2DC0FFCD" w:rsidR="004B1211" w:rsidRPr="00BE7CDC" w:rsidRDefault="004B1211" w:rsidP="00BE7CDC">
      <w:pPr>
        <w:pStyle w:val="1"/>
        <w:spacing w:before="0" w:after="0"/>
        <w:rPr>
          <w:rFonts w:ascii="Arial Narrow" w:hAnsi="Arial Narrow"/>
          <w:sz w:val="24"/>
          <w:szCs w:val="24"/>
        </w:rPr>
      </w:pPr>
      <w:hyperlink r:id="rId17" w:history="1">
        <w:bookmarkStart w:id="13" w:name="_Toc243983021"/>
        <w:r w:rsidRPr="00BE7CDC">
          <w:rPr>
            <w:rStyle w:val="a4"/>
            <w:rFonts w:ascii="Arial Narrow" w:hAnsi="Arial Narrow"/>
            <w:sz w:val="24"/>
            <w:szCs w:val="24"/>
          </w:rPr>
          <w:t>Прокуратурата разследва смъртта на 10-годишно дете в "Пирогов"</w:t>
        </w:r>
        <w:bookmarkEnd w:id="13"/>
      </w:hyperlink>
    </w:p>
    <w:p w14:paraId="07DB332D" w14:textId="77777777" w:rsidR="004B1211" w:rsidRPr="00BE7CDC" w:rsidRDefault="004B1211" w:rsidP="00BE7CDC">
      <w:pPr>
        <w:spacing w:before="0" w:after="0" w:line="20" w:lineRule="atLeast"/>
        <w:jc w:val="both"/>
        <w:rPr>
          <w:bCs/>
          <w:sz w:val="24"/>
        </w:rPr>
      </w:pPr>
      <w:hyperlink r:id="rId18" w:history="1">
        <w:r w:rsidRPr="00BE7CDC">
          <w:rPr>
            <w:rStyle w:val="a4"/>
            <w:bCs/>
            <w:sz w:val="24"/>
          </w:rPr>
          <w:t>Вяра Николова</w:t>
        </w:r>
      </w:hyperlink>
    </w:p>
    <w:p w14:paraId="4E5AB92F" w14:textId="6EFD560D" w:rsidR="004B1211" w:rsidRPr="00BE7CDC" w:rsidRDefault="004B1211" w:rsidP="00BE7CDC">
      <w:pPr>
        <w:spacing w:before="0" w:after="0" w:line="20" w:lineRule="atLeast"/>
        <w:jc w:val="both"/>
        <w:rPr>
          <w:b/>
          <w:bCs/>
          <w:sz w:val="24"/>
        </w:rPr>
      </w:pPr>
      <w:r w:rsidRPr="00BE7CDC">
        <w:rPr>
          <w:b/>
          <w:bCs/>
          <w:sz w:val="24"/>
        </w:rPr>
        <w:t>Dnevnik.bg, 26.10.2026</w:t>
      </w:r>
    </w:p>
    <w:p w14:paraId="75459ED7" w14:textId="1AAC1804" w:rsidR="004B1211" w:rsidRPr="00BE7CDC" w:rsidRDefault="00000000" w:rsidP="00BE7CDC">
      <w:pPr>
        <w:spacing w:before="0" w:after="0" w:line="20" w:lineRule="atLeast"/>
        <w:jc w:val="both"/>
        <w:rPr>
          <w:bCs/>
          <w:sz w:val="24"/>
        </w:rPr>
      </w:pPr>
      <w:r w:rsidRPr="00BE7CDC">
        <w:rPr>
          <w:bCs/>
          <w:sz w:val="24"/>
        </w:rPr>
        <w:pict w14:anchorId="1FE1C8B1">
          <v:rect id="_x0000_i1030" style="width:453.6pt;height:1.5pt" o:hralign="center" o:hrstd="t" o:hrnoshade="t" o:hr="t" fillcolor="#aca899" stroked="f"/>
        </w:pict>
      </w:r>
    </w:p>
    <w:p w14:paraId="0AEB8F8D" w14:textId="77777777" w:rsidR="004B1211" w:rsidRPr="00BE7CDC" w:rsidRDefault="004B1211" w:rsidP="00BE7CDC">
      <w:pPr>
        <w:spacing w:before="0" w:after="0" w:line="20" w:lineRule="atLeast"/>
        <w:jc w:val="both"/>
        <w:rPr>
          <w:bCs/>
          <w:sz w:val="24"/>
        </w:rPr>
      </w:pPr>
      <w:r w:rsidRPr="00BE7CDC">
        <w:rPr>
          <w:bCs/>
          <w:sz w:val="24"/>
        </w:rPr>
        <w:t>Софийската градска прокуратура образува досъдебно производство след смъртта на 10-годишно дете в "Пирогов". Това съобщава БНТ. Разследването е за причиняване на смърт вследствие на незнание или немарливо изпълнение на занятие или друга дейност, представляваща източник на повишена опасност.</w:t>
      </w:r>
    </w:p>
    <w:p w14:paraId="09EEC800" w14:textId="77777777" w:rsidR="004B1211" w:rsidRPr="00BE7CDC" w:rsidRDefault="004B1211" w:rsidP="00BE7CDC">
      <w:pPr>
        <w:spacing w:before="0" w:after="0" w:line="20" w:lineRule="atLeast"/>
        <w:jc w:val="both"/>
        <w:rPr>
          <w:bCs/>
          <w:sz w:val="24"/>
        </w:rPr>
      </w:pPr>
      <w:r w:rsidRPr="00BE7CDC">
        <w:rPr>
          <w:bCs/>
          <w:sz w:val="24"/>
        </w:rPr>
        <w:t>Момчето е транспортирано с линейка от Етрополе до София, след като паднало от стълба на селскостопанска машина. Инцидентът е станал на 24 октомври. По думите на родителите детето е било в съзнание до пристигането му в "Пирогов". Според тях медицинският екип не му е обърнал внимание и са чакали повече от два часа, докато го приемат.</w:t>
      </w:r>
    </w:p>
    <w:p w14:paraId="287B6F2F" w14:textId="77777777" w:rsidR="004B1211" w:rsidRPr="00BE7CDC" w:rsidRDefault="004B1211" w:rsidP="00BE7CDC">
      <w:pPr>
        <w:spacing w:before="0" w:after="0" w:line="20" w:lineRule="atLeast"/>
        <w:jc w:val="both"/>
        <w:rPr>
          <w:bCs/>
          <w:sz w:val="24"/>
        </w:rPr>
      </w:pPr>
      <w:r w:rsidRPr="00BE7CDC">
        <w:rPr>
          <w:bCs/>
          <w:sz w:val="24"/>
        </w:rPr>
        <w:t>Детето е било прегледано, а по-късно е отведено в шокова зала. Впоследствие родителите са били уведомени, че то е починало.</w:t>
      </w:r>
    </w:p>
    <w:p w14:paraId="2C64FFCD" w14:textId="77777777" w:rsidR="001F73E7" w:rsidRPr="00BE7CDC" w:rsidRDefault="001F73E7" w:rsidP="00BE7CDC">
      <w:pPr>
        <w:spacing w:before="0" w:after="0" w:line="20" w:lineRule="atLeast"/>
        <w:jc w:val="both"/>
        <w:rPr>
          <w:bCs/>
          <w:sz w:val="24"/>
        </w:rPr>
      </w:pPr>
    </w:p>
    <w:p w14:paraId="3781D9C8" w14:textId="5162DB84" w:rsidR="00B565ED" w:rsidRPr="00BE7CDC" w:rsidRDefault="00B565ED" w:rsidP="00BE7CDC">
      <w:pPr>
        <w:pStyle w:val="1"/>
        <w:spacing w:before="0" w:after="0"/>
        <w:rPr>
          <w:rFonts w:ascii="Arial Narrow" w:hAnsi="Arial Narrow"/>
          <w:sz w:val="24"/>
          <w:szCs w:val="24"/>
        </w:rPr>
      </w:pPr>
      <w:hyperlink r:id="rId19" w:history="1">
        <w:bookmarkStart w:id="14" w:name="_Toc243983022"/>
        <w:r w:rsidRPr="00BE7CDC">
          <w:rPr>
            <w:rStyle w:val="a4"/>
            <w:rFonts w:ascii="Arial Narrow" w:hAnsi="Arial Narrow"/>
            <w:sz w:val="24"/>
            <w:szCs w:val="24"/>
          </w:rPr>
          <w:t>„Пирогов“: Предприети са всички допустими от медицината мерки за спасяване на 10-годишното дете (Обновена)</w:t>
        </w:r>
        <w:bookmarkEnd w:id="14"/>
      </w:hyperlink>
    </w:p>
    <w:p w14:paraId="6377907C" w14:textId="7CEED5A9" w:rsidR="00B565ED" w:rsidRPr="00BE7CDC" w:rsidRDefault="00B565ED" w:rsidP="00BE7CDC">
      <w:pPr>
        <w:spacing w:before="0" w:after="0" w:line="20" w:lineRule="atLeast"/>
        <w:jc w:val="both"/>
        <w:rPr>
          <w:b/>
          <w:bCs/>
          <w:sz w:val="24"/>
        </w:rPr>
      </w:pPr>
      <w:r w:rsidRPr="00BE7CDC">
        <w:rPr>
          <w:b/>
          <w:bCs/>
          <w:sz w:val="24"/>
        </w:rPr>
        <w:t xml:space="preserve">Zdrave.net, 26.10.2026 </w:t>
      </w:r>
    </w:p>
    <w:p w14:paraId="0B8CA061" w14:textId="77777777" w:rsidR="00B565ED" w:rsidRPr="00BE7CDC" w:rsidRDefault="00B565ED" w:rsidP="00BE7CDC">
      <w:pPr>
        <w:spacing w:before="0" w:after="0" w:line="20" w:lineRule="atLeast"/>
        <w:jc w:val="both"/>
        <w:rPr>
          <w:bCs/>
          <w:i/>
          <w:iCs/>
          <w:sz w:val="24"/>
        </w:rPr>
      </w:pPr>
      <w:proofErr w:type="spellStart"/>
      <w:r w:rsidRPr="00BE7CDC">
        <w:rPr>
          <w:bCs/>
          <w:i/>
          <w:iCs/>
          <w:sz w:val="24"/>
        </w:rPr>
        <w:t>Ивкова</w:t>
      </w:r>
      <w:proofErr w:type="spellEnd"/>
      <w:r w:rsidRPr="00BE7CDC">
        <w:rPr>
          <w:bCs/>
          <w:i/>
          <w:iCs/>
          <w:sz w:val="24"/>
        </w:rPr>
        <w:t xml:space="preserve"> е разпоредила проверка на всички обстоятелства по случая, която ще се извършва паралелно с разследването на прокуратурата, уточняват от МЗ</w:t>
      </w:r>
    </w:p>
    <w:p w14:paraId="2CF17119" w14:textId="77777777" w:rsidR="00B565ED" w:rsidRPr="00BE7CDC" w:rsidRDefault="00000000" w:rsidP="00BE7CDC">
      <w:pPr>
        <w:spacing w:before="0" w:after="0" w:line="20" w:lineRule="atLeast"/>
        <w:jc w:val="both"/>
        <w:rPr>
          <w:bCs/>
          <w:sz w:val="24"/>
        </w:rPr>
      </w:pPr>
      <w:r w:rsidRPr="00BE7CDC">
        <w:rPr>
          <w:bCs/>
          <w:sz w:val="24"/>
        </w:rPr>
        <w:pict w14:anchorId="4CB4615E">
          <v:rect id="_x0000_i1031" style="width:453.6pt;height:1.5pt" o:hralign="center" o:hrstd="t" o:hrnoshade="t" o:hr="t" fillcolor="#aca899" stroked="f"/>
        </w:pict>
      </w:r>
      <w:r w:rsidR="00B565ED" w:rsidRPr="00BE7CDC">
        <w:rPr>
          <w:bCs/>
          <w:sz w:val="24"/>
        </w:rPr>
        <w:t xml:space="preserve">Медиците от „Пирогов“ са предприели всички допустими от съвременната медицина мерки в опит за спасяване на живота на 10-годишното, дете, починало впоследствие в болницата. Това съобщават от спешната болница във връзка с </w:t>
      </w:r>
      <w:hyperlink r:id="rId20" w:tgtFrame="_blank" w:history="1">
        <w:r w:rsidR="00B565ED" w:rsidRPr="00BE7CDC">
          <w:rPr>
            <w:rStyle w:val="a4"/>
            <w:b/>
            <w:bCs/>
            <w:sz w:val="24"/>
          </w:rPr>
          <w:t>оповестения по-рано днес от БНТ инцидент</w:t>
        </w:r>
      </w:hyperlink>
      <w:r w:rsidR="00B565ED" w:rsidRPr="00BE7CDC">
        <w:rPr>
          <w:bCs/>
          <w:sz w:val="24"/>
        </w:rPr>
        <w:t>.  </w:t>
      </w:r>
    </w:p>
    <w:p w14:paraId="458C86FA" w14:textId="77777777" w:rsidR="00B565ED" w:rsidRPr="00BE7CDC" w:rsidRDefault="00B565ED" w:rsidP="00BE7CDC">
      <w:pPr>
        <w:spacing w:before="0" w:after="0" w:line="20" w:lineRule="atLeast"/>
        <w:jc w:val="both"/>
        <w:rPr>
          <w:bCs/>
          <w:sz w:val="24"/>
        </w:rPr>
      </w:pPr>
      <w:r w:rsidRPr="00BE7CDC">
        <w:rPr>
          <w:bCs/>
          <w:sz w:val="24"/>
        </w:rPr>
        <w:t>Ето цялата позиция на лечебното заведение:</w:t>
      </w:r>
    </w:p>
    <w:p w14:paraId="3B22F5D2" w14:textId="77777777" w:rsidR="00B565ED" w:rsidRPr="00BE7CDC" w:rsidRDefault="00B565ED" w:rsidP="00BE7CDC">
      <w:pPr>
        <w:spacing w:before="0" w:after="0" w:line="20" w:lineRule="atLeast"/>
        <w:jc w:val="both"/>
        <w:rPr>
          <w:bCs/>
          <w:sz w:val="24"/>
        </w:rPr>
      </w:pPr>
      <w:r w:rsidRPr="00BE7CDC">
        <w:rPr>
          <w:bCs/>
          <w:sz w:val="24"/>
        </w:rPr>
        <w:t>Във връзка с трагичния инцидент с 10-годишното дете, транспортирано в УМБАЛСМ „Н. И. Пирогов“ от екип на ЦСМП - Етрополе на 24 октомври 2026 година, заявяваме следното:</w:t>
      </w:r>
    </w:p>
    <w:p w14:paraId="473D3A54" w14:textId="77777777" w:rsidR="00B565ED" w:rsidRPr="00BE7CDC" w:rsidRDefault="00B565ED" w:rsidP="00BE7CDC">
      <w:pPr>
        <w:spacing w:before="0" w:after="0" w:line="20" w:lineRule="atLeast"/>
        <w:jc w:val="both"/>
        <w:rPr>
          <w:bCs/>
          <w:sz w:val="24"/>
        </w:rPr>
      </w:pPr>
      <w:r w:rsidRPr="00BE7CDC">
        <w:rPr>
          <w:bCs/>
          <w:sz w:val="24"/>
        </w:rPr>
        <w:t xml:space="preserve">Детето е транспортирано с </w:t>
      </w:r>
      <w:proofErr w:type="spellStart"/>
      <w:r w:rsidRPr="00BE7CDC">
        <w:rPr>
          <w:bCs/>
          <w:sz w:val="24"/>
        </w:rPr>
        <w:t>амнестични</w:t>
      </w:r>
      <w:proofErr w:type="spellEnd"/>
      <w:r w:rsidRPr="00BE7CDC">
        <w:rPr>
          <w:bCs/>
          <w:sz w:val="24"/>
        </w:rPr>
        <w:t xml:space="preserve"> данни за получена травма в резултат на падане от стълба на селскостопанска машина.</w:t>
      </w:r>
    </w:p>
    <w:p w14:paraId="12F37578" w14:textId="77777777" w:rsidR="00B565ED" w:rsidRPr="00BE7CDC" w:rsidRDefault="00B565ED" w:rsidP="00BE7CDC">
      <w:pPr>
        <w:spacing w:before="0" w:after="0" w:line="20" w:lineRule="atLeast"/>
        <w:jc w:val="both"/>
        <w:rPr>
          <w:bCs/>
          <w:sz w:val="24"/>
        </w:rPr>
      </w:pPr>
      <w:r w:rsidRPr="00BE7CDC">
        <w:rPr>
          <w:bCs/>
          <w:sz w:val="24"/>
        </w:rPr>
        <w:lastRenderedPageBreak/>
        <w:t>Медицинският екип приложи в пълен обем утвърдените стандарти и спешни протоколи за действие. Бяха предприети всички допустими от съвременната медицина мерки в опит за спасяване на живота на детето след диагностицираните в "Пирогов" тежки травми, несъвместими с живота.</w:t>
      </w:r>
    </w:p>
    <w:p w14:paraId="20EE44FA" w14:textId="77777777" w:rsidR="00B565ED" w:rsidRPr="00BE7CDC" w:rsidRDefault="00B565ED" w:rsidP="00BE7CDC">
      <w:pPr>
        <w:spacing w:before="0" w:after="0" w:line="20" w:lineRule="atLeast"/>
        <w:jc w:val="both"/>
        <w:rPr>
          <w:bCs/>
          <w:sz w:val="24"/>
        </w:rPr>
      </w:pPr>
      <w:r w:rsidRPr="00BE7CDC">
        <w:rPr>
          <w:bCs/>
          <w:sz w:val="24"/>
        </w:rPr>
        <w:t>В името на институционалната прозрачност и обективната истина, съгласно утвърдения протокол за действие, още на 24 октомври 2026 година дежурният екип на лечебното заведение незабавно сезира дежурния следовател в болница "Пирогов" с изрично искане за уведомяване на Софийска градска прокуратура.</w:t>
      </w:r>
    </w:p>
    <w:p w14:paraId="6FD8F020" w14:textId="77777777" w:rsidR="00B565ED" w:rsidRPr="00BE7CDC" w:rsidRDefault="00B565ED" w:rsidP="00BE7CDC">
      <w:pPr>
        <w:spacing w:before="0" w:after="0" w:line="20" w:lineRule="atLeast"/>
        <w:jc w:val="both"/>
        <w:rPr>
          <w:bCs/>
          <w:sz w:val="24"/>
        </w:rPr>
      </w:pPr>
      <w:r w:rsidRPr="00BE7CDC">
        <w:rPr>
          <w:bCs/>
          <w:sz w:val="24"/>
        </w:rPr>
        <w:t>Оказваме цялостно съдействие на компетентните органи. С оглед на провежданите следствени действия и законовите изисквания, към момента не можем да предоставяме допълнителна информация.</w:t>
      </w:r>
    </w:p>
    <w:p w14:paraId="7080FC80" w14:textId="77777777" w:rsidR="00B565ED" w:rsidRPr="00BE7CDC" w:rsidRDefault="00B565ED" w:rsidP="00BE7CDC">
      <w:pPr>
        <w:spacing w:before="0" w:after="0" w:line="20" w:lineRule="atLeast"/>
        <w:jc w:val="both"/>
        <w:rPr>
          <w:bCs/>
          <w:sz w:val="24"/>
        </w:rPr>
      </w:pPr>
      <w:r w:rsidRPr="00BE7CDC">
        <w:rPr>
          <w:bCs/>
          <w:sz w:val="24"/>
        </w:rPr>
        <w:t>Ръководството и целият екип на болницата поднасят своите най-дълбоки и искрени съболезнования на семейството и близките, както и на приятелите и съучениците на детето.</w:t>
      </w:r>
    </w:p>
    <w:p w14:paraId="1F63A487" w14:textId="77777777" w:rsidR="00B565ED" w:rsidRPr="00BE7CDC" w:rsidRDefault="00B565ED" w:rsidP="00BE7CDC">
      <w:pPr>
        <w:spacing w:before="0" w:after="0" w:line="20" w:lineRule="atLeast"/>
        <w:jc w:val="both"/>
        <w:rPr>
          <w:bCs/>
          <w:sz w:val="24"/>
        </w:rPr>
      </w:pPr>
      <w:r w:rsidRPr="00BE7CDC">
        <w:rPr>
          <w:bCs/>
          <w:sz w:val="24"/>
        </w:rPr>
        <w:t>Загубата на детски живот оставя неизлечима рана за всички ни. Скърбим заедно с вас!</w:t>
      </w:r>
    </w:p>
    <w:p w14:paraId="4CAB836B" w14:textId="77777777" w:rsidR="00B565ED" w:rsidRPr="00BE7CDC" w:rsidRDefault="00B565ED" w:rsidP="00BE7CDC">
      <w:pPr>
        <w:spacing w:before="0" w:after="0" w:line="20" w:lineRule="atLeast"/>
        <w:jc w:val="both"/>
        <w:rPr>
          <w:bCs/>
          <w:sz w:val="24"/>
        </w:rPr>
      </w:pPr>
      <w:r w:rsidRPr="00BE7CDC">
        <w:rPr>
          <w:bCs/>
          <w:sz w:val="24"/>
        </w:rPr>
        <w:t>Междувременно от Министерството на здравеопазването изпратиха хронологията на събитията до пристигането на детето в спешната болница:</w:t>
      </w:r>
    </w:p>
    <w:p w14:paraId="6ADD786F" w14:textId="77777777" w:rsidR="00B565ED" w:rsidRPr="00BE7CDC" w:rsidRDefault="00B565ED" w:rsidP="00BE7CDC">
      <w:pPr>
        <w:spacing w:before="0" w:after="0" w:line="20" w:lineRule="atLeast"/>
        <w:jc w:val="both"/>
        <w:rPr>
          <w:bCs/>
          <w:sz w:val="24"/>
        </w:rPr>
      </w:pPr>
      <w:r w:rsidRPr="00BE7CDC">
        <w:rPr>
          <w:bCs/>
          <w:sz w:val="24"/>
        </w:rPr>
        <w:t>На 24 октомври 2026 г., в 12:30 ч., 10-годишно момче е донесено от баща си на ръце във Филиала за спешна медицинска помощ в Етрополе след падане от трактор.</w:t>
      </w:r>
    </w:p>
    <w:p w14:paraId="4D622EFD" w14:textId="77777777" w:rsidR="00B565ED" w:rsidRPr="00BE7CDC" w:rsidRDefault="00B565ED" w:rsidP="00BE7CDC">
      <w:pPr>
        <w:spacing w:before="0" w:after="0" w:line="20" w:lineRule="atLeast"/>
        <w:jc w:val="both"/>
        <w:rPr>
          <w:bCs/>
          <w:sz w:val="24"/>
        </w:rPr>
      </w:pPr>
      <w:r w:rsidRPr="00BE7CDC">
        <w:rPr>
          <w:bCs/>
          <w:sz w:val="24"/>
        </w:rPr>
        <w:t>При постъпването детето е било в съзнание и контактно, с оплаквания от болки в гърба и корема. След извършените медицински прегледи, консултация със специалист и оказана спешна медицинска помощ състоянието му е стабилизирано.</w:t>
      </w:r>
    </w:p>
    <w:p w14:paraId="4AB172B5" w14:textId="77777777" w:rsidR="00B565ED" w:rsidRPr="00BE7CDC" w:rsidRDefault="00B565ED" w:rsidP="00BE7CDC">
      <w:pPr>
        <w:spacing w:before="0" w:after="0" w:line="20" w:lineRule="atLeast"/>
        <w:jc w:val="both"/>
        <w:rPr>
          <w:bCs/>
          <w:sz w:val="24"/>
        </w:rPr>
      </w:pPr>
      <w:r w:rsidRPr="00BE7CDC">
        <w:rPr>
          <w:bCs/>
          <w:sz w:val="24"/>
        </w:rPr>
        <w:t>В 12:53 ч. детето е транспортирано в стабилно състояние с линейка към УМБАЛСМ „Н. И. Пирогов", придружено от дежурния лекар и майка си. Линейката пристига в лечебното заведение в 13:55 ч., където детето е регистрирано и насочено към кабинет по ортопедия и травматология.</w:t>
      </w:r>
    </w:p>
    <w:p w14:paraId="148A5895" w14:textId="77777777" w:rsidR="00B565ED" w:rsidRPr="00BE7CDC" w:rsidRDefault="00B565ED" w:rsidP="00BE7CDC">
      <w:pPr>
        <w:spacing w:before="0" w:after="0" w:line="20" w:lineRule="atLeast"/>
        <w:jc w:val="both"/>
        <w:rPr>
          <w:bCs/>
          <w:sz w:val="24"/>
        </w:rPr>
      </w:pPr>
      <w:r w:rsidRPr="00BE7CDC">
        <w:rPr>
          <w:bCs/>
          <w:sz w:val="24"/>
        </w:rPr>
        <w:t>Министърът на здравеопазването е разпоредила проверка на всички обстоятелства по случая, която ще се извършва паралелно с разследването на прокуратурата, уточняват от ведомството.</w:t>
      </w:r>
    </w:p>
    <w:p w14:paraId="284EE755" w14:textId="77777777" w:rsidR="003E59FD" w:rsidRPr="00BE7CDC" w:rsidRDefault="003E59FD" w:rsidP="00BE7CDC">
      <w:pPr>
        <w:spacing w:before="0" w:after="0" w:line="20" w:lineRule="atLeast"/>
        <w:jc w:val="both"/>
        <w:rPr>
          <w:bCs/>
          <w:sz w:val="24"/>
        </w:rPr>
      </w:pPr>
    </w:p>
    <w:p w14:paraId="501BBC91" w14:textId="73F0BBE5" w:rsidR="003E59FD" w:rsidRPr="00BE7CDC" w:rsidRDefault="003E59FD" w:rsidP="00BE7CDC">
      <w:pPr>
        <w:pStyle w:val="1"/>
        <w:spacing w:before="0" w:after="0"/>
        <w:rPr>
          <w:rFonts w:ascii="Arial Narrow" w:hAnsi="Arial Narrow"/>
          <w:sz w:val="24"/>
          <w:szCs w:val="24"/>
        </w:rPr>
      </w:pPr>
      <w:hyperlink r:id="rId21" w:history="1">
        <w:bookmarkStart w:id="15" w:name="_Toc243983023"/>
        <w:r w:rsidRPr="00BE7CDC">
          <w:rPr>
            <w:rStyle w:val="a4"/>
            <w:rFonts w:ascii="Arial Narrow" w:hAnsi="Arial Narrow"/>
            <w:sz w:val="24"/>
            <w:szCs w:val="24"/>
          </w:rPr>
          <w:t>Административният съд във Варна прекрати двете дела на УМБАЛ „Св. Марина“ срещу здравната каса</w:t>
        </w:r>
        <w:bookmarkEnd w:id="15"/>
      </w:hyperlink>
    </w:p>
    <w:p w14:paraId="531DF4F8" w14:textId="77777777" w:rsidR="003E59FD" w:rsidRPr="00BE7CDC" w:rsidRDefault="003E59FD" w:rsidP="00BE7CDC">
      <w:pPr>
        <w:spacing w:before="0" w:after="0" w:line="20" w:lineRule="atLeast"/>
        <w:jc w:val="both"/>
        <w:rPr>
          <w:bCs/>
          <w:sz w:val="24"/>
        </w:rPr>
      </w:pPr>
      <w:hyperlink r:id="rId22" w:history="1">
        <w:r w:rsidRPr="00BE7CDC">
          <w:rPr>
            <w:rStyle w:val="a4"/>
            <w:bCs/>
            <w:sz w:val="24"/>
          </w:rPr>
          <w:t>Кореспондент на БТА във Варна Данаил Войков</w:t>
        </w:r>
      </w:hyperlink>
      <w:r w:rsidRPr="00BE7CDC">
        <w:rPr>
          <w:bCs/>
          <w:sz w:val="24"/>
        </w:rPr>
        <w:t xml:space="preserve"> </w:t>
      </w:r>
    </w:p>
    <w:p w14:paraId="6950F99C" w14:textId="6284C709" w:rsidR="003E59FD" w:rsidRPr="00BE7CDC" w:rsidRDefault="003E59FD" w:rsidP="00BE7CDC">
      <w:pPr>
        <w:spacing w:before="0" w:after="0" w:line="20" w:lineRule="atLeast"/>
        <w:jc w:val="both"/>
        <w:rPr>
          <w:b/>
          <w:bCs/>
          <w:sz w:val="24"/>
        </w:rPr>
      </w:pPr>
      <w:r w:rsidRPr="00BE7CDC">
        <w:rPr>
          <w:b/>
          <w:bCs/>
          <w:sz w:val="24"/>
        </w:rPr>
        <w:t xml:space="preserve">БТА, 26.10.2026 </w:t>
      </w:r>
    </w:p>
    <w:p w14:paraId="3F4BB652" w14:textId="77777777" w:rsidR="003E59FD" w:rsidRPr="00BE7CDC" w:rsidRDefault="00000000" w:rsidP="00BE7CDC">
      <w:pPr>
        <w:spacing w:before="0" w:after="0" w:line="20" w:lineRule="atLeast"/>
        <w:jc w:val="both"/>
        <w:rPr>
          <w:bCs/>
          <w:sz w:val="24"/>
        </w:rPr>
      </w:pPr>
      <w:r w:rsidRPr="00BE7CDC">
        <w:rPr>
          <w:bCs/>
          <w:sz w:val="24"/>
        </w:rPr>
        <w:pict w14:anchorId="21073857">
          <v:rect id="_x0000_i1032" style="width:453.6pt;height:1.5pt" o:hralign="center" o:hrstd="t" o:hrnoshade="t" o:hr="t" fillcolor="#aca899" stroked="f"/>
        </w:pict>
      </w:r>
      <w:r w:rsidR="003E59FD" w:rsidRPr="00BE7CDC">
        <w:rPr>
          <w:bCs/>
          <w:sz w:val="24"/>
        </w:rPr>
        <w:t>Административният съд във Варна прекрати производствата по двете дела на Университетската многопрофилна болница за активно лечение (УМБАЛ) „</w:t>
      </w:r>
      <w:proofErr w:type="spellStart"/>
      <w:r w:rsidR="003E59FD" w:rsidRPr="00BE7CDC">
        <w:rPr>
          <w:bCs/>
          <w:sz w:val="24"/>
        </w:rPr>
        <w:t>Св.Марина</w:t>
      </w:r>
      <w:proofErr w:type="spellEnd"/>
      <w:r w:rsidR="003E59FD" w:rsidRPr="00BE7CDC">
        <w:rPr>
          <w:bCs/>
          <w:sz w:val="24"/>
        </w:rPr>
        <w:t>“ срещу Националната здравноосигурителна каса (НЗОК), съобщиха от пресцентъра на съда.</w:t>
      </w:r>
    </w:p>
    <w:p w14:paraId="569E34AA" w14:textId="77777777" w:rsidR="003E59FD" w:rsidRPr="00BE7CDC" w:rsidRDefault="003E59FD" w:rsidP="00BE7CDC">
      <w:pPr>
        <w:spacing w:before="0" w:after="0" w:line="20" w:lineRule="atLeast"/>
        <w:jc w:val="both"/>
        <w:rPr>
          <w:bCs/>
          <w:sz w:val="24"/>
        </w:rPr>
      </w:pPr>
      <w:r w:rsidRPr="00BE7CDC">
        <w:rPr>
          <w:bCs/>
          <w:sz w:val="24"/>
        </w:rPr>
        <w:t>Причината за прекратяване на двете дела е оттеглянето на исковите молби, подадени от ръководството на лечебното заведение.</w:t>
      </w:r>
    </w:p>
    <w:p w14:paraId="0E574589" w14:textId="77777777" w:rsidR="003E59FD" w:rsidRPr="00BE7CDC" w:rsidRDefault="003E59FD" w:rsidP="00BE7CDC">
      <w:pPr>
        <w:spacing w:before="0" w:after="0" w:line="20" w:lineRule="atLeast"/>
        <w:jc w:val="both"/>
        <w:rPr>
          <w:bCs/>
          <w:sz w:val="24"/>
        </w:rPr>
      </w:pPr>
      <w:r w:rsidRPr="00BE7CDC">
        <w:rPr>
          <w:bCs/>
          <w:sz w:val="24"/>
        </w:rPr>
        <w:t xml:space="preserve">По едното от тях болницата </w:t>
      </w:r>
      <w:hyperlink r:id="rId23" w:tgtFrame="_blank" w:history="1">
        <w:r w:rsidRPr="00BE7CDC">
          <w:rPr>
            <w:rStyle w:val="a4"/>
            <w:bCs/>
            <w:sz w:val="24"/>
          </w:rPr>
          <w:t>претендира за неизплатени суми</w:t>
        </w:r>
      </w:hyperlink>
      <w:r w:rsidRPr="00BE7CDC">
        <w:rPr>
          <w:bCs/>
          <w:sz w:val="24"/>
        </w:rPr>
        <w:t xml:space="preserve"> за извършена медицинска дейност за периода от 1 юни до 31 юли тази година. Искът бе за общ размер от 1 156 066,40 евро главница, заедно с лихвите за забавянето. </w:t>
      </w:r>
    </w:p>
    <w:p w14:paraId="45136233" w14:textId="77777777" w:rsidR="003E59FD" w:rsidRPr="00BE7CDC" w:rsidRDefault="003E59FD" w:rsidP="00BE7CDC">
      <w:pPr>
        <w:spacing w:before="0" w:after="0" w:line="20" w:lineRule="atLeast"/>
        <w:jc w:val="both"/>
        <w:rPr>
          <w:bCs/>
          <w:sz w:val="24"/>
        </w:rPr>
      </w:pPr>
      <w:r w:rsidRPr="00BE7CDC">
        <w:rPr>
          <w:bCs/>
          <w:sz w:val="24"/>
        </w:rPr>
        <w:t xml:space="preserve">По другото дело лечебното заведение предяви иск за 1 904 871,07 евро главница, неразплатени по клинични пътеки, клинични и амбулаторни процедури, заедно с 63 504 евро мораторна лихва, както и законната лихва върху главницата за </w:t>
      </w:r>
      <w:hyperlink r:id="rId24" w:tgtFrame="_blank" w:history="1">
        <w:r w:rsidRPr="00BE7CDC">
          <w:rPr>
            <w:rStyle w:val="a4"/>
            <w:bCs/>
            <w:sz w:val="24"/>
          </w:rPr>
          <w:t>извършена медицинска дейност за периода</w:t>
        </w:r>
      </w:hyperlink>
      <w:r w:rsidRPr="00BE7CDC">
        <w:rPr>
          <w:bCs/>
          <w:sz w:val="24"/>
        </w:rPr>
        <w:t xml:space="preserve"> от октомври 2025 г. до май 2026 г.</w:t>
      </w:r>
    </w:p>
    <w:p w14:paraId="13AB18AB" w14:textId="77777777" w:rsidR="003E59FD" w:rsidRPr="00BE7CDC" w:rsidRDefault="003E59FD" w:rsidP="00BE7CDC">
      <w:pPr>
        <w:spacing w:before="0" w:after="0" w:line="20" w:lineRule="atLeast"/>
        <w:jc w:val="both"/>
        <w:rPr>
          <w:bCs/>
          <w:sz w:val="24"/>
        </w:rPr>
      </w:pPr>
      <w:r w:rsidRPr="00BE7CDC">
        <w:rPr>
          <w:bCs/>
          <w:sz w:val="24"/>
        </w:rPr>
        <w:t xml:space="preserve">Двете дела бяха </w:t>
      </w:r>
      <w:hyperlink r:id="rId25" w:tgtFrame="_blank" w:history="1">
        <w:r w:rsidRPr="00BE7CDC">
          <w:rPr>
            <w:rStyle w:val="a4"/>
            <w:bCs/>
            <w:sz w:val="24"/>
          </w:rPr>
          <w:t>насрочени от съда</w:t>
        </w:r>
      </w:hyperlink>
      <w:r w:rsidRPr="00BE7CDC">
        <w:rPr>
          <w:bCs/>
          <w:sz w:val="24"/>
        </w:rPr>
        <w:t xml:space="preserve"> за 27 и 28 октомври.</w:t>
      </w:r>
    </w:p>
    <w:p w14:paraId="53B49F85" w14:textId="77777777" w:rsidR="003E59FD" w:rsidRPr="00BE7CDC" w:rsidRDefault="003E59FD" w:rsidP="00BE7CDC">
      <w:pPr>
        <w:spacing w:before="0" w:after="0" w:line="20" w:lineRule="atLeast"/>
        <w:jc w:val="both"/>
        <w:rPr>
          <w:bCs/>
          <w:sz w:val="24"/>
        </w:rPr>
      </w:pPr>
    </w:p>
    <w:p w14:paraId="030BD7D4" w14:textId="67799DEC" w:rsidR="00234848" w:rsidRPr="00BE7CDC" w:rsidRDefault="00234848" w:rsidP="00BE7CDC">
      <w:pPr>
        <w:pStyle w:val="1"/>
        <w:spacing w:before="0" w:after="0"/>
        <w:rPr>
          <w:rFonts w:ascii="Arial Narrow" w:hAnsi="Arial Narrow"/>
          <w:sz w:val="24"/>
          <w:szCs w:val="24"/>
        </w:rPr>
      </w:pPr>
      <w:hyperlink r:id="rId26" w:history="1">
        <w:bookmarkStart w:id="16" w:name="_Toc243983024"/>
        <w:r w:rsidRPr="00BE7CDC">
          <w:rPr>
            <w:rStyle w:val="a4"/>
            <w:rFonts w:ascii="Arial Narrow" w:hAnsi="Arial Narrow"/>
            <w:sz w:val="24"/>
            <w:szCs w:val="24"/>
          </w:rPr>
          <w:t>ИКМФ за промените в ЗЛПХМ: Искаме законодателство, което решава проблема, заради който се приема</w:t>
        </w:r>
        <w:bookmarkEnd w:id="16"/>
      </w:hyperlink>
    </w:p>
    <w:p w14:paraId="7F58C174" w14:textId="0B0285F1" w:rsidR="00234848" w:rsidRPr="00BE7CDC" w:rsidRDefault="00234848" w:rsidP="00BE7CDC">
      <w:pPr>
        <w:spacing w:before="0" w:after="0" w:line="20" w:lineRule="atLeast"/>
        <w:jc w:val="both"/>
        <w:rPr>
          <w:b/>
          <w:bCs/>
          <w:sz w:val="24"/>
        </w:rPr>
      </w:pPr>
      <w:r w:rsidRPr="00BE7CDC">
        <w:rPr>
          <w:b/>
          <w:bCs/>
          <w:sz w:val="24"/>
        </w:rPr>
        <w:t xml:space="preserve">Zdrave.net,  26.10.2026 </w:t>
      </w:r>
    </w:p>
    <w:p w14:paraId="78639F54" w14:textId="77777777" w:rsidR="00234848" w:rsidRPr="00BE7CDC" w:rsidRDefault="00000000" w:rsidP="00BE7CDC">
      <w:pPr>
        <w:spacing w:before="0" w:after="0" w:line="20" w:lineRule="atLeast"/>
        <w:jc w:val="both"/>
        <w:rPr>
          <w:bCs/>
          <w:sz w:val="24"/>
        </w:rPr>
      </w:pPr>
      <w:r w:rsidRPr="00BE7CDC">
        <w:rPr>
          <w:bCs/>
          <w:sz w:val="24"/>
        </w:rPr>
        <w:pict w14:anchorId="2BA0666B">
          <v:rect id="_x0000_i1033" style="width:453.6pt;height:1.5pt" o:hralign="center" o:hrstd="t" o:hrnoshade="t" o:hr="t" fillcolor="#aca899" stroked="f"/>
        </w:pict>
      </w:r>
      <w:r w:rsidR="00234848" w:rsidRPr="00BE7CDC">
        <w:rPr>
          <w:bCs/>
          <w:sz w:val="24"/>
        </w:rPr>
        <w:t>В рамките на една седмица недостигът на лекарствени продукти се превърна в тема с ясно изразено европейско и национално измерение. Това отбелязват в своя позиция от Инициативния комитет на магистър-фармацевтите.</w:t>
      </w:r>
    </w:p>
    <w:p w14:paraId="20E44604" w14:textId="77777777" w:rsidR="00234848" w:rsidRPr="00BE7CDC" w:rsidRDefault="00234848" w:rsidP="00BE7CDC">
      <w:pPr>
        <w:spacing w:before="0" w:after="0" w:line="20" w:lineRule="atLeast"/>
        <w:jc w:val="both"/>
        <w:rPr>
          <w:bCs/>
          <w:sz w:val="24"/>
        </w:rPr>
      </w:pPr>
      <w:r w:rsidRPr="00BE7CDC">
        <w:rPr>
          <w:bCs/>
          <w:sz w:val="24"/>
        </w:rPr>
        <w:t>На 15 октомври 2026 г. парламентарната комисия по здравеопазването прие на първо четене предложените от Министерството на здравеопазването промени в Закона за лекарствените продукти в хуманната медицина. </w:t>
      </w:r>
    </w:p>
    <w:p w14:paraId="705ED29B" w14:textId="77777777" w:rsidR="00234848" w:rsidRPr="00BE7CDC" w:rsidRDefault="00234848" w:rsidP="00BE7CDC">
      <w:pPr>
        <w:spacing w:before="0" w:after="0" w:line="20" w:lineRule="atLeast"/>
        <w:jc w:val="both"/>
        <w:rPr>
          <w:bCs/>
          <w:sz w:val="24"/>
        </w:rPr>
      </w:pPr>
      <w:r w:rsidRPr="00BE7CDC">
        <w:rPr>
          <w:bCs/>
          <w:sz w:val="24"/>
        </w:rPr>
        <w:t>„На 20 октомври представихме данни и аргументи защо поредното затягане на контрола и разширяването на СЕСПА не гарантират решаването на проблема. </w:t>
      </w:r>
    </w:p>
    <w:p w14:paraId="00C26545" w14:textId="77777777" w:rsidR="00234848" w:rsidRPr="00BE7CDC" w:rsidRDefault="00234848" w:rsidP="00BE7CDC">
      <w:pPr>
        <w:spacing w:before="0" w:after="0" w:line="20" w:lineRule="atLeast"/>
        <w:jc w:val="both"/>
        <w:rPr>
          <w:bCs/>
          <w:sz w:val="24"/>
        </w:rPr>
      </w:pPr>
      <w:r w:rsidRPr="00BE7CDC">
        <w:rPr>
          <w:bCs/>
          <w:sz w:val="24"/>
        </w:rPr>
        <w:t xml:space="preserve">На 21 октомври Европейската агенция по лекарствата проведе заседание на групата MSSG, съпредседателствана от нейния изпълнителен директор </w:t>
      </w:r>
      <w:proofErr w:type="spellStart"/>
      <w:r w:rsidRPr="00BE7CDC">
        <w:rPr>
          <w:bCs/>
          <w:sz w:val="24"/>
        </w:rPr>
        <w:t>Emer</w:t>
      </w:r>
      <w:proofErr w:type="spellEnd"/>
      <w:r w:rsidRPr="00BE7CDC">
        <w:rPr>
          <w:bCs/>
          <w:sz w:val="24"/>
        </w:rPr>
        <w:t xml:space="preserve"> </w:t>
      </w:r>
      <w:proofErr w:type="spellStart"/>
      <w:r w:rsidRPr="00BE7CDC">
        <w:rPr>
          <w:bCs/>
          <w:sz w:val="24"/>
        </w:rPr>
        <w:t>Cooke</w:t>
      </w:r>
      <w:proofErr w:type="spellEnd"/>
      <w:r w:rsidRPr="00BE7CDC">
        <w:rPr>
          <w:bCs/>
          <w:sz w:val="24"/>
        </w:rPr>
        <w:t xml:space="preserve">, в чийто дневен ред бяха включени сигурността на доставките, уязвимостите на веригите за снабдяване и развитието на </w:t>
      </w:r>
      <w:proofErr w:type="spellStart"/>
      <w:r w:rsidRPr="00BE7CDC">
        <w:rPr>
          <w:bCs/>
          <w:sz w:val="24"/>
        </w:rPr>
        <w:t>Critical</w:t>
      </w:r>
      <w:proofErr w:type="spellEnd"/>
      <w:r w:rsidRPr="00BE7CDC">
        <w:rPr>
          <w:bCs/>
          <w:sz w:val="24"/>
        </w:rPr>
        <w:t xml:space="preserve"> </w:t>
      </w:r>
      <w:proofErr w:type="spellStart"/>
      <w:r w:rsidRPr="00BE7CDC">
        <w:rPr>
          <w:bCs/>
          <w:sz w:val="24"/>
        </w:rPr>
        <w:t>Medicines</w:t>
      </w:r>
      <w:proofErr w:type="spellEnd"/>
      <w:r w:rsidRPr="00BE7CDC">
        <w:rPr>
          <w:bCs/>
          <w:sz w:val="24"/>
        </w:rPr>
        <w:t xml:space="preserve"> </w:t>
      </w:r>
      <w:proofErr w:type="spellStart"/>
      <w:r w:rsidRPr="00BE7CDC">
        <w:rPr>
          <w:bCs/>
          <w:sz w:val="24"/>
        </w:rPr>
        <w:t>Act</w:t>
      </w:r>
      <w:proofErr w:type="spellEnd"/>
      <w:r w:rsidRPr="00BE7CDC">
        <w:rPr>
          <w:bCs/>
          <w:sz w:val="24"/>
        </w:rPr>
        <w:t>.“, коментира Аделина Любенова, председател на Инициативния комитет от магистър-фармацевти в България.</w:t>
      </w:r>
    </w:p>
    <w:p w14:paraId="3CB3BD57" w14:textId="77777777" w:rsidR="00234848" w:rsidRPr="00BE7CDC" w:rsidRDefault="00234848" w:rsidP="00BE7CDC">
      <w:pPr>
        <w:spacing w:before="0" w:after="0" w:line="20" w:lineRule="atLeast"/>
        <w:jc w:val="both"/>
        <w:rPr>
          <w:bCs/>
          <w:sz w:val="24"/>
        </w:rPr>
      </w:pPr>
      <w:r w:rsidRPr="00BE7CDC">
        <w:rPr>
          <w:bCs/>
          <w:sz w:val="24"/>
        </w:rPr>
        <w:t>Ето и цялата й позиция: </w:t>
      </w:r>
    </w:p>
    <w:p w14:paraId="56739210" w14:textId="77777777" w:rsidR="00234848" w:rsidRPr="00BE7CDC" w:rsidRDefault="00234848" w:rsidP="00BE7CDC">
      <w:pPr>
        <w:spacing w:before="0" w:after="0" w:line="20" w:lineRule="atLeast"/>
        <w:jc w:val="both"/>
        <w:rPr>
          <w:bCs/>
          <w:sz w:val="24"/>
        </w:rPr>
      </w:pPr>
      <w:r w:rsidRPr="00BE7CDC">
        <w:rPr>
          <w:bCs/>
          <w:sz w:val="24"/>
        </w:rPr>
        <w:t>Това съвпадение на събитията поставя въпрос, на който държавата дължи конкретен отговор: защо, докато европейският подход се развива към управление на риска и устойчивост на снабдяването, българското предложение продължава да поставя основния акцент върху проследяването, отчетността и ограниченията?</w:t>
      </w:r>
    </w:p>
    <w:p w14:paraId="2AB764DA" w14:textId="77777777" w:rsidR="00234848" w:rsidRPr="00BE7CDC" w:rsidRDefault="00234848" w:rsidP="00BE7CDC">
      <w:pPr>
        <w:spacing w:before="0" w:after="0" w:line="20" w:lineRule="atLeast"/>
        <w:jc w:val="both"/>
        <w:rPr>
          <w:bCs/>
          <w:sz w:val="24"/>
        </w:rPr>
      </w:pPr>
      <w:r w:rsidRPr="00BE7CDC">
        <w:rPr>
          <w:bCs/>
          <w:sz w:val="24"/>
        </w:rPr>
        <w:t>Не оспорваме необходимостта от контрол. </w:t>
      </w:r>
    </w:p>
    <w:p w14:paraId="58A4CE65" w14:textId="77777777" w:rsidR="00234848" w:rsidRPr="00BE7CDC" w:rsidRDefault="00234848" w:rsidP="00BE7CDC">
      <w:pPr>
        <w:spacing w:before="0" w:after="0" w:line="20" w:lineRule="atLeast"/>
        <w:jc w:val="both"/>
        <w:rPr>
          <w:bCs/>
          <w:sz w:val="24"/>
        </w:rPr>
      </w:pPr>
      <w:r w:rsidRPr="00BE7CDC">
        <w:rPr>
          <w:bCs/>
          <w:sz w:val="24"/>
        </w:rPr>
        <w:t>Оспорваме подмяната на реалното решение с административен механизъм, който може да регистрира недостига, без да отстранява причините за него.</w:t>
      </w:r>
    </w:p>
    <w:p w14:paraId="458ED24E" w14:textId="77777777" w:rsidR="00234848" w:rsidRPr="00BE7CDC" w:rsidRDefault="00234848" w:rsidP="00BE7CDC">
      <w:pPr>
        <w:spacing w:before="0" w:after="0" w:line="20" w:lineRule="atLeast"/>
        <w:jc w:val="both"/>
        <w:rPr>
          <w:bCs/>
          <w:sz w:val="24"/>
        </w:rPr>
      </w:pPr>
      <w:r w:rsidRPr="00BE7CDC">
        <w:rPr>
          <w:bCs/>
          <w:sz w:val="24"/>
        </w:rPr>
        <w:t>На пресконференцията на 20 октомври представихме данни от проучване сред 300 аптеки и 5 пациентски организации, според които около 90% от установените липси са на лекарства извън обхвата на списъка, използван от СЕСПА. Посочихме и проблеми с наличността на скъпоструващи и есенциални лекарствени продукти. Тези резултати изискват задълбочен анализ на обхвата на системата и на действителните причини за липсите. Те не могат да бъдат пренебрегнати с аргумента, че повече данни автоматично означават по-добро снабдяване.</w:t>
      </w:r>
    </w:p>
    <w:p w14:paraId="1326DD78" w14:textId="77777777" w:rsidR="00234848" w:rsidRPr="00BE7CDC" w:rsidRDefault="00234848" w:rsidP="00BE7CDC">
      <w:pPr>
        <w:spacing w:before="0" w:after="0" w:line="20" w:lineRule="atLeast"/>
        <w:jc w:val="both"/>
        <w:rPr>
          <w:bCs/>
          <w:sz w:val="24"/>
        </w:rPr>
      </w:pPr>
      <w:r w:rsidRPr="00BE7CDC">
        <w:rPr>
          <w:bCs/>
          <w:sz w:val="24"/>
        </w:rPr>
        <w:t xml:space="preserve">Европейската позиция също не допуска подобно опростяване. </w:t>
      </w:r>
      <w:proofErr w:type="spellStart"/>
      <w:r w:rsidRPr="00BE7CDC">
        <w:rPr>
          <w:bCs/>
          <w:sz w:val="24"/>
        </w:rPr>
        <w:t>Emer</w:t>
      </w:r>
      <w:proofErr w:type="spellEnd"/>
      <w:r w:rsidRPr="00BE7CDC">
        <w:rPr>
          <w:bCs/>
          <w:sz w:val="24"/>
        </w:rPr>
        <w:t xml:space="preserve"> </w:t>
      </w:r>
      <w:proofErr w:type="spellStart"/>
      <w:r w:rsidRPr="00BE7CDC">
        <w:rPr>
          <w:bCs/>
          <w:sz w:val="24"/>
        </w:rPr>
        <w:t>Cooke</w:t>
      </w:r>
      <w:proofErr w:type="spellEnd"/>
      <w:r w:rsidRPr="00BE7CDC">
        <w:rPr>
          <w:bCs/>
          <w:sz w:val="24"/>
        </w:rPr>
        <w:t xml:space="preserve"> посочва в интервю за </w:t>
      </w:r>
      <w:proofErr w:type="spellStart"/>
      <w:r w:rsidRPr="00BE7CDC">
        <w:rPr>
          <w:bCs/>
          <w:sz w:val="24"/>
        </w:rPr>
        <w:t>Euronews</w:t>
      </w:r>
      <w:proofErr w:type="spellEnd"/>
      <w:r w:rsidRPr="00BE7CDC">
        <w:rPr>
          <w:bCs/>
          <w:sz w:val="24"/>
        </w:rPr>
        <w:t xml:space="preserve"> от 4 април 2024 г., че недостигът може да бъде обусловен от производствени затруднения и икономически условия, включително ниски маржове и натиска за снабдяване на множество пазари при ниски цени. </w:t>
      </w:r>
    </w:p>
    <w:p w14:paraId="550B03FB" w14:textId="77777777" w:rsidR="00234848" w:rsidRPr="00BE7CDC" w:rsidRDefault="00234848" w:rsidP="00BE7CDC">
      <w:pPr>
        <w:spacing w:before="0" w:after="0" w:line="20" w:lineRule="atLeast"/>
        <w:jc w:val="both"/>
        <w:rPr>
          <w:bCs/>
          <w:sz w:val="24"/>
        </w:rPr>
      </w:pPr>
      <w:r w:rsidRPr="00BE7CDC">
        <w:rPr>
          <w:bCs/>
          <w:sz w:val="24"/>
        </w:rPr>
        <w:t>Тя подчертава, че няма универсално решение за всички лекарства. Актуалният дневен ред на MSSG от октомври 2026 г. показва, че европейската работа продължава да се фокусира върху уязвимостите на доставките и мерките за сигурност на критичните лекарства.</w:t>
      </w:r>
    </w:p>
    <w:p w14:paraId="22A4A7A6" w14:textId="77777777" w:rsidR="00234848" w:rsidRPr="00BE7CDC" w:rsidRDefault="00234848" w:rsidP="00BE7CDC">
      <w:pPr>
        <w:spacing w:before="0" w:after="0" w:line="20" w:lineRule="atLeast"/>
        <w:jc w:val="both"/>
        <w:rPr>
          <w:bCs/>
          <w:sz w:val="24"/>
        </w:rPr>
      </w:pPr>
      <w:r w:rsidRPr="00BE7CDC">
        <w:rPr>
          <w:bCs/>
          <w:sz w:val="24"/>
        </w:rPr>
        <w:t>Това е същината на проблема в България. При недостиг, който обхваща няколко държави, ние не можем да разчитаме, че административното проследяване ще създаде липсващи количества. </w:t>
      </w:r>
    </w:p>
    <w:p w14:paraId="21C061A0" w14:textId="77777777" w:rsidR="00234848" w:rsidRPr="00BE7CDC" w:rsidRDefault="00234848" w:rsidP="00BE7CDC">
      <w:pPr>
        <w:spacing w:before="0" w:after="0" w:line="20" w:lineRule="atLeast"/>
        <w:jc w:val="both"/>
        <w:rPr>
          <w:bCs/>
          <w:sz w:val="24"/>
        </w:rPr>
      </w:pPr>
      <w:r w:rsidRPr="00BE7CDC">
        <w:rPr>
          <w:bCs/>
          <w:sz w:val="24"/>
        </w:rPr>
        <w:t>Не можем да приемем, че най-ниската цена е достатъчна гаранция за доставка. </w:t>
      </w:r>
    </w:p>
    <w:p w14:paraId="6C6DF430" w14:textId="77777777" w:rsidR="00234848" w:rsidRPr="00BE7CDC" w:rsidRDefault="00234848" w:rsidP="00BE7CDC">
      <w:pPr>
        <w:spacing w:before="0" w:after="0" w:line="20" w:lineRule="atLeast"/>
        <w:jc w:val="both"/>
        <w:rPr>
          <w:bCs/>
          <w:sz w:val="24"/>
        </w:rPr>
      </w:pPr>
      <w:r w:rsidRPr="00BE7CDC">
        <w:rPr>
          <w:bCs/>
          <w:sz w:val="24"/>
        </w:rPr>
        <w:t>И не можем да игнорираме риска ценовите различия и възможностите за паралелна търговия да влияят върху търговските решения за това къде ще бъдат насочени ограничените количества.</w:t>
      </w:r>
    </w:p>
    <w:p w14:paraId="513DD710" w14:textId="77777777" w:rsidR="00234848" w:rsidRPr="00BE7CDC" w:rsidRDefault="00234848" w:rsidP="00BE7CDC">
      <w:pPr>
        <w:spacing w:before="0" w:after="0" w:line="20" w:lineRule="atLeast"/>
        <w:jc w:val="both"/>
        <w:rPr>
          <w:bCs/>
          <w:sz w:val="24"/>
        </w:rPr>
      </w:pPr>
      <w:r w:rsidRPr="00BE7CDC">
        <w:rPr>
          <w:bCs/>
          <w:sz w:val="24"/>
        </w:rPr>
        <w:t xml:space="preserve">Член 81 от Директива 2001/83/ЕО предвижда задължение за подходящо и непрекъснато снабдяване, така че потребностите на пациентите в съответната държава да бъдат покрити. </w:t>
      </w:r>
      <w:proofErr w:type="spellStart"/>
      <w:r w:rsidRPr="00BE7CDC">
        <w:rPr>
          <w:bCs/>
          <w:sz w:val="24"/>
        </w:rPr>
        <w:t>Critical</w:t>
      </w:r>
      <w:proofErr w:type="spellEnd"/>
      <w:r w:rsidRPr="00BE7CDC">
        <w:rPr>
          <w:bCs/>
          <w:sz w:val="24"/>
        </w:rPr>
        <w:t xml:space="preserve"> </w:t>
      </w:r>
      <w:proofErr w:type="spellStart"/>
      <w:r w:rsidRPr="00BE7CDC">
        <w:rPr>
          <w:bCs/>
          <w:sz w:val="24"/>
        </w:rPr>
        <w:t>Medicines</w:t>
      </w:r>
      <w:proofErr w:type="spellEnd"/>
      <w:r w:rsidRPr="00BE7CDC">
        <w:rPr>
          <w:bCs/>
          <w:sz w:val="24"/>
        </w:rPr>
        <w:t xml:space="preserve"> </w:t>
      </w:r>
      <w:proofErr w:type="spellStart"/>
      <w:r w:rsidRPr="00BE7CDC">
        <w:rPr>
          <w:bCs/>
          <w:sz w:val="24"/>
        </w:rPr>
        <w:t>Act</w:t>
      </w:r>
      <w:proofErr w:type="spellEnd"/>
      <w:r w:rsidRPr="00BE7CDC">
        <w:rPr>
          <w:bCs/>
          <w:sz w:val="24"/>
        </w:rPr>
        <w:t xml:space="preserve"> развива европейския подход към сигурността на доставките чрез инструменти за укрепване на производството, диверсификация на доставчиците и по-устойчиви обществени поръчки.</w:t>
      </w:r>
    </w:p>
    <w:p w14:paraId="4C7063F1" w14:textId="77777777" w:rsidR="00234848" w:rsidRPr="00BE7CDC" w:rsidRDefault="00234848" w:rsidP="00BE7CDC">
      <w:pPr>
        <w:spacing w:before="0" w:after="0" w:line="20" w:lineRule="atLeast"/>
        <w:jc w:val="both"/>
        <w:rPr>
          <w:bCs/>
          <w:sz w:val="24"/>
        </w:rPr>
      </w:pPr>
      <w:r w:rsidRPr="00BE7CDC">
        <w:rPr>
          <w:bCs/>
          <w:sz w:val="24"/>
        </w:rPr>
        <w:lastRenderedPageBreak/>
        <w:t>На този фон в българското предложение не виждаме достатъчно ясно формулиран, цялостен механизъм, който да гарантира необходимите количества за вътрешния пазар, да осигури резервни източници при прекъсване на доставките и да свърже ранното предупреждение с конкретни действия. Предвидените мерки за по-строг контрол върху износа, по-бърз внос и повече прозрачност могат да имат определена роля, но сами по себе си не гарантират устойчиво снабдяване. </w:t>
      </w:r>
    </w:p>
    <w:p w14:paraId="0EB6FA4F" w14:textId="77777777" w:rsidR="00234848" w:rsidRPr="00BE7CDC" w:rsidRDefault="00234848" w:rsidP="00BE7CDC">
      <w:pPr>
        <w:spacing w:before="0" w:after="0" w:line="20" w:lineRule="atLeast"/>
        <w:jc w:val="both"/>
        <w:rPr>
          <w:bCs/>
          <w:sz w:val="24"/>
        </w:rPr>
      </w:pPr>
      <w:r w:rsidRPr="00BE7CDC">
        <w:rPr>
          <w:bCs/>
          <w:sz w:val="24"/>
        </w:rPr>
        <w:t>Това е съществената празнина, която трябва да бъде адресирана преди окончателното приемане на промените.</w:t>
      </w:r>
    </w:p>
    <w:p w14:paraId="1CAD4F71" w14:textId="77777777" w:rsidR="00234848" w:rsidRPr="00BE7CDC" w:rsidRDefault="00234848" w:rsidP="00BE7CDC">
      <w:pPr>
        <w:spacing w:before="0" w:after="0" w:line="20" w:lineRule="atLeast"/>
        <w:jc w:val="both"/>
        <w:rPr>
          <w:bCs/>
          <w:sz w:val="24"/>
        </w:rPr>
      </w:pPr>
      <w:r w:rsidRPr="00BE7CDC">
        <w:rPr>
          <w:bCs/>
          <w:sz w:val="24"/>
        </w:rPr>
        <w:t>Не твърдим, че европейските препоръки изискват България да копира механично определен модел или да забрани паралелната търговия. Настояваме националните решения да бъдат обосновани с данни, да отговарят на установените причини за недостига и да осигуряват ефективна защита на пациентите при спазване на европейското право.</w:t>
      </w:r>
    </w:p>
    <w:p w14:paraId="3FCD5201" w14:textId="77777777" w:rsidR="00234848" w:rsidRPr="00BE7CDC" w:rsidRDefault="00234848" w:rsidP="00BE7CDC">
      <w:pPr>
        <w:spacing w:before="0" w:after="0" w:line="20" w:lineRule="atLeast"/>
        <w:jc w:val="both"/>
        <w:rPr>
          <w:bCs/>
          <w:sz w:val="24"/>
        </w:rPr>
      </w:pPr>
      <w:r w:rsidRPr="00BE7CDC">
        <w:rPr>
          <w:bCs/>
          <w:sz w:val="24"/>
        </w:rPr>
        <w:t>Затова настояваме преди второто четене да бъдат представени оценка на въздействието, анализ на вече събраните данни от СЕСПА и конкретен план за лекарствена сигурност. Този план трябва да включва ясна дефиниция на недостига, измерими критерии за достатъчност, ранно предупреждение, механизми за осигуряване на алтернативни доставки и критерии за устойчивост при снабдяването с критични лекарства. Необходимо е да се оцени и дали националният ценови модел създава достатъчни стимули за поддържане на наличности за българските пациенти.</w:t>
      </w:r>
    </w:p>
    <w:p w14:paraId="42CFD3CB" w14:textId="77777777" w:rsidR="00234848" w:rsidRPr="00BE7CDC" w:rsidRDefault="00234848" w:rsidP="00BE7CDC">
      <w:pPr>
        <w:spacing w:before="0" w:after="0" w:line="20" w:lineRule="atLeast"/>
        <w:jc w:val="both"/>
        <w:rPr>
          <w:bCs/>
          <w:sz w:val="24"/>
        </w:rPr>
      </w:pPr>
      <w:r w:rsidRPr="00BE7CDC">
        <w:rPr>
          <w:bCs/>
          <w:sz w:val="24"/>
        </w:rPr>
        <w:t>България не се нуждае просто от по-строг контрол върху лекарствата. </w:t>
      </w:r>
    </w:p>
    <w:p w14:paraId="39FCEE02" w14:textId="77777777" w:rsidR="00234848" w:rsidRPr="00BE7CDC" w:rsidRDefault="00234848" w:rsidP="00BE7CDC">
      <w:pPr>
        <w:spacing w:before="0" w:after="0" w:line="20" w:lineRule="atLeast"/>
        <w:jc w:val="both"/>
        <w:rPr>
          <w:bCs/>
          <w:sz w:val="24"/>
        </w:rPr>
      </w:pPr>
      <w:r w:rsidRPr="00BE7CDC">
        <w:rPr>
          <w:bCs/>
          <w:sz w:val="24"/>
        </w:rPr>
        <w:t>България се нуждае от гаранции, че лекарствата ще бъдат налични.</w:t>
      </w:r>
    </w:p>
    <w:p w14:paraId="3743A5B5" w14:textId="77777777" w:rsidR="00234848" w:rsidRPr="00BE7CDC" w:rsidRDefault="00234848" w:rsidP="00BE7CDC">
      <w:pPr>
        <w:spacing w:before="0" w:after="0" w:line="20" w:lineRule="atLeast"/>
        <w:jc w:val="both"/>
        <w:rPr>
          <w:bCs/>
          <w:sz w:val="24"/>
        </w:rPr>
      </w:pPr>
      <w:r w:rsidRPr="00BE7CDC">
        <w:rPr>
          <w:bCs/>
          <w:sz w:val="24"/>
        </w:rPr>
        <w:t>Когато Европа обсъжда как да намали уязвимостта на доставките, а националната политика се концентрира предимно върху отчитането и проследяването, разминаването трябва да бъде поставено открито. </w:t>
      </w:r>
    </w:p>
    <w:p w14:paraId="3938E892" w14:textId="77777777" w:rsidR="00234848" w:rsidRPr="00BE7CDC" w:rsidRDefault="00234848" w:rsidP="00BE7CDC">
      <w:pPr>
        <w:spacing w:before="0" w:after="0" w:line="20" w:lineRule="atLeast"/>
        <w:jc w:val="both"/>
        <w:rPr>
          <w:bCs/>
          <w:sz w:val="24"/>
        </w:rPr>
      </w:pPr>
      <w:r w:rsidRPr="00BE7CDC">
        <w:rPr>
          <w:bCs/>
          <w:sz w:val="24"/>
        </w:rPr>
        <w:t>СЕСПА е инструмент, а не лекарствена политика. Контролът е средство, а не резултат. А резултатът, по който държавата трябва да бъде оценявана, е дали пациентът получава необходимото лечение навреме.</w:t>
      </w:r>
    </w:p>
    <w:p w14:paraId="573EFE62" w14:textId="77777777" w:rsidR="00234848" w:rsidRPr="00BE7CDC" w:rsidRDefault="00234848" w:rsidP="00BE7CDC">
      <w:pPr>
        <w:spacing w:before="0" w:after="0" w:line="20" w:lineRule="atLeast"/>
        <w:jc w:val="both"/>
        <w:rPr>
          <w:bCs/>
          <w:sz w:val="24"/>
        </w:rPr>
      </w:pPr>
      <w:r w:rsidRPr="00BE7CDC">
        <w:rPr>
          <w:bCs/>
          <w:sz w:val="24"/>
        </w:rPr>
        <w:t>„Това е позицията ни и след пресконференцията на 20 октомври. Не искаме по-малко отговорност и по-малко контрол. Искаме законодателство, което решава проблема, заради който се приема“, завърши Аделина Любенова, председател на Инициативния комитет от магистър-фармацевти в България.</w:t>
      </w:r>
    </w:p>
    <w:p w14:paraId="37D91D1A" w14:textId="77777777" w:rsidR="00234848" w:rsidRPr="00BE7CDC" w:rsidRDefault="00234848" w:rsidP="00BE7CDC">
      <w:pPr>
        <w:spacing w:before="0" w:after="0" w:line="20" w:lineRule="atLeast"/>
        <w:jc w:val="both"/>
        <w:rPr>
          <w:bCs/>
          <w:sz w:val="24"/>
        </w:rPr>
      </w:pPr>
    </w:p>
    <w:p w14:paraId="6BAE10DC" w14:textId="5AE50187" w:rsidR="00234848" w:rsidRPr="00BE7CDC" w:rsidRDefault="00234848" w:rsidP="00BE7CDC">
      <w:pPr>
        <w:pStyle w:val="1"/>
        <w:spacing w:before="0" w:after="0"/>
        <w:rPr>
          <w:rFonts w:ascii="Arial Narrow" w:hAnsi="Arial Narrow"/>
          <w:sz w:val="24"/>
          <w:szCs w:val="24"/>
        </w:rPr>
      </w:pPr>
      <w:hyperlink r:id="rId27" w:history="1">
        <w:bookmarkStart w:id="17" w:name="_Toc243983025"/>
        <w:r w:rsidRPr="00BE7CDC">
          <w:rPr>
            <w:rStyle w:val="a4"/>
            <w:rFonts w:ascii="Arial Narrow" w:hAnsi="Arial Narrow"/>
            <w:sz w:val="24"/>
            <w:szCs w:val="24"/>
          </w:rPr>
          <w:t>Магистър-фармацевти с реакция за лекарствения дефицит</w:t>
        </w:r>
        <w:bookmarkEnd w:id="17"/>
      </w:hyperlink>
    </w:p>
    <w:p w14:paraId="1CF5B679" w14:textId="19660618" w:rsidR="00234848" w:rsidRPr="00BE7CDC" w:rsidRDefault="00234848" w:rsidP="00BE7CDC">
      <w:pPr>
        <w:spacing w:before="0" w:after="0" w:line="20" w:lineRule="atLeast"/>
        <w:jc w:val="both"/>
        <w:rPr>
          <w:b/>
          <w:bCs/>
          <w:sz w:val="24"/>
        </w:rPr>
      </w:pPr>
      <w:r w:rsidRPr="00BE7CDC">
        <w:rPr>
          <w:b/>
          <w:bCs/>
          <w:sz w:val="24"/>
        </w:rPr>
        <w:t xml:space="preserve">Clinica.bg, 26-10-2026 </w:t>
      </w:r>
    </w:p>
    <w:p w14:paraId="0FC9AC8E" w14:textId="77777777" w:rsidR="00234848" w:rsidRPr="00BE7CDC" w:rsidRDefault="00000000" w:rsidP="00BE7CDC">
      <w:pPr>
        <w:spacing w:before="0" w:after="0" w:line="20" w:lineRule="atLeast"/>
        <w:jc w:val="both"/>
        <w:rPr>
          <w:bCs/>
          <w:sz w:val="24"/>
        </w:rPr>
      </w:pPr>
      <w:r w:rsidRPr="00BE7CDC">
        <w:rPr>
          <w:bCs/>
          <w:sz w:val="24"/>
        </w:rPr>
        <w:pict w14:anchorId="08F65DBF">
          <v:rect id="_x0000_i1034" style="width:453.6pt;height:1.5pt" o:hralign="center" o:hrstd="t" o:hrnoshade="t" o:hr="t" fillcolor="#aca899" stroked="f"/>
        </w:pict>
      </w:r>
      <w:r w:rsidR="00234848" w:rsidRPr="00BE7CDC">
        <w:rPr>
          <w:bCs/>
          <w:sz w:val="24"/>
        </w:rPr>
        <w:t>Преди броени дни Комисията по здравеопазване в парламента прие на първо четене предложените от Министерството на здравеопазването промени в Закона за лекарствените продукти в хуманната медицина. С остра позиция по въпроса излязоха от Инициативен комитет от магистър-фармацевти в България (ИКМФБ). Публикуваме я без промяна.</w:t>
      </w:r>
    </w:p>
    <w:p w14:paraId="46ED74F7" w14:textId="77777777" w:rsidR="00234848" w:rsidRPr="00BE7CDC" w:rsidRDefault="00234848" w:rsidP="00BE7CDC">
      <w:pPr>
        <w:spacing w:before="0" w:after="0" w:line="20" w:lineRule="atLeast"/>
        <w:jc w:val="both"/>
        <w:rPr>
          <w:bCs/>
          <w:sz w:val="24"/>
        </w:rPr>
      </w:pPr>
      <w:r w:rsidRPr="00BE7CDC">
        <w:rPr>
          <w:bCs/>
          <w:sz w:val="24"/>
        </w:rPr>
        <w:t>Недостигът на лекарства: Европа обсъжда гаранции за снабдяването, България предлага още контрол. В рамките на една седмица недостигът на лекарствени продукти се превърна в тема с ясно изразено европейско и национално измерение. На 15 октомври 2026 г. парламентарната комисия по здравеопазването прие на първо четене предложените от Министерството на здравеопазването промени в Закона за лекарствените продукти в хуманната медицина.</w:t>
      </w:r>
    </w:p>
    <w:p w14:paraId="1EACF61C" w14:textId="77777777" w:rsidR="00234848" w:rsidRPr="00BE7CDC" w:rsidRDefault="00234848" w:rsidP="00BE7CDC">
      <w:pPr>
        <w:spacing w:before="0" w:after="0" w:line="20" w:lineRule="atLeast"/>
        <w:jc w:val="both"/>
        <w:rPr>
          <w:bCs/>
          <w:sz w:val="24"/>
        </w:rPr>
      </w:pPr>
      <w:r w:rsidRPr="00BE7CDC">
        <w:rPr>
          <w:bCs/>
          <w:sz w:val="24"/>
        </w:rPr>
        <w:t> </w:t>
      </w:r>
      <w:r w:rsidRPr="00BE7CDC">
        <w:rPr>
          <w:b/>
          <w:bCs/>
          <w:sz w:val="24"/>
        </w:rPr>
        <w:t>На 20 октомври представихме данни и аргументи</w:t>
      </w:r>
    </w:p>
    <w:p w14:paraId="6C6A437F" w14:textId="77777777" w:rsidR="00234848" w:rsidRPr="00BE7CDC" w:rsidRDefault="00234848" w:rsidP="00BE7CDC">
      <w:pPr>
        <w:spacing w:before="0" w:after="0" w:line="20" w:lineRule="atLeast"/>
        <w:jc w:val="both"/>
        <w:rPr>
          <w:bCs/>
          <w:sz w:val="24"/>
        </w:rPr>
      </w:pPr>
      <w:r w:rsidRPr="00BE7CDC">
        <w:rPr>
          <w:bCs/>
          <w:sz w:val="24"/>
        </w:rPr>
        <w:t xml:space="preserve"> защо поредното затягане на контрола и разширяването на СЕСПА не гарантират решаването на проблема. На 21 октомври Европейската агенция по лекарствата проведе заседание на групата MSSG, съпредседателствана от нейния изпълнителен директор </w:t>
      </w:r>
      <w:proofErr w:type="spellStart"/>
      <w:r w:rsidRPr="00BE7CDC">
        <w:rPr>
          <w:bCs/>
          <w:sz w:val="24"/>
        </w:rPr>
        <w:t>Emer</w:t>
      </w:r>
      <w:proofErr w:type="spellEnd"/>
      <w:r w:rsidRPr="00BE7CDC">
        <w:rPr>
          <w:bCs/>
          <w:sz w:val="24"/>
        </w:rPr>
        <w:t xml:space="preserve"> </w:t>
      </w:r>
      <w:proofErr w:type="spellStart"/>
      <w:r w:rsidRPr="00BE7CDC">
        <w:rPr>
          <w:bCs/>
          <w:sz w:val="24"/>
        </w:rPr>
        <w:t>Cooke</w:t>
      </w:r>
      <w:proofErr w:type="spellEnd"/>
      <w:r w:rsidRPr="00BE7CDC">
        <w:rPr>
          <w:bCs/>
          <w:sz w:val="24"/>
        </w:rPr>
        <w:t xml:space="preserve">, в чийто дневен ред бяха включени сигурността на доставките, уязвимостите на веригите за снабдяване и развитието </w:t>
      </w:r>
      <w:r w:rsidRPr="00BE7CDC">
        <w:rPr>
          <w:bCs/>
          <w:sz w:val="24"/>
        </w:rPr>
        <w:lastRenderedPageBreak/>
        <w:t xml:space="preserve">на </w:t>
      </w:r>
      <w:proofErr w:type="spellStart"/>
      <w:r w:rsidRPr="00BE7CDC">
        <w:rPr>
          <w:bCs/>
          <w:sz w:val="24"/>
        </w:rPr>
        <w:t>Critical</w:t>
      </w:r>
      <w:proofErr w:type="spellEnd"/>
      <w:r w:rsidRPr="00BE7CDC">
        <w:rPr>
          <w:bCs/>
          <w:sz w:val="24"/>
        </w:rPr>
        <w:t xml:space="preserve"> </w:t>
      </w:r>
      <w:proofErr w:type="spellStart"/>
      <w:r w:rsidRPr="00BE7CDC">
        <w:rPr>
          <w:bCs/>
          <w:sz w:val="24"/>
        </w:rPr>
        <w:t>Medicines</w:t>
      </w:r>
      <w:proofErr w:type="spellEnd"/>
      <w:r w:rsidRPr="00BE7CDC">
        <w:rPr>
          <w:bCs/>
          <w:sz w:val="24"/>
        </w:rPr>
        <w:t xml:space="preserve"> </w:t>
      </w:r>
      <w:proofErr w:type="spellStart"/>
      <w:r w:rsidRPr="00BE7CDC">
        <w:rPr>
          <w:bCs/>
          <w:sz w:val="24"/>
        </w:rPr>
        <w:t>Act</w:t>
      </w:r>
      <w:proofErr w:type="spellEnd"/>
      <w:r w:rsidRPr="00BE7CDC">
        <w:rPr>
          <w:bCs/>
          <w:sz w:val="24"/>
        </w:rPr>
        <w:t>." Това съвпадение на събитията поставя въпрос, на който държавата дължи конкретен отговор: защо, докато европейският подход се развива към управление на риска и устойчивост на снабдяването, българското предложение продължава да поставя основния акцент върху проследяването, отчетността и ограниченията?</w:t>
      </w:r>
    </w:p>
    <w:p w14:paraId="43AC493C" w14:textId="77777777" w:rsidR="00234848" w:rsidRPr="00BE7CDC" w:rsidRDefault="00234848" w:rsidP="00BE7CDC">
      <w:pPr>
        <w:spacing w:before="0" w:after="0" w:line="20" w:lineRule="atLeast"/>
        <w:jc w:val="both"/>
        <w:rPr>
          <w:bCs/>
          <w:sz w:val="24"/>
        </w:rPr>
      </w:pPr>
      <w:r w:rsidRPr="00BE7CDC">
        <w:rPr>
          <w:bCs/>
          <w:sz w:val="24"/>
        </w:rPr>
        <w:t> </w:t>
      </w:r>
      <w:r w:rsidRPr="00BE7CDC">
        <w:rPr>
          <w:b/>
          <w:bCs/>
          <w:sz w:val="24"/>
        </w:rPr>
        <w:t>Не оспорваме необходимостта от контрол.</w:t>
      </w:r>
    </w:p>
    <w:p w14:paraId="4382646E" w14:textId="77777777" w:rsidR="00234848" w:rsidRPr="00BE7CDC" w:rsidRDefault="00234848" w:rsidP="00BE7CDC">
      <w:pPr>
        <w:spacing w:before="0" w:after="0" w:line="20" w:lineRule="atLeast"/>
        <w:jc w:val="both"/>
        <w:rPr>
          <w:bCs/>
          <w:sz w:val="24"/>
        </w:rPr>
      </w:pPr>
      <w:r w:rsidRPr="00BE7CDC">
        <w:rPr>
          <w:bCs/>
          <w:sz w:val="24"/>
        </w:rPr>
        <w:t> Оспорваме подмяната на реалното решение с административен механизъм, който може да регистрира недостига, без да отстранява причините за него. На пресконференцията на 20 октомври представихме данни от проучване сред 300 аптеки и 5 пациентски организации, според които около 90% от установените липси са на лекарства извън обхвата на списъка, използван от СЕСПА. Посочихме и проблеми с наличността на скъпоструващи и есенциални лекарствени продукти. Тези резултати изискват задълбочен анализ на обхвата на системата и на действителните причини за липсите. Те не могат да бъдат пренебрегнати с аргумента, че повече данни автоматично означават по-добро снабдяване.</w:t>
      </w:r>
    </w:p>
    <w:p w14:paraId="7C539D6F" w14:textId="77777777" w:rsidR="00234848" w:rsidRPr="00BE7CDC" w:rsidRDefault="00234848" w:rsidP="00BE7CDC">
      <w:pPr>
        <w:spacing w:before="0" w:after="0" w:line="20" w:lineRule="atLeast"/>
        <w:jc w:val="both"/>
        <w:rPr>
          <w:bCs/>
          <w:sz w:val="24"/>
        </w:rPr>
      </w:pPr>
      <w:r w:rsidRPr="00BE7CDC">
        <w:rPr>
          <w:bCs/>
          <w:sz w:val="24"/>
        </w:rPr>
        <w:t> </w:t>
      </w:r>
      <w:r w:rsidRPr="00BE7CDC">
        <w:rPr>
          <w:b/>
          <w:bCs/>
          <w:sz w:val="24"/>
        </w:rPr>
        <w:t>Европейската позиция също не допуска подобно </w:t>
      </w:r>
    </w:p>
    <w:p w14:paraId="2ECBA47C" w14:textId="77777777" w:rsidR="00234848" w:rsidRPr="00BE7CDC" w:rsidRDefault="00234848" w:rsidP="00BE7CDC">
      <w:pPr>
        <w:spacing w:before="0" w:after="0" w:line="20" w:lineRule="atLeast"/>
        <w:jc w:val="both"/>
        <w:rPr>
          <w:bCs/>
          <w:sz w:val="24"/>
        </w:rPr>
      </w:pPr>
      <w:r w:rsidRPr="00BE7CDC">
        <w:rPr>
          <w:bCs/>
          <w:sz w:val="24"/>
        </w:rPr>
        <w:t xml:space="preserve"> опростяване. </w:t>
      </w:r>
      <w:proofErr w:type="spellStart"/>
      <w:r w:rsidRPr="00BE7CDC">
        <w:rPr>
          <w:bCs/>
          <w:sz w:val="24"/>
        </w:rPr>
        <w:t>Emer</w:t>
      </w:r>
      <w:proofErr w:type="spellEnd"/>
      <w:r w:rsidRPr="00BE7CDC">
        <w:rPr>
          <w:bCs/>
          <w:sz w:val="24"/>
        </w:rPr>
        <w:t xml:space="preserve"> </w:t>
      </w:r>
      <w:proofErr w:type="spellStart"/>
      <w:r w:rsidRPr="00BE7CDC">
        <w:rPr>
          <w:bCs/>
          <w:sz w:val="24"/>
        </w:rPr>
        <w:t>Cooke</w:t>
      </w:r>
      <w:proofErr w:type="spellEnd"/>
      <w:r w:rsidRPr="00BE7CDC">
        <w:rPr>
          <w:bCs/>
          <w:sz w:val="24"/>
        </w:rPr>
        <w:t xml:space="preserve"> посочва в интервю за </w:t>
      </w:r>
      <w:proofErr w:type="spellStart"/>
      <w:r w:rsidRPr="00BE7CDC">
        <w:rPr>
          <w:bCs/>
          <w:sz w:val="24"/>
        </w:rPr>
        <w:t>Euronews</w:t>
      </w:r>
      <w:proofErr w:type="spellEnd"/>
      <w:r w:rsidRPr="00BE7CDC">
        <w:rPr>
          <w:bCs/>
          <w:sz w:val="24"/>
        </w:rPr>
        <w:t xml:space="preserve"> от 4 април 2024 г., че недостигът може да бъде обусловен от производствени затруднения и икономически условия, включително ниски маржове и натиска за снабдяване на множество пазари при ниски цени. Няма универсално решение за всички лекарства. Актуалният дневен ред на MSSG от октомври 2026 г. показва, че европейската работа продължава да се фокусира върху уязвимостите на доставките и мерките за сигурност на критичните лекарства. Това е същината на проблема в България. При недостиг, който обхваща няколко държави, ние не можем да разчитаме, че административното проследяване ще създаде липсващи количества. Не можем да приемем, че най-ниската цена е достатъчна гаранция за доставка. И не можем да игнорираме риска ценовите различия и възможностите за паралелна търговия да влияят върху търговските решения за това къде ще бъдат насочени ограничените количества.</w:t>
      </w:r>
    </w:p>
    <w:p w14:paraId="5571F7F2" w14:textId="77777777" w:rsidR="00234848" w:rsidRPr="00BE7CDC" w:rsidRDefault="00234848" w:rsidP="00BE7CDC">
      <w:pPr>
        <w:spacing w:before="0" w:after="0" w:line="20" w:lineRule="atLeast"/>
        <w:jc w:val="both"/>
        <w:rPr>
          <w:bCs/>
          <w:sz w:val="24"/>
        </w:rPr>
      </w:pPr>
      <w:r w:rsidRPr="00BE7CDC">
        <w:rPr>
          <w:bCs/>
          <w:sz w:val="24"/>
        </w:rPr>
        <w:t> </w:t>
      </w:r>
      <w:r w:rsidRPr="00BE7CDC">
        <w:rPr>
          <w:b/>
          <w:bCs/>
          <w:sz w:val="24"/>
        </w:rPr>
        <w:t>Член 81 от Директива 2001/83/ЕО предвижда</w:t>
      </w:r>
    </w:p>
    <w:p w14:paraId="1041E306" w14:textId="77777777" w:rsidR="00234848" w:rsidRPr="00BE7CDC" w:rsidRDefault="00234848" w:rsidP="00BE7CDC">
      <w:pPr>
        <w:spacing w:before="0" w:after="0" w:line="20" w:lineRule="atLeast"/>
        <w:jc w:val="both"/>
        <w:rPr>
          <w:bCs/>
          <w:sz w:val="24"/>
        </w:rPr>
      </w:pPr>
      <w:r w:rsidRPr="00BE7CDC">
        <w:rPr>
          <w:bCs/>
          <w:sz w:val="24"/>
        </w:rPr>
        <w:t xml:space="preserve"> задължение за подходящо и непрекъснато снабдяване, така че потребностите на пациентите в съответната държава да бъдат покрити. </w:t>
      </w:r>
      <w:proofErr w:type="spellStart"/>
      <w:r w:rsidRPr="00BE7CDC">
        <w:rPr>
          <w:bCs/>
          <w:sz w:val="24"/>
        </w:rPr>
        <w:t>Critical</w:t>
      </w:r>
      <w:proofErr w:type="spellEnd"/>
      <w:r w:rsidRPr="00BE7CDC">
        <w:rPr>
          <w:bCs/>
          <w:sz w:val="24"/>
        </w:rPr>
        <w:t xml:space="preserve"> </w:t>
      </w:r>
      <w:proofErr w:type="spellStart"/>
      <w:r w:rsidRPr="00BE7CDC">
        <w:rPr>
          <w:bCs/>
          <w:sz w:val="24"/>
        </w:rPr>
        <w:t>Medicines</w:t>
      </w:r>
      <w:proofErr w:type="spellEnd"/>
      <w:r w:rsidRPr="00BE7CDC">
        <w:rPr>
          <w:bCs/>
          <w:sz w:val="24"/>
        </w:rPr>
        <w:t xml:space="preserve"> </w:t>
      </w:r>
      <w:proofErr w:type="spellStart"/>
      <w:r w:rsidRPr="00BE7CDC">
        <w:rPr>
          <w:bCs/>
          <w:sz w:val="24"/>
        </w:rPr>
        <w:t>Act</w:t>
      </w:r>
      <w:proofErr w:type="spellEnd"/>
      <w:r w:rsidRPr="00BE7CDC">
        <w:rPr>
          <w:bCs/>
          <w:sz w:val="24"/>
        </w:rPr>
        <w:t xml:space="preserve"> развива европейския подход към сигурността на доставките чрез инструменти за укрепване на производството, диверсификация на доставчиците и по-устойчиви обществени поръчки. На този фон в българското предложение не виждаме достатъчно ясно формулиран, цялостен механизъм, който да гарантира необходимите количества за вътрешния пазар, да осигури резервни източници при прекъсване на доставките и да свърже ранното предупреждение с конкретни действия. Предвидените мерки за по-строг контрол върху износа, по-бърз внос и повече прозрачност могат да имат определена роля, но сами по себе си не гарантират устойчиво снабдяване.</w:t>
      </w:r>
    </w:p>
    <w:p w14:paraId="4AAF0411" w14:textId="77777777" w:rsidR="00234848" w:rsidRPr="00BE7CDC" w:rsidRDefault="00234848" w:rsidP="00BE7CDC">
      <w:pPr>
        <w:spacing w:before="0" w:after="0" w:line="20" w:lineRule="atLeast"/>
        <w:jc w:val="both"/>
        <w:rPr>
          <w:bCs/>
          <w:sz w:val="24"/>
        </w:rPr>
      </w:pPr>
      <w:r w:rsidRPr="00BE7CDC">
        <w:rPr>
          <w:bCs/>
          <w:sz w:val="24"/>
        </w:rPr>
        <w:t> </w:t>
      </w:r>
      <w:r w:rsidRPr="00BE7CDC">
        <w:rPr>
          <w:b/>
          <w:bCs/>
          <w:sz w:val="24"/>
        </w:rPr>
        <w:t>Това е съществената празнина, която трябва да</w:t>
      </w:r>
    </w:p>
    <w:p w14:paraId="373BE46E" w14:textId="77777777" w:rsidR="00234848" w:rsidRPr="00BE7CDC" w:rsidRDefault="00234848" w:rsidP="00BE7CDC">
      <w:pPr>
        <w:spacing w:before="0" w:after="0" w:line="20" w:lineRule="atLeast"/>
        <w:jc w:val="both"/>
        <w:rPr>
          <w:bCs/>
          <w:sz w:val="24"/>
        </w:rPr>
      </w:pPr>
      <w:r w:rsidRPr="00BE7CDC">
        <w:rPr>
          <w:bCs/>
          <w:sz w:val="24"/>
        </w:rPr>
        <w:t> бъде адресирана преди окончателното приемане на промените. Не твърдим, че европейските препоръки изискват България да копира механично определен модел или да забрани паралелната търговия. Настояваме националните решения да бъдат обосновани с данни, да отговарят на установените причини за недостига и да осигуряват ефективна защита на пациентите при спазване на европейското право. Затова настояваме преди второто четене да бъдат представени оценка на въздействието, анализ на вече събраните данни от СЕСПА и конкретен план за лекарствена сигурност. Този план трябва да включва ясна дефиниция на недостига, измерими критерии за достатъчност, ранно предупреждение, механизми за осигуряване на алтернативни доставки и критерии за устойчивост при снабдяването с критични лекарства. </w:t>
      </w:r>
    </w:p>
    <w:p w14:paraId="0FB72B27" w14:textId="77777777" w:rsidR="00234848" w:rsidRPr="00BE7CDC" w:rsidRDefault="00234848" w:rsidP="00BE7CDC">
      <w:pPr>
        <w:spacing w:before="0" w:after="0" w:line="20" w:lineRule="atLeast"/>
        <w:jc w:val="both"/>
        <w:rPr>
          <w:bCs/>
          <w:sz w:val="24"/>
        </w:rPr>
      </w:pPr>
      <w:r w:rsidRPr="00BE7CDC">
        <w:rPr>
          <w:bCs/>
          <w:sz w:val="24"/>
        </w:rPr>
        <w:t> </w:t>
      </w:r>
      <w:r w:rsidRPr="00BE7CDC">
        <w:rPr>
          <w:b/>
          <w:bCs/>
          <w:sz w:val="24"/>
        </w:rPr>
        <w:t>Необходимо е да се оцени и дали националният</w:t>
      </w:r>
    </w:p>
    <w:p w14:paraId="00FF2CD2" w14:textId="77777777" w:rsidR="00234848" w:rsidRPr="00BE7CDC" w:rsidRDefault="00234848" w:rsidP="00BE7CDC">
      <w:pPr>
        <w:spacing w:before="0" w:after="0" w:line="20" w:lineRule="atLeast"/>
        <w:jc w:val="both"/>
        <w:rPr>
          <w:bCs/>
          <w:sz w:val="24"/>
        </w:rPr>
      </w:pPr>
      <w:r w:rsidRPr="00BE7CDC">
        <w:rPr>
          <w:bCs/>
          <w:sz w:val="24"/>
        </w:rPr>
        <w:lastRenderedPageBreak/>
        <w:t>ценови модел създава достатъчни стимули за поддържане на наличности за българските пациенти. България не се нуждае просто от по-строг контрол върху лекарствата. България се нуждае от гаранции, че лекарствата ще бъдат налични. Когато Европа обсъжда как да намали уязвимостта на доставките, а националната политика се концентрира предимно върху отчитането и проследяването, разминаването трябва да бъде поставено открито. СЕСПА е инструмент, а не лекарствена политика. Контролът е средство, а не резултат. А резултатът, по който държавата трябва да бъде оценявана, е дали пациентът получава необходимото лечение навреме. Това е позицията ни и след пресконференцията на 20 октомври. Не искаме по-малко отговорност и по-малко контрол. Искаме законодателство, което решава проблема, заради който се приема.</w:t>
      </w:r>
    </w:p>
    <w:p w14:paraId="586729DD" w14:textId="77777777" w:rsidR="00234848" w:rsidRPr="00BE7CDC" w:rsidRDefault="00234848" w:rsidP="00BE7CDC">
      <w:pPr>
        <w:spacing w:before="0" w:after="0" w:line="20" w:lineRule="atLeast"/>
        <w:jc w:val="both"/>
        <w:rPr>
          <w:bCs/>
          <w:sz w:val="24"/>
        </w:rPr>
      </w:pPr>
      <w:r w:rsidRPr="00BE7CDC">
        <w:rPr>
          <w:bCs/>
          <w:sz w:val="24"/>
        </w:rPr>
        <w:t> </w:t>
      </w:r>
      <w:r w:rsidRPr="00BE7CDC">
        <w:rPr>
          <w:b/>
          <w:bCs/>
          <w:i/>
          <w:iCs/>
          <w:sz w:val="24"/>
        </w:rPr>
        <w:t>Аделина Любенова,</w:t>
      </w:r>
    </w:p>
    <w:p w14:paraId="08BDD842" w14:textId="77777777" w:rsidR="00234848" w:rsidRPr="00BE7CDC" w:rsidRDefault="00234848" w:rsidP="00BE7CDC">
      <w:pPr>
        <w:spacing w:before="0" w:after="0" w:line="20" w:lineRule="atLeast"/>
        <w:jc w:val="both"/>
        <w:rPr>
          <w:bCs/>
          <w:sz w:val="24"/>
        </w:rPr>
      </w:pPr>
      <w:r w:rsidRPr="00BE7CDC">
        <w:rPr>
          <w:b/>
          <w:bCs/>
          <w:i/>
          <w:iCs/>
          <w:sz w:val="24"/>
        </w:rPr>
        <w:t>председател на ИКМФБ</w:t>
      </w:r>
    </w:p>
    <w:p w14:paraId="3C98CF4A" w14:textId="77777777" w:rsidR="00234848" w:rsidRPr="00BE7CDC" w:rsidRDefault="00234848" w:rsidP="00BE7CDC">
      <w:pPr>
        <w:spacing w:before="0" w:after="0" w:line="20" w:lineRule="atLeast"/>
        <w:jc w:val="both"/>
        <w:rPr>
          <w:bCs/>
          <w:sz w:val="24"/>
        </w:rPr>
      </w:pPr>
    </w:p>
    <w:p w14:paraId="3B75E541" w14:textId="0A8C681E" w:rsidR="00B565ED" w:rsidRPr="00BE7CDC" w:rsidRDefault="00B565ED" w:rsidP="00BE7CDC">
      <w:pPr>
        <w:pStyle w:val="1"/>
        <w:spacing w:before="0" w:after="0"/>
        <w:rPr>
          <w:rFonts w:ascii="Arial Narrow" w:hAnsi="Arial Narrow"/>
          <w:sz w:val="24"/>
          <w:szCs w:val="24"/>
        </w:rPr>
      </w:pPr>
      <w:hyperlink r:id="rId28" w:history="1">
        <w:bookmarkStart w:id="18" w:name="_Toc243983026"/>
        <w:r w:rsidRPr="00BE7CDC">
          <w:rPr>
            <w:rStyle w:val="a4"/>
            <w:rFonts w:ascii="Arial Narrow" w:hAnsi="Arial Narrow"/>
            <w:sz w:val="24"/>
            <w:szCs w:val="24"/>
          </w:rPr>
          <w:t>Одобриха бизнес програмите на варненски болници</w:t>
        </w:r>
        <w:bookmarkEnd w:id="18"/>
      </w:hyperlink>
    </w:p>
    <w:p w14:paraId="1EDAB6F0" w14:textId="4D8F4C33" w:rsidR="00B565ED" w:rsidRPr="00BE7CDC" w:rsidRDefault="00B565ED" w:rsidP="00BE7CDC">
      <w:pPr>
        <w:spacing w:before="0" w:after="0" w:line="20" w:lineRule="atLeast"/>
        <w:jc w:val="both"/>
        <w:rPr>
          <w:b/>
          <w:bCs/>
          <w:sz w:val="24"/>
        </w:rPr>
      </w:pPr>
      <w:r w:rsidRPr="00BE7CDC">
        <w:rPr>
          <w:b/>
          <w:bCs/>
          <w:sz w:val="24"/>
        </w:rPr>
        <w:t xml:space="preserve">Clinica.bg, 26-10-2026 </w:t>
      </w:r>
    </w:p>
    <w:p w14:paraId="34E8C7DB" w14:textId="77777777" w:rsidR="00B565ED" w:rsidRPr="00BE7CDC" w:rsidRDefault="00000000" w:rsidP="00BE7CDC">
      <w:pPr>
        <w:spacing w:before="0" w:after="0" w:line="20" w:lineRule="atLeast"/>
        <w:jc w:val="both"/>
        <w:rPr>
          <w:bCs/>
          <w:sz w:val="24"/>
        </w:rPr>
      </w:pPr>
      <w:r w:rsidRPr="00BE7CDC">
        <w:rPr>
          <w:bCs/>
          <w:sz w:val="24"/>
        </w:rPr>
        <w:pict w14:anchorId="28C06CBE">
          <v:rect id="_x0000_i1035" style="width:453.6pt;height:1.5pt" o:hralign="center" o:hrstd="t" o:hrnoshade="t" o:hr="t" fillcolor="#aca899" stroked="f"/>
        </w:pict>
      </w:r>
      <w:r w:rsidR="00B565ED" w:rsidRPr="00BE7CDC">
        <w:rPr>
          <w:bCs/>
          <w:sz w:val="24"/>
        </w:rPr>
        <w:t>Модернизация на апаратурата, нови диагностични услуги и мерки срещу недостига на кадри залагат в тригодишните си бизнес програми 10 общински лечебни заведения във Варна, чиито планове за периода 2026–2028 г. бяха одобрени от комисията по собственост и стопанство към Общинския съвет.</w:t>
      </w:r>
    </w:p>
    <w:p w14:paraId="6147DCD8" w14:textId="77777777" w:rsidR="00B565ED" w:rsidRPr="00BE7CDC" w:rsidRDefault="00B565ED" w:rsidP="00BE7CDC">
      <w:pPr>
        <w:spacing w:before="0" w:after="0" w:line="20" w:lineRule="atLeast"/>
        <w:jc w:val="both"/>
        <w:rPr>
          <w:bCs/>
          <w:sz w:val="24"/>
        </w:rPr>
      </w:pPr>
      <w:r w:rsidRPr="00BE7CDC">
        <w:rPr>
          <w:bCs/>
          <w:sz w:val="24"/>
        </w:rPr>
        <w:t>Бизнес програмите на 10 общински лечебни заведения за периода 2026–2028 г. бяха одобрени на днешното заседание на комисията по собственост и стопанство към Общински съвет – Варна. Сред акцентите в тригодишните планове са подобряване на материалната база, разширяване на дейността, привличане и задържане на специалисти и постигане на по-добри финансови резултати. </w:t>
      </w:r>
    </w:p>
    <w:p w14:paraId="1CF044D4" w14:textId="77777777" w:rsidR="00B565ED" w:rsidRPr="00BE7CDC" w:rsidRDefault="00B565ED" w:rsidP="00BE7CDC">
      <w:pPr>
        <w:spacing w:before="0" w:after="0" w:line="20" w:lineRule="atLeast"/>
        <w:jc w:val="both"/>
        <w:rPr>
          <w:bCs/>
          <w:sz w:val="24"/>
        </w:rPr>
      </w:pPr>
      <w:r w:rsidRPr="00BE7CDC">
        <w:rPr>
          <w:b/>
          <w:bCs/>
          <w:sz w:val="24"/>
        </w:rPr>
        <w:t>Сред лечебните заведения, чиито програми </w:t>
      </w:r>
      <w:r w:rsidRPr="00BE7CDC">
        <w:rPr>
          <w:bCs/>
          <w:sz w:val="24"/>
        </w:rPr>
        <w:t> </w:t>
      </w:r>
    </w:p>
    <w:p w14:paraId="488D443E" w14:textId="77777777" w:rsidR="00B565ED" w:rsidRPr="00BE7CDC" w:rsidRDefault="00B565ED" w:rsidP="00BE7CDC">
      <w:pPr>
        <w:spacing w:before="0" w:after="0" w:line="20" w:lineRule="atLeast"/>
        <w:jc w:val="both"/>
        <w:rPr>
          <w:bCs/>
          <w:sz w:val="24"/>
        </w:rPr>
      </w:pPr>
      <w:r w:rsidRPr="00BE7CDC">
        <w:rPr>
          <w:bCs/>
          <w:sz w:val="24"/>
        </w:rPr>
        <w:t xml:space="preserve">бяха одобрени, са ДКЦ I „Света </w:t>
      </w:r>
      <w:proofErr w:type="spellStart"/>
      <w:r w:rsidRPr="00BE7CDC">
        <w:rPr>
          <w:bCs/>
          <w:sz w:val="24"/>
        </w:rPr>
        <w:t>Клементина</w:t>
      </w:r>
      <w:proofErr w:type="spellEnd"/>
      <w:r w:rsidRPr="00BE7CDC">
        <w:rPr>
          <w:bCs/>
          <w:sz w:val="24"/>
        </w:rPr>
        <w:t xml:space="preserve">", ДКЦ 3, ДКЦ 4, ДКЦ V „Света Екатерина" и ДКЦ „Чайка". В списъка са още АГ болницата „Проф. д-р Димитър Стаматов", Онкологичната болница „Д-р Марко Антонов Марков", Специализираната болница за </w:t>
      </w:r>
      <w:proofErr w:type="spellStart"/>
      <w:r w:rsidRPr="00BE7CDC">
        <w:rPr>
          <w:bCs/>
          <w:sz w:val="24"/>
        </w:rPr>
        <w:t>пневмо-фтизиатрични</w:t>
      </w:r>
      <w:proofErr w:type="spellEnd"/>
      <w:r w:rsidRPr="00BE7CDC">
        <w:rPr>
          <w:bCs/>
          <w:sz w:val="24"/>
        </w:rPr>
        <w:t xml:space="preserve"> заболявания, Медицинският център за рехабилитация и спортна медицина и „Дентален център I Варна". В бизнес програмите на общинските лечебни заведения основни приоритети са преодоляването на недостига на медицински кадри, подобряването на материалната база и модернизирането на медицинската апаратура. </w:t>
      </w:r>
    </w:p>
    <w:p w14:paraId="6E7FE672" w14:textId="77777777" w:rsidR="00B565ED" w:rsidRPr="00BE7CDC" w:rsidRDefault="00B565ED" w:rsidP="00BE7CDC">
      <w:pPr>
        <w:spacing w:before="0" w:after="0" w:line="20" w:lineRule="atLeast"/>
        <w:jc w:val="both"/>
        <w:rPr>
          <w:bCs/>
          <w:sz w:val="24"/>
        </w:rPr>
      </w:pPr>
      <w:r w:rsidRPr="00BE7CDC">
        <w:rPr>
          <w:b/>
          <w:bCs/>
          <w:sz w:val="24"/>
        </w:rPr>
        <w:t>Предвиждат се разширяване на дейността</w:t>
      </w:r>
      <w:r w:rsidRPr="00BE7CDC">
        <w:rPr>
          <w:bCs/>
          <w:sz w:val="24"/>
        </w:rPr>
        <w:t> </w:t>
      </w:r>
    </w:p>
    <w:p w14:paraId="3BB8A125" w14:textId="77777777" w:rsidR="00B565ED" w:rsidRPr="00BE7CDC" w:rsidRDefault="00B565ED" w:rsidP="00BE7CDC">
      <w:pPr>
        <w:spacing w:before="0" w:after="0" w:line="20" w:lineRule="atLeast"/>
        <w:jc w:val="both"/>
        <w:rPr>
          <w:bCs/>
          <w:sz w:val="24"/>
        </w:rPr>
      </w:pPr>
      <w:r w:rsidRPr="00BE7CDC">
        <w:rPr>
          <w:bCs/>
          <w:sz w:val="24"/>
        </w:rPr>
        <w:t>въвеждане на съвременни диагностични услуги и привличане и задържане на квалифицирани специалисти. Сред целите са също увеличаване на приходите, укрепване на финансовата стабилност и осигуряване на достъпна и качествена медицинска помощ. </w:t>
      </w:r>
    </w:p>
    <w:p w14:paraId="350ADA7D" w14:textId="77777777" w:rsidR="00B565ED" w:rsidRPr="00BE7CDC" w:rsidRDefault="00B565ED" w:rsidP="00BE7CDC">
      <w:pPr>
        <w:spacing w:before="0" w:after="0" w:line="20" w:lineRule="atLeast"/>
        <w:jc w:val="both"/>
        <w:rPr>
          <w:bCs/>
          <w:sz w:val="24"/>
        </w:rPr>
      </w:pPr>
      <w:r w:rsidRPr="00BE7CDC">
        <w:rPr>
          <w:b/>
          <w:bCs/>
          <w:sz w:val="24"/>
        </w:rPr>
        <w:t>Ръководителите на дружествата ще трябва </w:t>
      </w:r>
      <w:r w:rsidRPr="00BE7CDC">
        <w:rPr>
          <w:bCs/>
          <w:sz w:val="24"/>
        </w:rPr>
        <w:t> </w:t>
      </w:r>
    </w:p>
    <w:p w14:paraId="7C6CC346" w14:textId="77777777" w:rsidR="00B565ED" w:rsidRPr="00BE7CDC" w:rsidRDefault="00B565ED" w:rsidP="00BE7CDC">
      <w:pPr>
        <w:spacing w:before="0" w:after="0" w:line="20" w:lineRule="atLeast"/>
        <w:jc w:val="both"/>
        <w:rPr>
          <w:bCs/>
          <w:sz w:val="24"/>
        </w:rPr>
      </w:pPr>
      <w:r w:rsidRPr="00BE7CDC">
        <w:rPr>
          <w:bCs/>
          <w:sz w:val="24"/>
        </w:rPr>
        <w:t>ежегодно до 30 април да представят пред Общинския съвет писмен отчет за изпълнението на бизнес програмите за предходната година. Това ще позволи да се проследява напредъкът по заложените цели и при необходимост да се предприемат промени в управлението и организацията на работа.</w:t>
      </w:r>
    </w:p>
    <w:p w14:paraId="738C5AC6" w14:textId="77777777" w:rsidR="00B565ED" w:rsidRPr="00BE7CDC" w:rsidRDefault="00B565ED" w:rsidP="00BE7CDC">
      <w:pPr>
        <w:spacing w:before="0" w:after="0" w:line="20" w:lineRule="atLeast"/>
        <w:jc w:val="both"/>
        <w:rPr>
          <w:bCs/>
          <w:sz w:val="24"/>
        </w:rPr>
      </w:pPr>
      <w:r w:rsidRPr="00BE7CDC">
        <w:rPr>
          <w:bCs/>
          <w:sz w:val="24"/>
        </w:rPr>
        <w:t>Одобрени бяха и бизнес програмите на още шест общински дружества - „Дворец на културата и спорта", „Ученическо и столово хранене", „Обреди", „Пазари", „Градски транспорт" и „Индустриално-технологичен парк Варна".</w:t>
      </w:r>
    </w:p>
    <w:p w14:paraId="126A7236" w14:textId="77777777" w:rsidR="00B565ED" w:rsidRPr="00BE7CDC" w:rsidRDefault="00B565ED" w:rsidP="00BE7CDC">
      <w:pPr>
        <w:spacing w:before="0" w:after="0" w:line="20" w:lineRule="atLeast"/>
        <w:jc w:val="both"/>
        <w:rPr>
          <w:bCs/>
          <w:sz w:val="24"/>
        </w:rPr>
      </w:pPr>
    </w:p>
    <w:p w14:paraId="1F99582D" w14:textId="332F59AA" w:rsidR="00FC0843" w:rsidRPr="00BE7CDC" w:rsidRDefault="00FC0843" w:rsidP="00BE7CDC">
      <w:pPr>
        <w:pStyle w:val="1"/>
        <w:spacing w:before="0" w:after="0"/>
        <w:rPr>
          <w:rFonts w:ascii="Arial Narrow" w:hAnsi="Arial Narrow"/>
          <w:sz w:val="24"/>
          <w:szCs w:val="24"/>
        </w:rPr>
      </w:pPr>
      <w:hyperlink r:id="rId29" w:history="1">
        <w:bookmarkStart w:id="19" w:name="_Toc243983027"/>
        <w:r w:rsidRPr="00BE7CDC">
          <w:rPr>
            <w:rStyle w:val="a4"/>
            <w:rFonts w:ascii="Arial Narrow" w:hAnsi="Arial Narrow"/>
            <w:sz w:val="24"/>
            <w:szCs w:val="24"/>
          </w:rPr>
          <w:t>Д-р Симидчиев: Профилактиката изисква последователност, ясни отговорности и оценка на резултатите</w:t>
        </w:r>
        <w:bookmarkEnd w:id="19"/>
      </w:hyperlink>
    </w:p>
    <w:p w14:paraId="58D88219" w14:textId="77777777" w:rsidR="00FC0843" w:rsidRPr="00BE7CDC" w:rsidRDefault="00FC0843" w:rsidP="00BE7CDC">
      <w:pPr>
        <w:spacing w:before="0" w:after="0" w:line="20" w:lineRule="atLeast"/>
        <w:jc w:val="both"/>
        <w:rPr>
          <w:b/>
          <w:bCs/>
          <w:sz w:val="24"/>
        </w:rPr>
      </w:pPr>
      <w:r w:rsidRPr="00BE7CDC">
        <w:rPr>
          <w:b/>
          <w:bCs/>
          <w:sz w:val="24"/>
        </w:rPr>
        <w:t xml:space="preserve">Надежда Ненова </w:t>
      </w:r>
    </w:p>
    <w:p w14:paraId="7556F8C0" w14:textId="0AB63D5D" w:rsidR="00FC0843" w:rsidRPr="00BE7CDC" w:rsidRDefault="00FC0843" w:rsidP="00BE7CDC">
      <w:pPr>
        <w:spacing w:before="0" w:after="0" w:line="20" w:lineRule="atLeast"/>
        <w:jc w:val="both"/>
        <w:rPr>
          <w:b/>
          <w:bCs/>
          <w:sz w:val="24"/>
        </w:rPr>
      </w:pPr>
      <w:r w:rsidRPr="00BE7CDC">
        <w:rPr>
          <w:b/>
          <w:bCs/>
          <w:sz w:val="24"/>
        </w:rPr>
        <w:lastRenderedPageBreak/>
        <w:t xml:space="preserve">Zdrave.net, 26.10.2026 </w:t>
      </w:r>
    </w:p>
    <w:p w14:paraId="0503EB6D" w14:textId="77777777" w:rsidR="00FC0843" w:rsidRPr="00BE7CDC" w:rsidRDefault="00000000" w:rsidP="00BE7CDC">
      <w:pPr>
        <w:spacing w:before="0" w:after="0" w:line="20" w:lineRule="atLeast"/>
        <w:jc w:val="both"/>
        <w:rPr>
          <w:bCs/>
          <w:sz w:val="24"/>
        </w:rPr>
      </w:pPr>
      <w:r w:rsidRPr="00BE7CDC">
        <w:rPr>
          <w:bCs/>
          <w:sz w:val="24"/>
        </w:rPr>
        <w:pict w14:anchorId="256BD727">
          <v:rect id="_x0000_i1036" style="width:453.6pt;height:1.5pt" o:hralign="center" o:hrstd="t" o:hrnoshade="t" o:hr="t" fillcolor="#aca899" stroked="f"/>
        </w:pict>
      </w:r>
      <w:r w:rsidR="00FC0843" w:rsidRPr="00BE7CDC">
        <w:rPr>
          <w:bCs/>
          <w:sz w:val="24"/>
        </w:rPr>
        <w:t xml:space="preserve">Профилактиката изисква последователна организация, ясни отговорности и оценка на постигнатите здравни резултати. Медицинската експертиза трябва да бъде подкрепена от система, която осигурява достъп до изследвания, навременно насочване и последваща грижа. Това каза народният представител д-р Александър Симидчиев по време на националната конференция Healthcare </w:t>
      </w:r>
      <w:proofErr w:type="spellStart"/>
      <w:r w:rsidR="00FC0843" w:rsidRPr="00BE7CDC">
        <w:rPr>
          <w:bCs/>
          <w:sz w:val="24"/>
        </w:rPr>
        <w:t>Innovation</w:t>
      </w:r>
      <w:proofErr w:type="spellEnd"/>
      <w:r w:rsidR="00FC0843" w:rsidRPr="00BE7CDC">
        <w:rPr>
          <w:bCs/>
          <w:sz w:val="24"/>
        </w:rPr>
        <w:t xml:space="preserve"> на Асоциация „Качество на живот“.</w:t>
      </w:r>
    </w:p>
    <w:p w14:paraId="026B6F1F" w14:textId="77777777" w:rsidR="00FC0843" w:rsidRPr="00BE7CDC" w:rsidRDefault="00FC0843" w:rsidP="00BE7CDC">
      <w:pPr>
        <w:spacing w:before="0" w:after="0" w:line="20" w:lineRule="atLeast"/>
        <w:jc w:val="both"/>
        <w:rPr>
          <w:bCs/>
          <w:sz w:val="24"/>
        </w:rPr>
      </w:pPr>
      <w:r w:rsidRPr="00BE7CDC">
        <w:rPr>
          <w:bCs/>
          <w:sz w:val="24"/>
        </w:rPr>
        <w:t>По думите му Националната здравна стратегия трябва да бъде използвана като реален инструмент за управление. „В нея са заложени измерими показатели, включително за средната продължителност на живота. Тези цели трябва да бъдат свързвани с планирането на здравните разходи, а преди разпределянето на средствата е необходима актуална оценка на здравето на населението. На тази основа следва да се определя кои направления се нуждаят от повече ресурс и какво подобрение се очаква от вложените средства“, каза д-р Симидчиев.</w:t>
      </w:r>
    </w:p>
    <w:p w14:paraId="6E92A66A" w14:textId="77777777" w:rsidR="00FC0843" w:rsidRPr="00BE7CDC" w:rsidRDefault="00FC0843" w:rsidP="00BE7CDC">
      <w:pPr>
        <w:spacing w:before="0" w:after="0" w:line="20" w:lineRule="atLeast"/>
        <w:jc w:val="both"/>
        <w:rPr>
          <w:bCs/>
          <w:sz w:val="24"/>
        </w:rPr>
      </w:pPr>
      <w:r w:rsidRPr="00BE7CDC">
        <w:rPr>
          <w:bCs/>
          <w:sz w:val="24"/>
        </w:rPr>
        <w:t>Като пример той даде HPV профилактиката, при която има показатели, чрез които напредъкът може да бъде проследяван.</w:t>
      </w:r>
    </w:p>
    <w:p w14:paraId="0B072C85" w14:textId="77777777" w:rsidR="00FC0843" w:rsidRPr="00BE7CDC" w:rsidRDefault="00FC0843" w:rsidP="00BE7CDC">
      <w:pPr>
        <w:spacing w:before="0" w:after="0" w:line="20" w:lineRule="atLeast"/>
        <w:jc w:val="both"/>
        <w:rPr>
          <w:bCs/>
          <w:sz w:val="24"/>
        </w:rPr>
      </w:pPr>
      <w:r w:rsidRPr="00BE7CDC">
        <w:rPr>
          <w:bCs/>
          <w:sz w:val="24"/>
        </w:rPr>
        <w:t xml:space="preserve">Според акушер-гинеколога д-р Велислава </w:t>
      </w:r>
      <w:proofErr w:type="spellStart"/>
      <w:r w:rsidRPr="00BE7CDC">
        <w:rPr>
          <w:bCs/>
          <w:sz w:val="24"/>
        </w:rPr>
        <w:t>Хафузова</w:t>
      </w:r>
      <w:proofErr w:type="spellEnd"/>
      <w:r w:rsidRPr="00BE7CDC">
        <w:rPr>
          <w:bCs/>
          <w:sz w:val="24"/>
        </w:rPr>
        <w:t xml:space="preserve"> профилактиката на заболяванията, свързани с човешкия </w:t>
      </w:r>
      <w:proofErr w:type="spellStart"/>
      <w:r w:rsidRPr="00BE7CDC">
        <w:rPr>
          <w:bCs/>
          <w:sz w:val="24"/>
        </w:rPr>
        <w:t>папиломен</w:t>
      </w:r>
      <w:proofErr w:type="spellEnd"/>
      <w:r w:rsidRPr="00BE7CDC">
        <w:rPr>
          <w:bCs/>
          <w:sz w:val="24"/>
        </w:rPr>
        <w:t xml:space="preserve"> вирус, са част от грижата за женското здраве през различни периоди от живота.</w:t>
      </w:r>
    </w:p>
    <w:p w14:paraId="2D43A609" w14:textId="77777777" w:rsidR="00FC0843" w:rsidRPr="00BE7CDC" w:rsidRDefault="00FC0843" w:rsidP="00BE7CDC">
      <w:pPr>
        <w:spacing w:before="0" w:after="0" w:line="20" w:lineRule="atLeast"/>
        <w:jc w:val="both"/>
        <w:rPr>
          <w:bCs/>
          <w:sz w:val="24"/>
        </w:rPr>
      </w:pPr>
      <w:r w:rsidRPr="00BE7CDC">
        <w:rPr>
          <w:bCs/>
          <w:sz w:val="24"/>
        </w:rPr>
        <w:t xml:space="preserve">„Профилактиката на рака на маточната шийка изисква достъпни изследвания, информирани пациентки и последователно проследяване. Молекулярната диагностика на човешкия </w:t>
      </w:r>
      <w:proofErr w:type="spellStart"/>
      <w:r w:rsidRPr="00BE7CDC">
        <w:rPr>
          <w:bCs/>
          <w:sz w:val="24"/>
        </w:rPr>
        <w:t>папиломен</w:t>
      </w:r>
      <w:proofErr w:type="spellEnd"/>
      <w:r w:rsidRPr="00BE7CDC">
        <w:rPr>
          <w:bCs/>
          <w:sz w:val="24"/>
        </w:rPr>
        <w:t xml:space="preserve"> вирус — HPV, дава информация, която може да подпомогне оценката на риска още преди появата на клетъчни изменения“, каза тя.</w:t>
      </w:r>
    </w:p>
    <w:p w14:paraId="17457832" w14:textId="77777777" w:rsidR="00FC0843" w:rsidRPr="00BE7CDC" w:rsidRDefault="00FC0843" w:rsidP="00BE7CDC">
      <w:pPr>
        <w:spacing w:before="0" w:after="0" w:line="20" w:lineRule="atLeast"/>
        <w:jc w:val="both"/>
        <w:rPr>
          <w:bCs/>
          <w:sz w:val="24"/>
        </w:rPr>
      </w:pPr>
      <w:r w:rsidRPr="00BE7CDC">
        <w:rPr>
          <w:bCs/>
          <w:sz w:val="24"/>
        </w:rPr>
        <w:t xml:space="preserve">По думите й заради колебанията и недоверието към ваксините е необходимо да се провежда последователна кампания с разбираема медицинска информация. „За съжаление, ние губим пациенти, когато започнем да съветваме населението да се ваксинира. В същото време ние не можем да кажем, че всички пациенти, които се ваксинират, ще бъдат спасени от онкологични заболявания и смърт“, каза д-р </w:t>
      </w:r>
      <w:proofErr w:type="spellStart"/>
      <w:r w:rsidRPr="00BE7CDC">
        <w:rPr>
          <w:bCs/>
          <w:sz w:val="24"/>
        </w:rPr>
        <w:t>Хафузова</w:t>
      </w:r>
      <w:proofErr w:type="spellEnd"/>
      <w:r w:rsidRPr="00BE7CDC">
        <w:rPr>
          <w:bCs/>
          <w:sz w:val="24"/>
        </w:rPr>
        <w:t>. Тя беше категорична, че ваксинирането не отменя последващите профилактични дейности според приложимите препоръки.</w:t>
      </w:r>
    </w:p>
    <w:p w14:paraId="5F20D03B" w14:textId="77777777" w:rsidR="00FC0843" w:rsidRPr="00BE7CDC" w:rsidRDefault="00FC0843" w:rsidP="00BE7CDC">
      <w:pPr>
        <w:spacing w:before="0" w:after="0" w:line="20" w:lineRule="atLeast"/>
        <w:jc w:val="both"/>
        <w:rPr>
          <w:bCs/>
          <w:sz w:val="24"/>
        </w:rPr>
      </w:pPr>
      <w:r w:rsidRPr="00BE7CDC">
        <w:rPr>
          <w:bCs/>
          <w:sz w:val="24"/>
        </w:rPr>
        <w:t xml:space="preserve">„Превенцията трябва да има устойчиво място в здравната политика. Самите медицински специалисти предпочитаме да работим с хора, при които рискът е разпознат навреме и здравето е съхранено“, каза още д-р </w:t>
      </w:r>
      <w:proofErr w:type="spellStart"/>
      <w:r w:rsidRPr="00BE7CDC">
        <w:rPr>
          <w:bCs/>
          <w:sz w:val="24"/>
        </w:rPr>
        <w:t>Хафузова</w:t>
      </w:r>
      <w:proofErr w:type="spellEnd"/>
      <w:r w:rsidRPr="00BE7CDC">
        <w:rPr>
          <w:bCs/>
          <w:sz w:val="24"/>
        </w:rPr>
        <w:t>.</w:t>
      </w:r>
    </w:p>
    <w:p w14:paraId="49A2E28D" w14:textId="77777777" w:rsidR="006F2459" w:rsidRPr="00BE7CDC" w:rsidRDefault="006F2459" w:rsidP="00BE7CDC">
      <w:pPr>
        <w:spacing w:before="0" w:after="0" w:line="20" w:lineRule="atLeast"/>
        <w:jc w:val="both"/>
        <w:rPr>
          <w:bCs/>
          <w:sz w:val="24"/>
        </w:rPr>
      </w:pPr>
    </w:p>
    <w:p w14:paraId="4CA856C6" w14:textId="2FE7B847" w:rsidR="006F2459" w:rsidRPr="00BE7CDC" w:rsidRDefault="006F2459" w:rsidP="00BE7CDC">
      <w:pPr>
        <w:pStyle w:val="1"/>
        <w:spacing w:before="0" w:after="0"/>
        <w:rPr>
          <w:rFonts w:ascii="Arial Narrow" w:hAnsi="Arial Narrow"/>
          <w:sz w:val="24"/>
          <w:szCs w:val="24"/>
        </w:rPr>
      </w:pPr>
      <w:hyperlink r:id="rId30" w:history="1">
        <w:bookmarkStart w:id="20" w:name="_Toc243983028"/>
        <w:r w:rsidRPr="00BE7CDC">
          <w:rPr>
            <w:rStyle w:val="a4"/>
            <w:rFonts w:ascii="Arial Narrow" w:hAnsi="Arial Narrow"/>
            <w:sz w:val="24"/>
            <w:szCs w:val="24"/>
          </w:rPr>
          <w:t>Проф. Александър Оскар оглави Българското дружество по офталмология</w:t>
        </w:r>
        <w:bookmarkEnd w:id="20"/>
      </w:hyperlink>
    </w:p>
    <w:p w14:paraId="0C4726A9" w14:textId="77777777" w:rsidR="006F2459" w:rsidRPr="00BE7CDC" w:rsidRDefault="006F2459" w:rsidP="00BE7CDC">
      <w:pPr>
        <w:spacing w:before="0" w:after="0" w:line="20" w:lineRule="atLeast"/>
        <w:jc w:val="both"/>
        <w:rPr>
          <w:b/>
          <w:bCs/>
          <w:sz w:val="24"/>
        </w:rPr>
      </w:pPr>
      <w:r w:rsidRPr="00BE7CDC">
        <w:rPr>
          <w:b/>
          <w:bCs/>
          <w:sz w:val="24"/>
        </w:rPr>
        <w:t>Medicalnews.bg,  26.10.2026</w:t>
      </w:r>
    </w:p>
    <w:p w14:paraId="7115D90C" w14:textId="77777777" w:rsidR="006F2459" w:rsidRPr="00BE7CDC" w:rsidRDefault="00000000" w:rsidP="00BE7CDC">
      <w:pPr>
        <w:spacing w:before="0" w:after="0" w:line="20" w:lineRule="atLeast"/>
        <w:jc w:val="both"/>
        <w:rPr>
          <w:bCs/>
          <w:sz w:val="24"/>
        </w:rPr>
      </w:pPr>
      <w:r w:rsidRPr="00BE7CDC">
        <w:rPr>
          <w:bCs/>
          <w:sz w:val="24"/>
        </w:rPr>
        <w:pict w14:anchorId="064E0B79">
          <v:rect id="_x0000_i1037" style="width:453.6pt;height:1.5pt" o:hralign="center" o:hrstd="t" o:hrnoshade="t" o:hr="t" fillcolor="#aca899" stroked="f"/>
        </w:pict>
      </w:r>
      <w:r w:rsidR="006F2459" w:rsidRPr="00BE7CDC">
        <w:rPr>
          <w:bCs/>
          <w:sz w:val="24"/>
        </w:rPr>
        <w:t xml:space="preserve">Началникът на Клиниката по очни болести в УМБАЛ „Александровска“ проф. дмн Александър Оскар е новият председател на Българското дружество по офталмология (БДО). Той бе избран по време на отчетно-изборното Общо събрание в рамките на XXIV–я конгрес на БДО в Пампорово и поема поста от досегашния председател – чл. кор. проф. дмн Христина </w:t>
      </w:r>
      <w:proofErr w:type="spellStart"/>
      <w:r w:rsidR="006F2459" w:rsidRPr="00BE7CDC">
        <w:rPr>
          <w:bCs/>
          <w:sz w:val="24"/>
        </w:rPr>
        <w:t>Групчева</w:t>
      </w:r>
      <w:proofErr w:type="spellEnd"/>
      <w:r w:rsidR="006F2459" w:rsidRPr="00BE7CDC">
        <w:rPr>
          <w:bCs/>
          <w:sz w:val="24"/>
        </w:rPr>
        <w:t>.</w:t>
      </w:r>
    </w:p>
    <w:p w14:paraId="6E348982" w14:textId="77777777" w:rsidR="006F2459" w:rsidRPr="00BE7CDC" w:rsidRDefault="006F2459" w:rsidP="00BE7CDC">
      <w:pPr>
        <w:spacing w:before="0" w:after="0" w:line="20" w:lineRule="atLeast"/>
        <w:jc w:val="both"/>
        <w:rPr>
          <w:bCs/>
          <w:sz w:val="24"/>
        </w:rPr>
      </w:pPr>
      <w:r w:rsidRPr="00BE7CDC">
        <w:rPr>
          <w:bCs/>
          <w:sz w:val="24"/>
        </w:rPr>
        <w:t xml:space="preserve">Проф. Оскар е ръководител на Клиниката по очни болести в УМБАЛ „Александровска“, на Катедрата по офталмология към Медицински университет – София и на Българското дружество по детска офталмология, </w:t>
      </w:r>
      <w:proofErr w:type="spellStart"/>
      <w:r w:rsidRPr="00BE7CDC">
        <w:rPr>
          <w:bCs/>
          <w:sz w:val="24"/>
        </w:rPr>
        <w:t>невроофталмология</w:t>
      </w:r>
      <w:proofErr w:type="spellEnd"/>
      <w:r w:rsidRPr="00BE7CDC">
        <w:rPr>
          <w:bCs/>
          <w:sz w:val="24"/>
        </w:rPr>
        <w:t xml:space="preserve"> и </w:t>
      </w:r>
      <w:proofErr w:type="spellStart"/>
      <w:r w:rsidRPr="00BE7CDC">
        <w:rPr>
          <w:bCs/>
          <w:sz w:val="24"/>
        </w:rPr>
        <w:t>офталмогенетика</w:t>
      </w:r>
      <w:proofErr w:type="spellEnd"/>
      <w:r w:rsidRPr="00BE7CDC">
        <w:rPr>
          <w:bCs/>
          <w:sz w:val="24"/>
        </w:rPr>
        <w:t>. Главен координатор е и на Експертния съвет по очни болести към Министерството на здравеопазването. През 2020 г. проф. Оскар е отличен с наградата „Лекар на годината“, а през 2021г. получи държавно отличие от първа степен за заслугите си към българското общество.</w:t>
      </w:r>
    </w:p>
    <w:p w14:paraId="708C2CA5" w14:textId="77777777" w:rsidR="006F2459" w:rsidRPr="00BE7CDC" w:rsidRDefault="006F2459" w:rsidP="00BE7CDC">
      <w:pPr>
        <w:spacing w:before="0" w:after="0" w:line="20" w:lineRule="atLeast"/>
        <w:jc w:val="both"/>
        <w:rPr>
          <w:bCs/>
          <w:sz w:val="24"/>
        </w:rPr>
      </w:pPr>
      <w:r w:rsidRPr="00BE7CDC">
        <w:rPr>
          <w:bCs/>
          <w:sz w:val="24"/>
        </w:rPr>
        <w:t>Българското дружество по офталмология е основано през 1927г. от акад. Иван Пашев в Александровска болница. Дейността му е свързана с развитието на офталмологията, научната работа и професионалното обучение на лекарите в тази област.</w:t>
      </w:r>
    </w:p>
    <w:p w14:paraId="5594F399" w14:textId="77777777" w:rsidR="0036441D" w:rsidRPr="00BE7CDC" w:rsidRDefault="0036441D" w:rsidP="00BE7CDC">
      <w:pPr>
        <w:spacing w:before="0" w:after="0" w:line="20" w:lineRule="atLeast"/>
        <w:jc w:val="both"/>
        <w:rPr>
          <w:bCs/>
          <w:sz w:val="24"/>
        </w:rPr>
      </w:pPr>
    </w:p>
    <w:p w14:paraId="60F50B4B" w14:textId="0A89B3F8" w:rsidR="0036441D" w:rsidRPr="00BE7CDC" w:rsidRDefault="0036441D" w:rsidP="00BE7CDC">
      <w:pPr>
        <w:pStyle w:val="1"/>
        <w:spacing w:before="0" w:after="0"/>
        <w:rPr>
          <w:rFonts w:ascii="Arial Narrow" w:hAnsi="Arial Narrow"/>
          <w:sz w:val="24"/>
          <w:szCs w:val="24"/>
        </w:rPr>
      </w:pPr>
      <w:hyperlink r:id="rId31" w:history="1">
        <w:bookmarkStart w:id="21" w:name="_Toc243983029"/>
        <w:r w:rsidRPr="00BE7CDC">
          <w:rPr>
            <w:rStyle w:val="a4"/>
            <w:rFonts w:ascii="Arial Narrow" w:hAnsi="Arial Narrow"/>
            <w:sz w:val="24"/>
            <w:szCs w:val="24"/>
          </w:rPr>
          <w:t>45% от работещите в ЕС са изложени на рискове за психичното си здраве</w:t>
        </w:r>
        <w:bookmarkEnd w:id="21"/>
      </w:hyperlink>
    </w:p>
    <w:p w14:paraId="33BF3542" w14:textId="77777777" w:rsidR="0036441D" w:rsidRPr="00BE7CDC" w:rsidRDefault="0036441D" w:rsidP="00BE7CDC">
      <w:pPr>
        <w:spacing w:before="0" w:after="0" w:line="20" w:lineRule="atLeast"/>
        <w:jc w:val="both"/>
        <w:rPr>
          <w:i/>
          <w:iCs/>
          <w:sz w:val="24"/>
        </w:rPr>
      </w:pPr>
      <w:r w:rsidRPr="00BE7CDC">
        <w:rPr>
          <w:i/>
          <w:iCs/>
          <w:sz w:val="24"/>
        </w:rPr>
        <w:t>В световен мащаб всяка година се губят над 12 милиарда работни дни поради депресия и тревожност</w:t>
      </w:r>
    </w:p>
    <w:p w14:paraId="1F772972" w14:textId="339A4765" w:rsidR="0036441D" w:rsidRPr="00BE7CDC" w:rsidRDefault="0036441D" w:rsidP="00BE7CDC">
      <w:pPr>
        <w:spacing w:before="0" w:after="0" w:line="20" w:lineRule="atLeast"/>
        <w:jc w:val="both"/>
        <w:rPr>
          <w:b/>
          <w:bCs/>
          <w:sz w:val="24"/>
        </w:rPr>
      </w:pPr>
      <w:r w:rsidRPr="00BE7CDC">
        <w:rPr>
          <w:b/>
          <w:bCs/>
          <w:sz w:val="24"/>
        </w:rPr>
        <w:t xml:space="preserve">Zdrave.net, 26.10.2026 </w:t>
      </w:r>
    </w:p>
    <w:p w14:paraId="7E9450A5" w14:textId="397DC7E4" w:rsidR="0036441D" w:rsidRPr="00BE7CDC" w:rsidRDefault="00000000" w:rsidP="00BE7CDC">
      <w:pPr>
        <w:spacing w:before="0" w:after="0" w:line="20" w:lineRule="atLeast"/>
        <w:jc w:val="both"/>
        <w:rPr>
          <w:bCs/>
          <w:sz w:val="24"/>
        </w:rPr>
      </w:pPr>
      <w:r w:rsidRPr="00BE7CDC">
        <w:rPr>
          <w:bCs/>
          <w:sz w:val="24"/>
        </w:rPr>
        <w:pict w14:anchorId="07854A11">
          <v:rect id="_x0000_i1038" style="width:453.6pt;height:1.5pt" o:hralign="center" o:hrstd="t" o:hrnoshade="t" o:hr="t" fillcolor="#aca899" stroked="f"/>
        </w:pict>
      </w:r>
      <w:r w:rsidR="0036441D" w:rsidRPr="00BE7CDC">
        <w:rPr>
          <w:bCs/>
          <w:sz w:val="24"/>
        </w:rPr>
        <w:t xml:space="preserve">Психичното здраве на работещите зависи както от условията на труд, така и от навременното установяване и лечение на здравословни проблеми. Това подчерта министърът на здравеопазването Катя </w:t>
      </w:r>
      <w:proofErr w:type="spellStart"/>
      <w:r w:rsidR="0036441D" w:rsidRPr="00BE7CDC">
        <w:rPr>
          <w:bCs/>
          <w:sz w:val="24"/>
        </w:rPr>
        <w:t>Ивкова</w:t>
      </w:r>
      <w:proofErr w:type="spellEnd"/>
      <w:r w:rsidR="0036441D" w:rsidRPr="00BE7CDC">
        <w:rPr>
          <w:bCs/>
          <w:sz w:val="24"/>
        </w:rPr>
        <w:t xml:space="preserve"> по време на конференцията „Превенция на </w:t>
      </w:r>
      <w:proofErr w:type="spellStart"/>
      <w:r w:rsidR="0036441D" w:rsidRPr="00BE7CDC">
        <w:rPr>
          <w:bCs/>
          <w:sz w:val="24"/>
        </w:rPr>
        <w:t>психосоциалните</w:t>
      </w:r>
      <w:proofErr w:type="spellEnd"/>
      <w:r w:rsidR="0036441D" w:rsidRPr="00BE7CDC">
        <w:rPr>
          <w:bCs/>
          <w:sz w:val="24"/>
        </w:rPr>
        <w:t xml:space="preserve"> рискове на работното място“, организирана от Министерството на труда и социалната политика в рамките на Европейската седмица по безопасност и здраве при работа.</w:t>
      </w:r>
    </w:p>
    <w:p w14:paraId="1AE6C739" w14:textId="77777777" w:rsidR="0036441D" w:rsidRPr="00BE7CDC" w:rsidRDefault="0036441D" w:rsidP="00BE7CDC">
      <w:pPr>
        <w:spacing w:before="0" w:after="0" w:line="20" w:lineRule="atLeast"/>
        <w:jc w:val="both"/>
        <w:rPr>
          <w:bCs/>
          <w:sz w:val="24"/>
        </w:rPr>
      </w:pPr>
      <w:r w:rsidRPr="00BE7CDC">
        <w:rPr>
          <w:bCs/>
          <w:sz w:val="24"/>
        </w:rPr>
        <w:t xml:space="preserve">Министър </w:t>
      </w:r>
      <w:proofErr w:type="spellStart"/>
      <w:r w:rsidRPr="00BE7CDC">
        <w:rPr>
          <w:bCs/>
          <w:sz w:val="24"/>
        </w:rPr>
        <w:t>Ивкова</w:t>
      </w:r>
      <w:proofErr w:type="spellEnd"/>
      <w:r w:rsidRPr="00BE7CDC">
        <w:rPr>
          <w:bCs/>
          <w:sz w:val="24"/>
        </w:rPr>
        <w:t xml:space="preserve"> призова работодателите да осигуряват предвидените профилактични прегледи съобразно спецификата на труда. Тя посочи, че зад симптоми на тревожност и депресия могат да стоят и физиологични причини, включително нарушения във функцията на щитовидната жлеза, които изискват диагностика и лечение. „Не винаги перфектните условия на труд, които създават работодателите, са единственият ключ към по-доброто психично здраве“, подчерта тя, цитирана от пресцентъра на МЗ.</w:t>
      </w:r>
    </w:p>
    <w:p w14:paraId="2275A429" w14:textId="77777777" w:rsidR="0036441D" w:rsidRPr="00BE7CDC" w:rsidRDefault="0036441D" w:rsidP="00BE7CDC">
      <w:pPr>
        <w:spacing w:before="0" w:after="0" w:line="20" w:lineRule="atLeast"/>
        <w:jc w:val="both"/>
        <w:rPr>
          <w:bCs/>
          <w:sz w:val="24"/>
        </w:rPr>
      </w:pPr>
      <w:r w:rsidRPr="00BE7CDC">
        <w:rPr>
          <w:bCs/>
          <w:sz w:val="24"/>
        </w:rPr>
        <w:t>По представени от министъра данни на Европейската агенция за безопасност и здраве при работа</w:t>
      </w:r>
    </w:p>
    <w:p w14:paraId="16277331" w14:textId="77777777" w:rsidR="0036441D" w:rsidRPr="00BE7CDC" w:rsidRDefault="0036441D" w:rsidP="00BE7CDC">
      <w:pPr>
        <w:spacing w:before="0" w:after="0" w:line="20" w:lineRule="atLeast"/>
        <w:jc w:val="both"/>
        <w:rPr>
          <w:bCs/>
          <w:sz w:val="24"/>
        </w:rPr>
      </w:pPr>
      <w:r w:rsidRPr="00BE7CDC">
        <w:rPr>
          <w:b/>
          <w:bCs/>
          <w:sz w:val="24"/>
        </w:rPr>
        <w:t>45% от работещите в ЕС са изложени на рискове за психичното си здраве.</w:t>
      </w:r>
    </w:p>
    <w:p w14:paraId="027ADE6B" w14:textId="77777777" w:rsidR="0036441D" w:rsidRPr="00BE7CDC" w:rsidRDefault="0036441D" w:rsidP="00BE7CDC">
      <w:pPr>
        <w:spacing w:before="0" w:after="0" w:line="20" w:lineRule="atLeast"/>
        <w:jc w:val="both"/>
        <w:rPr>
          <w:bCs/>
          <w:sz w:val="24"/>
        </w:rPr>
      </w:pPr>
      <w:r w:rsidRPr="00BE7CDC">
        <w:rPr>
          <w:bCs/>
          <w:sz w:val="24"/>
        </w:rPr>
        <w:t>Сред основните фактори са претоварването и натискът за спазване на срокове - 44%, както и липсата на признание - 34%.</w:t>
      </w:r>
    </w:p>
    <w:p w14:paraId="3EB36A84" w14:textId="77777777" w:rsidR="0036441D" w:rsidRPr="00BE7CDC" w:rsidRDefault="0036441D" w:rsidP="00BE7CDC">
      <w:pPr>
        <w:spacing w:before="0" w:after="0" w:line="20" w:lineRule="atLeast"/>
        <w:jc w:val="both"/>
        <w:rPr>
          <w:bCs/>
          <w:sz w:val="24"/>
        </w:rPr>
      </w:pPr>
      <w:proofErr w:type="spellStart"/>
      <w:r w:rsidRPr="00BE7CDC">
        <w:rPr>
          <w:bCs/>
          <w:sz w:val="24"/>
        </w:rPr>
        <w:t>Ивкова</w:t>
      </w:r>
      <w:proofErr w:type="spellEnd"/>
      <w:r w:rsidRPr="00BE7CDC">
        <w:rPr>
          <w:bCs/>
          <w:sz w:val="24"/>
        </w:rPr>
        <w:t xml:space="preserve"> открои значението на екипната работа и подкрепата от ръководителите, особено в здравеопазването, където медицинските специалисти ежедневно са изложени на високо напрежение. Тя припомни, че България изпълнява Националната стратегия за психично здраве до 2030 г., и подчерта необходимостта от навременно търсене на медицинска помощ. „Много е важно всеки от нас да разбере, че не трябва да се притеснява  да сподели, че има проблем“, заяви министърът.</w:t>
      </w:r>
    </w:p>
    <w:p w14:paraId="040A13EA" w14:textId="77777777" w:rsidR="0036441D" w:rsidRPr="00BE7CDC" w:rsidRDefault="0036441D" w:rsidP="00BE7CDC">
      <w:pPr>
        <w:spacing w:before="0" w:after="0" w:line="20" w:lineRule="atLeast"/>
        <w:jc w:val="both"/>
        <w:rPr>
          <w:bCs/>
          <w:sz w:val="24"/>
        </w:rPr>
      </w:pPr>
      <w:r w:rsidRPr="00BE7CDC">
        <w:rPr>
          <w:bCs/>
          <w:sz w:val="24"/>
        </w:rPr>
        <w:t>Министърът на труда и социалната политика Наталия Ефремова посочи, че</w:t>
      </w:r>
    </w:p>
    <w:p w14:paraId="11AAA6D7" w14:textId="77777777" w:rsidR="0036441D" w:rsidRPr="00BE7CDC" w:rsidRDefault="0036441D" w:rsidP="00BE7CDC">
      <w:pPr>
        <w:spacing w:before="0" w:after="0" w:line="20" w:lineRule="atLeast"/>
        <w:jc w:val="both"/>
        <w:rPr>
          <w:bCs/>
          <w:sz w:val="24"/>
        </w:rPr>
      </w:pPr>
      <w:r w:rsidRPr="00BE7CDC">
        <w:rPr>
          <w:b/>
          <w:bCs/>
          <w:sz w:val="24"/>
        </w:rPr>
        <w:t>над 12 милиарда работни дни годишно се губят в световен мащаб поради депресия и тревожност,</w:t>
      </w:r>
    </w:p>
    <w:p w14:paraId="5ACF4DBC" w14:textId="77777777" w:rsidR="0036441D" w:rsidRPr="00BE7CDC" w:rsidRDefault="0036441D" w:rsidP="00BE7CDC">
      <w:pPr>
        <w:spacing w:before="0" w:after="0" w:line="20" w:lineRule="atLeast"/>
        <w:jc w:val="both"/>
        <w:rPr>
          <w:bCs/>
          <w:sz w:val="24"/>
        </w:rPr>
      </w:pPr>
      <w:r w:rsidRPr="00BE7CDC">
        <w:rPr>
          <w:bCs/>
          <w:sz w:val="24"/>
        </w:rPr>
        <w:t>а последиците се отразяват върху производителността, отсъствията по болест и трудовите злополуки.</w:t>
      </w:r>
    </w:p>
    <w:p w14:paraId="5DE61803" w14:textId="77777777" w:rsidR="0036441D" w:rsidRPr="00BE7CDC" w:rsidRDefault="0036441D" w:rsidP="00BE7CDC">
      <w:pPr>
        <w:spacing w:before="0" w:after="0" w:line="20" w:lineRule="atLeast"/>
        <w:jc w:val="both"/>
        <w:rPr>
          <w:bCs/>
          <w:sz w:val="24"/>
        </w:rPr>
      </w:pPr>
      <w:r w:rsidRPr="00BE7CDC">
        <w:rPr>
          <w:bCs/>
          <w:sz w:val="24"/>
        </w:rPr>
        <w:t xml:space="preserve">„Днешната конференция е пример за това, че здравето е във всички политики. Това не е просто лозунг, това е факт“, заяви министър </w:t>
      </w:r>
      <w:proofErr w:type="spellStart"/>
      <w:r w:rsidRPr="00BE7CDC">
        <w:rPr>
          <w:bCs/>
          <w:sz w:val="24"/>
        </w:rPr>
        <w:t>Ивкова</w:t>
      </w:r>
      <w:proofErr w:type="spellEnd"/>
      <w:r w:rsidRPr="00BE7CDC">
        <w:rPr>
          <w:bCs/>
          <w:sz w:val="24"/>
        </w:rPr>
        <w:t>, като подчерта значението на съвместните действия на институциите, работодателите и синдикатите.</w:t>
      </w:r>
    </w:p>
    <w:p w14:paraId="5F340873" w14:textId="77777777" w:rsidR="0036441D" w:rsidRPr="00BE7CDC" w:rsidRDefault="0036441D" w:rsidP="00BE7CDC">
      <w:pPr>
        <w:spacing w:before="0" w:after="0" w:line="20" w:lineRule="atLeast"/>
        <w:jc w:val="both"/>
        <w:rPr>
          <w:bCs/>
          <w:sz w:val="24"/>
        </w:rPr>
      </w:pPr>
      <w:r w:rsidRPr="00BE7CDC">
        <w:rPr>
          <w:bCs/>
          <w:sz w:val="24"/>
        </w:rPr>
        <w:t xml:space="preserve">„Данните показват, че </w:t>
      </w:r>
      <w:proofErr w:type="spellStart"/>
      <w:r w:rsidRPr="00BE7CDC">
        <w:rPr>
          <w:bCs/>
          <w:sz w:val="24"/>
        </w:rPr>
        <w:t>психосоциалните</w:t>
      </w:r>
      <w:proofErr w:type="spellEnd"/>
      <w:r w:rsidRPr="00BE7CDC">
        <w:rPr>
          <w:bCs/>
          <w:sz w:val="24"/>
        </w:rPr>
        <w:t xml:space="preserve"> рискове не са само личен проблем на засегнатия човек и неговото семейство. Те водят до много сериозни икономически и социални проблеми – увеличаване на трудовите злополуки, повишаване на отсъствията по болест, намаляване на производителността и по-ранно напускане на пазара на труда“, коментира министърът на труда и социалната политика Наталия Ефремова, цитирана от МТСП.</w:t>
      </w:r>
    </w:p>
    <w:p w14:paraId="6A350A0D" w14:textId="77777777" w:rsidR="0036441D" w:rsidRPr="00BE7CDC" w:rsidRDefault="0036441D" w:rsidP="00BE7CDC">
      <w:pPr>
        <w:spacing w:before="0" w:after="0" w:line="20" w:lineRule="atLeast"/>
        <w:jc w:val="both"/>
        <w:rPr>
          <w:bCs/>
          <w:sz w:val="24"/>
        </w:rPr>
      </w:pPr>
      <w:r w:rsidRPr="00BE7CDC">
        <w:rPr>
          <w:bCs/>
          <w:sz w:val="24"/>
        </w:rPr>
        <w:t>Тя обърна внимание, че човешкият капитал е най-важният за всяка икономика. „Той трябва да бъде преди всичко здрав и след това работоспособен“, каза министърът.</w:t>
      </w:r>
    </w:p>
    <w:p w14:paraId="0FCF929B" w14:textId="77777777" w:rsidR="0036441D" w:rsidRPr="00BE7CDC" w:rsidRDefault="0036441D" w:rsidP="00BE7CDC">
      <w:pPr>
        <w:spacing w:before="0" w:after="0" w:line="20" w:lineRule="atLeast"/>
        <w:jc w:val="both"/>
        <w:rPr>
          <w:bCs/>
          <w:sz w:val="24"/>
        </w:rPr>
      </w:pPr>
      <w:r w:rsidRPr="00BE7CDC">
        <w:rPr>
          <w:bCs/>
          <w:sz w:val="24"/>
        </w:rPr>
        <w:t xml:space="preserve">Според Наталия Ефремова в съвременния свят на трансформации, изключително бърза дигитализация, въвеждане на изкуствения интелект, дистанционната работа и непрекъснатата свързаност между хората и с работодателите им, </w:t>
      </w:r>
      <w:proofErr w:type="spellStart"/>
      <w:r w:rsidRPr="00BE7CDC">
        <w:rPr>
          <w:bCs/>
          <w:sz w:val="24"/>
        </w:rPr>
        <w:t>психосоциалните</w:t>
      </w:r>
      <w:proofErr w:type="spellEnd"/>
      <w:r w:rsidRPr="00BE7CDC">
        <w:rPr>
          <w:bCs/>
          <w:sz w:val="24"/>
        </w:rPr>
        <w:t xml:space="preserve"> рискове създават все повече опасности на работното място. Те влияят негативно както на работоспособността, така и на мотивацията за работа на хората.</w:t>
      </w:r>
    </w:p>
    <w:p w14:paraId="2937FDC8" w14:textId="77777777" w:rsidR="0036441D" w:rsidRPr="00BE7CDC" w:rsidRDefault="0036441D" w:rsidP="00BE7CDC">
      <w:pPr>
        <w:spacing w:before="0" w:after="0" w:line="20" w:lineRule="atLeast"/>
        <w:jc w:val="both"/>
        <w:rPr>
          <w:bCs/>
          <w:sz w:val="24"/>
        </w:rPr>
      </w:pPr>
      <w:r w:rsidRPr="00BE7CDC">
        <w:rPr>
          <w:b/>
          <w:bCs/>
          <w:sz w:val="24"/>
        </w:rPr>
        <w:lastRenderedPageBreak/>
        <w:t>Най-сериозно рисковете за психичното здраве засягат работещите в сектори, в които към тях има високи изисквания,</w:t>
      </w:r>
    </w:p>
    <w:p w14:paraId="640FA158" w14:textId="77777777" w:rsidR="0036441D" w:rsidRPr="00BE7CDC" w:rsidRDefault="0036441D" w:rsidP="00BE7CDC">
      <w:pPr>
        <w:spacing w:before="0" w:after="0" w:line="20" w:lineRule="atLeast"/>
        <w:jc w:val="both"/>
        <w:rPr>
          <w:bCs/>
          <w:sz w:val="24"/>
        </w:rPr>
      </w:pPr>
      <w:r w:rsidRPr="00BE7CDC">
        <w:rPr>
          <w:bCs/>
          <w:sz w:val="24"/>
        </w:rPr>
        <w:t xml:space="preserve">постоянна комуникация и отговорност към други хора като здравеопазването, образованието, социалните услуги, индустрията. „Това са областите, в които най-често се виждат последиците от </w:t>
      </w:r>
      <w:proofErr w:type="spellStart"/>
      <w:r w:rsidRPr="00BE7CDC">
        <w:rPr>
          <w:bCs/>
          <w:sz w:val="24"/>
        </w:rPr>
        <w:t>психосоциалните</w:t>
      </w:r>
      <w:proofErr w:type="spellEnd"/>
      <w:r w:rsidRPr="00BE7CDC">
        <w:rPr>
          <w:bCs/>
          <w:sz w:val="24"/>
        </w:rPr>
        <w:t xml:space="preserve"> рискове, водещи до високи нива на напрежение и хроничен стрес на заетите, ако не се работи за превенцията им. Затова трябва не само в Европейската седмица за безопасност и здраве при работа, а постоянно да говорим за този проблем, да развиваме и прилагаме мерки, с които в крайна сметка да помогнем на работещите да се чувстват по-добре на работното си място“, отбеляза министър Ефремова. </w:t>
      </w:r>
    </w:p>
    <w:p w14:paraId="46AD95F1" w14:textId="77777777" w:rsidR="0036441D" w:rsidRPr="00BE7CDC" w:rsidRDefault="0036441D" w:rsidP="00BE7CDC">
      <w:pPr>
        <w:spacing w:before="0" w:after="0" w:line="20" w:lineRule="atLeast"/>
        <w:jc w:val="both"/>
        <w:rPr>
          <w:bCs/>
          <w:sz w:val="24"/>
        </w:rPr>
      </w:pPr>
      <w:r w:rsidRPr="00BE7CDC">
        <w:rPr>
          <w:bCs/>
          <w:sz w:val="24"/>
        </w:rPr>
        <w:t>Тя подчерта, че за да бъдат мерките ефективни, е необходимо да се изгради доверие между работодатели и работещи. „Служителите трябва да могат свободно да говорят на работното място за това, които ги притеснява. Много важно за ефективността на осигуряването на безопасност и здраве при работа е и социалният диалог, както и всички заинтересовани страни да действат заедно“, добави министър Наталия Ефремова.</w:t>
      </w:r>
    </w:p>
    <w:p w14:paraId="1BCF4AC4" w14:textId="77777777" w:rsidR="001F73E7" w:rsidRPr="00BE7CDC" w:rsidRDefault="001F73E7" w:rsidP="00BE7CDC">
      <w:pPr>
        <w:spacing w:before="0" w:after="0" w:line="20" w:lineRule="atLeast"/>
        <w:jc w:val="both"/>
        <w:rPr>
          <w:bCs/>
          <w:sz w:val="24"/>
        </w:rPr>
      </w:pPr>
    </w:p>
    <w:p w14:paraId="33DE2E7C" w14:textId="532474C1" w:rsidR="001F73E7" w:rsidRPr="00BE7CDC" w:rsidRDefault="001F73E7" w:rsidP="00BE7CDC">
      <w:pPr>
        <w:pStyle w:val="1"/>
        <w:spacing w:before="0" w:after="0"/>
        <w:rPr>
          <w:rFonts w:ascii="Arial Narrow" w:hAnsi="Arial Narrow"/>
          <w:sz w:val="24"/>
          <w:szCs w:val="24"/>
        </w:rPr>
      </w:pPr>
      <w:hyperlink r:id="rId32" w:history="1">
        <w:bookmarkStart w:id="22" w:name="_Toc243983030"/>
        <w:r w:rsidRPr="00BE7CDC">
          <w:rPr>
            <w:rStyle w:val="a4"/>
            <w:rFonts w:ascii="Arial Narrow" w:hAnsi="Arial Narrow"/>
            <w:sz w:val="24"/>
            <w:szCs w:val="24"/>
          </w:rPr>
          <w:t>Депресията и тревожността заради работата отнемат 12 млрд. работни дни годишно</w:t>
        </w:r>
        <w:bookmarkEnd w:id="22"/>
      </w:hyperlink>
    </w:p>
    <w:p w14:paraId="6B2770C2" w14:textId="631DA947" w:rsidR="001F73E7" w:rsidRPr="00BE7CDC" w:rsidRDefault="001F73E7" w:rsidP="00BE7CDC">
      <w:pPr>
        <w:spacing w:before="0" w:after="0" w:line="20" w:lineRule="atLeast"/>
        <w:jc w:val="both"/>
        <w:rPr>
          <w:b/>
          <w:bCs/>
          <w:sz w:val="24"/>
        </w:rPr>
      </w:pPr>
      <w:r w:rsidRPr="00BE7CDC">
        <w:rPr>
          <w:b/>
          <w:bCs/>
          <w:sz w:val="24"/>
        </w:rPr>
        <w:t xml:space="preserve">Mediapool.bg, 26.10.2026 </w:t>
      </w:r>
    </w:p>
    <w:p w14:paraId="6DAA1FB7" w14:textId="77777777" w:rsidR="001F73E7" w:rsidRPr="00BE7CDC" w:rsidRDefault="00000000" w:rsidP="00BE7CDC">
      <w:pPr>
        <w:spacing w:before="0" w:after="0" w:line="20" w:lineRule="atLeast"/>
        <w:jc w:val="both"/>
        <w:rPr>
          <w:bCs/>
          <w:sz w:val="24"/>
        </w:rPr>
      </w:pPr>
      <w:r w:rsidRPr="00BE7CDC">
        <w:rPr>
          <w:bCs/>
          <w:sz w:val="24"/>
        </w:rPr>
        <w:pict w14:anchorId="6C7ED696">
          <v:rect id="_x0000_i1039" style="width:453.6pt;height:1.5pt" o:hralign="center" o:hrstd="t" o:hrnoshade="t" o:hr="t" fillcolor="#aca899" stroked="f"/>
        </w:pict>
      </w:r>
    </w:p>
    <w:p w14:paraId="328F9310" w14:textId="77777777" w:rsidR="001F73E7" w:rsidRPr="00BE7CDC" w:rsidRDefault="001F73E7" w:rsidP="00BE7CDC">
      <w:pPr>
        <w:spacing w:before="0" w:after="0" w:line="20" w:lineRule="atLeast"/>
        <w:jc w:val="both"/>
        <w:rPr>
          <w:bCs/>
          <w:sz w:val="24"/>
        </w:rPr>
      </w:pPr>
      <w:r w:rsidRPr="00BE7CDC">
        <w:rPr>
          <w:bCs/>
          <w:sz w:val="24"/>
        </w:rPr>
        <w:t xml:space="preserve">Около 45% от работещите в Европейския съюз съобщават, че са изложени на </w:t>
      </w:r>
      <w:proofErr w:type="spellStart"/>
      <w:r w:rsidRPr="00BE7CDC">
        <w:rPr>
          <w:bCs/>
          <w:sz w:val="24"/>
        </w:rPr>
        <w:t>психосоциални</w:t>
      </w:r>
      <w:proofErr w:type="spellEnd"/>
      <w:r w:rsidRPr="00BE7CDC">
        <w:rPr>
          <w:bCs/>
          <w:sz w:val="24"/>
        </w:rPr>
        <w:t xml:space="preserve"> рискове на работното място. В световен мащаб всяка година се губят над 12 милиарда работни дни поради депресия и тревожност, свързани с неблагоприятни условия на труд. Данните на различни международни институции представи министърът на труда и социалната политика Наталия Ефремова при откриването на конференцията "Превенция на </w:t>
      </w:r>
      <w:proofErr w:type="spellStart"/>
      <w:r w:rsidRPr="00BE7CDC">
        <w:rPr>
          <w:bCs/>
          <w:sz w:val="24"/>
        </w:rPr>
        <w:t>психосоциалните</w:t>
      </w:r>
      <w:proofErr w:type="spellEnd"/>
      <w:r w:rsidRPr="00BE7CDC">
        <w:rPr>
          <w:bCs/>
          <w:sz w:val="24"/>
        </w:rPr>
        <w:t xml:space="preserve"> рискове на работното място". Тя се организира традиционно от Министерството на труда и социалната политика като част от проявите в Европейската седмица по безопасност и здраве при работа. Тази година Седмицата е под надслов "Заедно за психичното здраве при работа".</w:t>
      </w:r>
    </w:p>
    <w:p w14:paraId="49098FB9" w14:textId="77777777" w:rsidR="001F73E7" w:rsidRPr="00BE7CDC" w:rsidRDefault="001F73E7" w:rsidP="00BE7CDC">
      <w:pPr>
        <w:spacing w:before="0" w:after="0" w:line="20" w:lineRule="atLeast"/>
        <w:jc w:val="both"/>
        <w:rPr>
          <w:bCs/>
          <w:sz w:val="24"/>
        </w:rPr>
      </w:pPr>
      <w:r w:rsidRPr="00BE7CDC">
        <w:rPr>
          <w:bCs/>
          <w:i/>
          <w:iCs/>
          <w:sz w:val="24"/>
        </w:rPr>
        <w:t xml:space="preserve">"Данните показват, че </w:t>
      </w:r>
      <w:proofErr w:type="spellStart"/>
      <w:r w:rsidRPr="00BE7CDC">
        <w:rPr>
          <w:bCs/>
          <w:i/>
          <w:iCs/>
          <w:sz w:val="24"/>
        </w:rPr>
        <w:t>психосоциалните</w:t>
      </w:r>
      <w:proofErr w:type="spellEnd"/>
      <w:r w:rsidRPr="00BE7CDC">
        <w:rPr>
          <w:bCs/>
          <w:i/>
          <w:iCs/>
          <w:sz w:val="24"/>
        </w:rPr>
        <w:t xml:space="preserve"> рискове не са само личен проблем на засегнатия човек и неговото семейство. Те водят до много сериозни икономически и социални проблеми – увеличаване на трудовите злополуки, повишаване на отсъствията по болест, намаляване на производителността и по-ранно напускане на пазара на труда"</w:t>
      </w:r>
      <w:r w:rsidRPr="00BE7CDC">
        <w:rPr>
          <w:bCs/>
          <w:sz w:val="24"/>
        </w:rPr>
        <w:t>, коментира министър Ефремова.</w:t>
      </w:r>
    </w:p>
    <w:p w14:paraId="0EDB8DEB" w14:textId="77777777" w:rsidR="001F73E7" w:rsidRPr="00BE7CDC" w:rsidRDefault="001F73E7" w:rsidP="00BE7CDC">
      <w:pPr>
        <w:spacing w:before="0" w:after="0" w:line="20" w:lineRule="atLeast"/>
        <w:jc w:val="both"/>
        <w:rPr>
          <w:bCs/>
          <w:sz w:val="24"/>
        </w:rPr>
      </w:pPr>
      <w:r w:rsidRPr="00BE7CDC">
        <w:rPr>
          <w:bCs/>
          <w:sz w:val="24"/>
        </w:rPr>
        <w:t>Тя обърна внимание, че човешкият капитал е най-важният за всяка икономика. "Той трябва да бъде преди всичко здрав и след това работоспособен", каза министърът.</w:t>
      </w:r>
    </w:p>
    <w:p w14:paraId="17E01E74" w14:textId="77777777" w:rsidR="001F73E7" w:rsidRPr="00BE7CDC" w:rsidRDefault="001F73E7" w:rsidP="00BE7CDC">
      <w:pPr>
        <w:spacing w:before="0" w:after="0" w:line="20" w:lineRule="atLeast"/>
        <w:jc w:val="both"/>
        <w:rPr>
          <w:bCs/>
          <w:sz w:val="24"/>
        </w:rPr>
      </w:pPr>
      <w:r w:rsidRPr="00BE7CDC">
        <w:rPr>
          <w:bCs/>
          <w:sz w:val="24"/>
        </w:rPr>
        <w:t xml:space="preserve">Според Наталия Ефремова в съвременния свят на трансформации, изключително бърза дигитализация, въвеждане на изкуствения интелект, дистанционната работа и непрекъснатата свързаност между хората и с работодателите им, </w:t>
      </w:r>
      <w:proofErr w:type="spellStart"/>
      <w:r w:rsidRPr="00BE7CDC">
        <w:rPr>
          <w:bCs/>
          <w:sz w:val="24"/>
        </w:rPr>
        <w:t>психосоциалните</w:t>
      </w:r>
      <w:proofErr w:type="spellEnd"/>
      <w:r w:rsidRPr="00BE7CDC">
        <w:rPr>
          <w:bCs/>
          <w:sz w:val="24"/>
        </w:rPr>
        <w:t xml:space="preserve"> рискове създават все повече опасности на работното място. Те влияят негативно както на работоспособността, така и на мотивацията за работа на хората.</w:t>
      </w:r>
    </w:p>
    <w:p w14:paraId="0BFD16D2" w14:textId="77777777" w:rsidR="001F73E7" w:rsidRPr="00BE7CDC" w:rsidRDefault="001F73E7" w:rsidP="00BE7CDC">
      <w:pPr>
        <w:spacing w:before="0" w:after="0" w:line="20" w:lineRule="atLeast"/>
        <w:jc w:val="both"/>
        <w:rPr>
          <w:bCs/>
          <w:sz w:val="24"/>
        </w:rPr>
      </w:pPr>
      <w:r w:rsidRPr="00BE7CDC">
        <w:rPr>
          <w:bCs/>
          <w:sz w:val="24"/>
        </w:rPr>
        <w:t xml:space="preserve">Най-сериозно рисковете за психичното здраве засягат работещите в сектори, в които към тях има високи изисквания, постоянна комуникация и отговорност към други хора като здравеопазването, образованието, социалните услуги, индустрията. </w:t>
      </w:r>
    </w:p>
    <w:p w14:paraId="07611F21" w14:textId="77777777" w:rsidR="001F73E7" w:rsidRPr="00BE7CDC" w:rsidRDefault="001F73E7" w:rsidP="00BE7CDC">
      <w:pPr>
        <w:spacing w:before="0" w:after="0" w:line="20" w:lineRule="atLeast"/>
        <w:jc w:val="both"/>
        <w:rPr>
          <w:bCs/>
          <w:sz w:val="24"/>
        </w:rPr>
      </w:pPr>
      <w:r w:rsidRPr="00BE7CDC">
        <w:rPr>
          <w:bCs/>
          <w:i/>
          <w:iCs/>
          <w:sz w:val="24"/>
        </w:rPr>
        <w:t xml:space="preserve">"Това са областите, в които най-често се виждат последиците от </w:t>
      </w:r>
      <w:proofErr w:type="spellStart"/>
      <w:r w:rsidRPr="00BE7CDC">
        <w:rPr>
          <w:bCs/>
          <w:i/>
          <w:iCs/>
          <w:sz w:val="24"/>
        </w:rPr>
        <w:t>психосоциалните</w:t>
      </w:r>
      <w:proofErr w:type="spellEnd"/>
      <w:r w:rsidRPr="00BE7CDC">
        <w:rPr>
          <w:bCs/>
          <w:i/>
          <w:iCs/>
          <w:sz w:val="24"/>
        </w:rPr>
        <w:t xml:space="preserve"> рискове, водещи до високи нива на напрежение и хроничен стрес на заетите, ако не се работи за превенцията им. Затова трябва не само в Европейската седмица за безопасност и здраве при работа, а постоянно да говорим за този проблем, да развиваме и прилагаме мерки, с които в крайна сметка да помогнем на работещите да се чувстват по-добре на работното си място"</w:t>
      </w:r>
      <w:r w:rsidRPr="00BE7CDC">
        <w:rPr>
          <w:bCs/>
          <w:sz w:val="24"/>
        </w:rPr>
        <w:t>, отбеляза министър Ефремова.</w:t>
      </w:r>
    </w:p>
    <w:p w14:paraId="33F3E83E" w14:textId="77777777" w:rsidR="001F73E7" w:rsidRPr="00BE7CDC" w:rsidRDefault="001F73E7" w:rsidP="00BE7CDC">
      <w:pPr>
        <w:spacing w:before="0" w:after="0" w:line="20" w:lineRule="atLeast"/>
        <w:jc w:val="both"/>
        <w:rPr>
          <w:bCs/>
          <w:sz w:val="24"/>
        </w:rPr>
      </w:pPr>
      <w:r w:rsidRPr="00BE7CDC">
        <w:rPr>
          <w:bCs/>
          <w:sz w:val="24"/>
        </w:rPr>
        <w:t xml:space="preserve">Тя подчерта, че за да бъдат мерките ефективни, е необходимо да се изгради доверие между работодатели и работещи. </w:t>
      </w:r>
      <w:r w:rsidRPr="00BE7CDC">
        <w:rPr>
          <w:bCs/>
          <w:i/>
          <w:iCs/>
          <w:sz w:val="24"/>
        </w:rPr>
        <w:t xml:space="preserve">"Служителите трябва да могат свободно да говорят на работното </w:t>
      </w:r>
      <w:r w:rsidRPr="00BE7CDC">
        <w:rPr>
          <w:bCs/>
          <w:i/>
          <w:iCs/>
          <w:sz w:val="24"/>
        </w:rPr>
        <w:lastRenderedPageBreak/>
        <w:t>място за това, които ги притеснява. Много важно за ефективността на осигуряването на безопасност и здраве при работа е и социалният диалог, както и всички заинтересовани страни да действат заедно"</w:t>
      </w:r>
      <w:r w:rsidRPr="00BE7CDC">
        <w:rPr>
          <w:bCs/>
          <w:sz w:val="24"/>
        </w:rPr>
        <w:t>, добави министър Наталия Ефремова.</w:t>
      </w:r>
    </w:p>
    <w:p w14:paraId="2F214F4B" w14:textId="77777777" w:rsidR="001F73E7" w:rsidRPr="00BE7CDC" w:rsidRDefault="001F73E7" w:rsidP="00BE7CDC">
      <w:pPr>
        <w:spacing w:before="0" w:after="0" w:line="20" w:lineRule="atLeast"/>
        <w:jc w:val="both"/>
        <w:rPr>
          <w:bCs/>
          <w:sz w:val="24"/>
        </w:rPr>
      </w:pPr>
      <w:r w:rsidRPr="00BE7CDC">
        <w:rPr>
          <w:bCs/>
          <w:sz w:val="24"/>
        </w:rPr>
        <w:t xml:space="preserve">Европейската седмица по БЗР е инициатива на Европейската агенция по безопасност и здраве при работа, която традиционно е посветена на определена социалнозначима тема. Тази година събитията обръщат внимание на психичното здраве при работа. В конференцията на МТСП "Превенция на </w:t>
      </w:r>
      <w:proofErr w:type="spellStart"/>
      <w:r w:rsidRPr="00BE7CDC">
        <w:rPr>
          <w:bCs/>
          <w:sz w:val="24"/>
        </w:rPr>
        <w:t>психосоциалните</w:t>
      </w:r>
      <w:proofErr w:type="spellEnd"/>
      <w:r w:rsidRPr="00BE7CDC">
        <w:rPr>
          <w:bCs/>
          <w:sz w:val="24"/>
        </w:rPr>
        <w:t xml:space="preserve"> рискове на работното място" се включи и министърът на здравеопазването Катя </w:t>
      </w:r>
      <w:proofErr w:type="spellStart"/>
      <w:r w:rsidRPr="00BE7CDC">
        <w:rPr>
          <w:bCs/>
          <w:sz w:val="24"/>
        </w:rPr>
        <w:t>Ивкова</w:t>
      </w:r>
      <w:proofErr w:type="spellEnd"/>
      <w:r w:rsidRPr="00BE7CDC">
        <w:rPr>
          <w:bCs/>
          <w:sz w:val="24"/>
        </w:rPr>
        <w:t>.</w:t>
      </w:r>
    </w:p>
    <w:p w14:paraId="50054BC9" w14:textId="77777777" w:rsidR="001F73E7" w:rsidRPr="00BE7CDC" w:rsidRDefault="001F73E7" w:rsidP="00BE7CDC">
      <w:pPr>
        <w:spacing w:before="0" w:after="0" w:line="20" w:lineRule="atLeast"/>
        <w:jc w:val="both"/>
        <w:rPr>
          <w:bCs/>
          <w:sz w:val="24"/>
        </w:rPr>
      </w:pPr>
    </w:p>
    <w:p w14:paraId="342718CD" w14:textId="77777777" w:rsidR="006F2459" w:rsidRPr="00BE7CDC" w:rsidRDefault="006F2459" w:rsidP="00BE7CDC">
      <w:pPr>
        <w:spacing w:before="0" w:after="0" w:line="20" w:lineRule="atLeast"/>
        <w:jc w:val="both"/>
        <w:rPr>
          <w:bCs/>
          <w:sz w:val="24"/>
        </w:rPr>
      </w:pPr>
    </w:p>
    <w:p w14:paraId="01F134D7" w14:textId="77777777" w:rsidR="00FC0843" w:rsidRPr="00BE7CDC" w:rsidRDefault="00FC0843" w:rsidP="00BE7CDC">
      <w:pPr>
        <w:spacing w:before="0" w:after="0" w:line="20" w:lineRule="atLeast"/>
        <w:jc w:val="both"/>
        <w:rPr>
          <w:bCs/>
          <w:sz w:val="24"/>
        </w:rPr>
      </w:pPr>
    </w:p>
    <w:sectPr w:rsidR="00FC0843" w:rsidRPr="00BE7CDC" w:rsidSect="00427ADC">
      <w:headerReference w:type="default" r:id="rId33"/>
      <w:footerReference w:type="even" r:id="rId34"/>
      <w:footerReference w:type="default" r:id="rId3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30441" w14:textId="77777777" w:rsidR="00A35929" w:rsidRDefault="00A35929">
      <w:r>
        <w:separator/>
      </w:r>
    </w:p>
  </w:endnote>
  <w:endnote w:type="continuationSeparator" w:id="0">
    <w:p w14:paraId="520F17DB" w14:textId="77777777" w:rsidR="00A35929" w:rsidRDefault="00A35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4F1FC" w14:textId="77777777" w:rsidR="00A35929" w:rsidRDefault="00A35929">
      <w:r>
        <w:separator/>
      </w:r>
    </w:p>
  </w:footnote>
  <w:footnote w:type="continuationSeparator" w:id="0">
    <w:p w14:paraId="7940017C" w14:textId="77777777" w:rsidR="00A35929" w:rsidRDefault="00A35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46D93"/>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3CE8"/>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3E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17FE1"/>
    <w:rsid w:val="002258BD"/>
    <w:rsid w:val="00225AFD"/>
    <w:rsid w:val="00226EA6"/>
    <w:rsid w:val="0023203B"/>
    <w:rsid w:val="002323AF"/>
    <w:rsid w:val="002333D2"/>
    <w:rsid w:val="00234848"/>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425"/>
    <w:rsid w:val="00283C8B"/>
    <w:rsid w:val="00283DC9"/>
    <w:rsid w:val="00285D8F"/>
    <w:rsid w:val="00286D4D"/>
    <w:rsid w:val="00287432"/>
    <w:rsid w:val="002874E0"/>
    <w:rsid w:val="00287C77"/>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41D"/>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0F87"/>
    <w:rsid w:val="003E3414"/>
    <w:rsid w:val="003E5695"/>
    <w:rsid w:val="003E59FD"/>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1211"/>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A756D"/>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32DA"/>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477"/>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2459"/>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CF8"/>
    <w:rsid w:val="00741FD3"/>
    <w:rsid w:val="0074200E"/>
    <w:rsid w:val="0074213C"/>
    <w:rsid w:val="007428C7"/>
    <w:rsid w:val="00745A78"/>
    <w:rsid w:val="00746EF6"/>
    <w:rsid w:val="0074707F"/>
    <w:rsid w:val="00747B5F"/>
    <w:rsid w:val="00751BB3"/>
    <w:rsid w:val="0075656C"/>
    <w:rsid w:val="00757344"/>
    <w:rsid w:val="007600D0"/>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6E5C"/>
    <w:rsid w:val="0091705C"/>
    <w:rsid w:val="0091731C"/>
    <w:rsid w:val="00921901"/>
    <w:rsid w:val="00923AEF"/>
    <w:rsid w:val="00923E82"/>
    <w:rsid w:val="00925ADD"/>
    <w:rsid w:val="00926167"/>
    <w:rsid w:val="00926365"/>
    <w:rsid w:val="00926A4A"/>
    <w:rsid w:val="00926BD7"/>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929"/>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65A6"/>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30DF"/>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565ED"/>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E7CDC"/>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55D"/>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0843"/>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36441D"/>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FC0843"/>
    <w:rPr>
      <w:color w:val="605E5C"/>
      <w:shd w:val="clear" w:color="auto" w:fill="E1DFDD"/>
    </w:rPr>
  </w:style>
  <w:style w:type="character" w:customStyle="1" w:styleId="30">
    <w:name w:val="Заглавие 3 Знак"/>
    <w:basedOn w:val="a0"/>
    <w:link w:val="3"/>
    <w:semiHidden/>
    <w:rsid w:val="0036441D"/>
    <w:rPr>
      <w:rFonts w:asciiTheme="majorHAnsi" w:eastAsiaTheme="majorEastAsia" w:hAnsiTheme="majorHAnsi" w:cstheme="majorBidi"/>
      <w:color w:val="243F60" w:themeColor="accent1" w:themeShade="7F"/>
      <w:sz w:val="24"/>
      <w:szCs w:val="24"/>
    </w:rPr>
  </w:style>
  <w:style w:type="paragraph" w:styleId="af0">
    <w:name w:val="TOC Heading"/>
    <w:basedOn w:val="1"/>
    <w:next w:val="a"/>
    <w:uiPriority w:val="39"/>
    <w:unhideWhenUsed/>
    <w:qFormat/>
    <w:rsid w:val="00BE7CDC"/>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BE7CD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dnevnik.bg/author/1915/" TargetMode="External"/><Relationship Id="rId26" Type="http://schemas.openxmlformats.org/officeDocument/2006/relationships/hyperlink" Target="https://www.zdrave.net/new/IKMF-za-promenite-v-ZLPHM--Iskame-zakonodatelstvo,-koeto-reshava-problema,-zaradi-koyto-se-priema/n39392" TargetMode="External"/><Relationship Id="rId21" Type="http://schemas.openxmlformats.org/officeDocument/2006/relationships/hyperlink" Target="https://www.bta.bg/bg/news/bulgaria/1233125-administrativniyat-sad-vav-varna-prekrati-dvete-dela-na-umbal-sv-marina-sresh?fbclid=IwY2xjawVMRZRleHRuA2FlbQIxMABwZG9mBWJyaWQRMWFTRWFBRHkydjVnV0lPTFFzcnRjBmFwcF9pZBAyMjIwMzkxNzg4MjAwODkyAAEeeR3OqaB-aD7UN7SepJsPlvjnv5dn0Znn3Bwg2rp2a8XhYSqHiiD8AOajyJY_aem_Wozkf3GHZtsqWo3tashFpQ"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dnevnik.bg/zdrave/2026/10/26/4971826_prokuraturata_razsledva_smurtta_na_10-godishno_dete_v/?fbclid=IwY2xjawVMHVhleHRuA2FlbQIxMABwZG9mBWJyaWQRMWFTRWFBRHkydjVnV0lPTFFzcnRjBmFwcF9pZBAyMjIwMzkxNzg4MjAwODkyAAEeMvBHNTLqvbcWgV7k5XCDlvPpzB3tf-_aXEFE0t2rxXB0VcS-j4p1snoPZ4E_aem_4VUAqSfAfScu54FqP30uJw" TargetMode="External"/><Relationship Id="rId25" Type="http://schemas.openxmlformats.org/officeDocument/2006/relationships/hyperlink" Target="https://www.bta.bg/bg/news/bulgaria/regional-news/oblast-varna/1200676-sadat-vav-varna-nasrochi-dati-za-zasedaniya-po-tri-dela-na-lechebni-zavedeniya-s"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mediapool.bg/bulgaria/desetgodishno-dete-pochina-v-pirogov-sled-padane-prokuraturata-razsledva-sluchaya/" TargetMode="External"/><Relationship Id="rId20" Type="http://schemas.openxmlformats.org/officeDocument/2006/relationships/hyperlink" Target="https://www.zdrave.net/%D0%9D%D0%BE%D0%B2%D0%B8%D0%BD%D0%B8/10-%D0%B3%D0%BE%D0%B4%D0%B8%D1%88%D0%BD%D0%BE-%D0%B4%D0%B5%D1%82%D0%B5-%D0%BF%D0%BE%D1%87%D0%B8%D0%BD%D0%B0-%D0%B2--%D0%9F%D0%B8%D1%80%D0%BE%D0%B3%D0%BE%D0%B2-/n39395" TargetMode="External"/><Relationship Id="rId29" Type="http://schemas.openxmlformats.org/officeDocument/2006/relationships/hyperlink" Target="https://www.zdrave.net/new/D-r-Simidchiev--Profilaktikata-iziskva-posledovatelnost,-yasni-otgovornosti-i-otsenka-na-rezultatite/n393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bta.bg/bg/news/bulgaria/regional-news/oblast-varna/1179070-dve-varnenski-bolnitsi-sadyat-zdravnata-kasa-za-nad-dva-miliona-evro" TargetMode="External"/><Relationship Id="rId32" Type="http://schemas.openxmlformats.org/officeDocument/2006/relationships/hyperlink" Target="https://www.mediapool.bg/bulgaria/depresiyata-i-trevozhnostta-zaradi-rabotata-otnemat-12-mlrd-rabotni-dni-godishno/"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bta.bg/bg/news/bulgaria/regional-news/oblast-varna/1196669-universitetskata-bolnitsa-sv-marina-vav-varna-sadi-zdravnata-kasa-za-neizplat" TargetMode="External"/><Relationship Id="rId28" Type="http://schemas.openxmlformats.org/officeDocument/2006/relationships/hyperlink" Target="https://clinica.bg/40327-odobriha-biznes-programite-na-varnenski-bolnici"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ww.zdrave.net/new/-Pirogov---Predprieti-sa-vsichki-dopustimi-ot-meditsinata-merki-za-spasyavane-na-10-godishnoto-dete-(Obnovena)/n39400" TargetMode="External"/><Relationship Id="rId31" Type="http://schemas.openxmlformats.org/officeDocument/2006/relationships/hyperlink" Target="https://www.zdrave.net/new/45--ot-raboteshtite-v-ES-sa-izlozheni-na-riskove-za-psihichnoto-si-zdrave/n39399"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bta.bg/bg/news?author=20426" TargetMode="External"/><Relationship Id="rId27" Type="http://schemas.openxmlformats.org/officeDocument/2006/relationships/hyperlink" Target="https://clinica.bg/40339-magistyr-farmacevti-s-reakciq-za-lekarstveniq-deficit" TargetMode="External"/><Relationship Id="rId30" Type="http://schemas.openxmlformats.org/officeDocument/2006/relationships/hyperlink" Target="https://medicalnews.bg/2026/10/26/%d0%bf%d1%80%d0%be%d1%84-%d0%b0%d0%bb%d0%b5%d0%ba%d1%81%d0%b0%d0%bd%d0%b4%d1%8a%d1%80-%d0%be%d1%81%d0%ba%d0%b0%d1%80-%d0%be%d0%b3%d0%bb%d0%b0%d0%b2%d0%b8-%d0%b1%d1%8a%d0%bb%d0%b3%d0%b0%d1%80%d1%81/" TargetMode="External"/><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18</Pages>
  <Words>8428</Words>
  <Characters>48040</Characters>
  <Application>Microsoft Office Word</Application>
  <DocSecurity>0</DocSecurity>
  <Lines>400</Lines>
  <Paragraphs>112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56356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Владимир Попов</cp:lastModifiedBy>
  <cp:revision>12</cp:revision>
  <dcterms:created xsi:type="dcterms:W3CDTF">2026-10-26T06:16:00Z</dcterms:created>
  <dcterms:modified xsi:type="dcterms:W3CDTF">2026-10-27T06:44:00Z</dcterms:modified>
</cp:coreProperties>
</file>