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0DE29" w14:textId="77777777" w:rsidR="00853817" w:rsidRPr="00672381" w:rsidRDefault="005A4553" w:rsidP="000669F4">
      <w:pPr>
        <w:spacing w:before="0" w:after="0" w:line="20" w:lineRule="atLeast"/>
        <w:ind w:firstLine="20"/>
        <w:jc w:val="center"/>
        <w:rPr>
          <w:rFonts w:ascii="Times New Roman" w:hAnsi="Times New Roman"/>
          <w:b/>
          <w:color w:val="339966"/>
          <w:sz w:val="32"/>
          <w:szCs w:val="32"/>
          <w:u w:val="single"/>
        </w:rPr>
      </w:pPr>
      <w:proofErr w:type="spellStart"/>
      <w:r w:rsidRPr="00672381">
        <w:rPr>
          <w:rFonts w:ascii="Times New Roman" w:hAnsi="Times New Roman"/>
          <w:b/>
          <w:color w:val="339966"/>
          <w:sz w:val="32"/>
          <w:szCs w:val="32"/>
          <w:u w:val="single"/>
        </w:rPr>
        <w:t>Пресклипинг</w:t>
      </w:r>
      <w:proofErr w:type="spellEnd"/>
      <w:r w:rsidR="00853817" w:rsidRPr="00672381">
        <w:rPr>
          <w:rFonts w:ascii="Times New Roman" w:hAnsi="Times New Roman"/>
          <w:b/>
          <w:color w:val="339966"/>
          <w:sz w:val="32"/>
          <w:szCs w:val="32"/>
          <w:u w:val="single"/>
        </w:rPr>
        <w:t xml:space="preserve"> на тема: „Здравеопазване”</w:t>
      </w:r>
    </w:p>
    <w:p w14:paraId="67D7887C" w14:textId="77777777" w:rsidR="00A9232D" w:rsidRPr="000669F4" w:rsidRDefault="00A9232D" w:rsidP="000669F4">
      <w:pPr>
        <w:spacing w:before="0" w:after="0" w:line="20" w:lineRule="atLeast"/>
        <w:ind w:firstLine="20"/>
        <w:jc w:val="center"/>
        <w:rPr>
          <w:b/>
          <w:color w:val="333399"/>
          <w:sz w:val="24"/>
          <w:u w:val="single"/>
        </w:rPr>
      </w:pPr>
    </w:p>
    <w:p w14:paraId="4155BFB4" w14:textId="77777777" w:rsidR="00D9076F" w:rsidRPr="000669F4" w:rsidRDefault="00D9076F" w:rsidP="000669F4">
      <w:pPr>
        <w:spacing w:before="0" w:after="0" w:line="20" w:lineRule="atLeast"/>
        <w:ind w:firstLine="20"/>
        <w:jc w:val="both"/>
        <w:rPr>
          <w:b/>
          <w:bCs/>
          <w:sz w:val="24"/>
        </w:rPr>
      </w:pPr>
    </w:p>
    <w:sdt>
      <w:sdtPr>
        <w:rPr>
          <w:rFonts w:ascii="Arial Narrow" w:hAnsi="Arial Narrow"/>
          <w:sz w:val="24"/>
          <w:szCs w:val="24"/>
        </w:rPr>
        <w:id w:val="-43532514"/>
        <w:docPartObj>
          <w:docPartGallery w:val="Table of Contents"/>
          <w:docPartUnique/>
        </w:docPartObj>
      </w:sdtPr>
      <w:sdtEndPr>
        <w:rPr>
          <w:rFonts w:eastAsia="Times New Roman" w:cs="Times New Roman"/>
          <w:b/>
          <w:bCs/>
          <w:color w:val="auto"/>
        </w:rPr>
      </w:sdtEndPr>
      <w:sdtContent>
        <w:p w14:paraId="2237ADE7" w14:textId="655EBE37" w:rsidR="000669F4" w:rsidRPr="00672381" w:rsidRDefault="000669F4" w:rsidP="00672381">
          <w:pPr>
            <w:pStyle w:val="af5"/>
            <w:spacing w:before="120" w:after="120"/>
            <w:rPr>
              <w:rFonts w:ascii="Arial Narrow" w:hAnsi="Arial Narrow"/>
              <w:b/>
              <w:bCs/>
              <w:color w:val="00B050"/>
              <w:sz w:val="24"/>
              <w:szCs w:val="24"/>
            </w:rPr>
          </w:pPr>
          <w:r w:rsidRPr="00672381">
            <w:rPr>
              <w:rFonts w:ascii="Arial Narrow" w:hAnsi="Arial Narrow"/>
              <w:b/>
              <w:bCs/>
              <w:color w:val="00B050"/>
              <w:sz w:val="24"/>
              <w:szCs w:val="24"/>
            </w:rPr>
            <w:t>Съдържание</w:t>
          </w:r>
        </w:p>
        <w:p w14:paraId="6D5E96FC" w14:textId="77777777" w:rsidR="00672381" w:rsidRPr="000669F4" w:rsidRDefault="00672381" w:rsidP="00672381">
          <w:pPr>
            <w:spacing w:line="20" w:lineRule="atLeast"/>
            <w:ind w:firstLine="20"/>
            <w:jc w:val="center"/>
            <w:rPr>
              <w:b/>
              <w:color w:val="339966"/>
              <w:sz w:val="24"/>
            </w:rPr>
          </w:pPr>
          <w:r w:rsidRPr="000669F4">
            <w:rPr>
              <w:b/>
              <w:color w:val="339966"/>
              <w:sz w:val="24"/>
            </w:rPr>
            <w:t>28.09.2026</w:t>
          </w:r>
        </w:p>
        <w:p w14:paraId="6816991A" w14:textId="25C3797A" w:rsidR="000669F4" w:rsidRPr="000669F4" w:rsidRDefault="000669F4" w:rsidP="00672381">
          <w:pPr>
            <w:pStyle w:val="10"/>
            <w:tabs>
              <w:tab w:val="right" w:leader="dot" w:pos="9062"/>
            </w:tabs>
            <w:spacing w:after="120"/>
            <w:rPr>
              <w:noProof/>
              <w:sz w:val="24"/>
            </w:rPr>
          </w:pPr>
          <w:r w:rsidRPr="000669F4">
            <w:rPr>
              <w:sz w:val="24"/>
            </w:rPr>
            <w:fldChar w:fldCharType="begin"/>
          </w:r>
          <w:r w:rsidRPr="000669F4">
            <w:rPr>
              <w:sz w:val="24"/>
            </w:rPr>
            <w:instrText xml:space="preserve"> TOC \o "1-3" \h \z \u </w:instrText>
          </w:r>
          <w:r w:rsidRPr="000669F4">
            <w:rPr>
              <w:sz w:val="24"/>
            </w:rPr>
            <w:fldChar w:fldCharType="separate"/>
          </w:r>
          <w:hyperlink w:anchor="_Toc241477779" w:history="1">
            <w:r w:rsidRPr="000669F4">
              <w:rPr>
                <w:rStyle w:val="a4"/>
                <w:noProof/>
                <w:sz w:val="24"/>
              </w:rPr>
              <w:t>Д-р Петър Москов, анестезиолог, бивш министър на здравеопазването: Заради лобизъм нямаме медицински стандарти - затова някой може да прави операция над "Плод и зеленчук" или афереза в пригоден за целта гараж</w:t>
            </w:r>
            <w:r w:rsidRPr="000669F4">
              <w:rPr>
                <w:noProof/>
                <w:webHidden/>
                <w:sz w:val="24"/>
              </w:rPr>
              <w:tab/>
            </w:r>
            <w:r w:rsidRPr="000669F4">
              <w:rPr>
                <w:noProof/>
                <w:webHidden/>
                <w:sz w:val="24"/>
              </w:rPr>
              <w:fldChar w:fldCharType="begin"/>
            </w:r>
            <w:r w:rsidRPr="000669F4">
              <w:rPr>
                <w:noProof/>
                <w:webHidden/>
                <w:sz w:val="24"/>
              </w:rPr>
              <w:instrText xml:space="preserve"> PAGEREF _Toc241477779 \h </w:instrText>
            </w:r>
            <w:r w:rsidRPr="000669F4">
              <w:rPr>
                <w:noProof/>
                <w:webHidden/>
                <w:sz w:val="24"/>
              </w:rPr>
            </w:r>
            <w:r w:rsidRPr="000669F4">
              <w:rPr>
                <w:noProof/>
                <w:webHidden/>
                <w:sz w:val="24"/>
              </w:rPr>
              <w:fldChar w:fldCharType="separate"/>
            </w:r>
            <w:r w:rsidR="00672381">
              <w:rPr>
                <w:noProof/>
                <w:webHidden/>
                <w:sz w:val="24"/>
              </w:rPr>
              <w:t>2</w:t>
            </w:r>
            <w:r w:rsidRPr="000669F4">
              <w:rPr>
                <w:noProof/>
                <w:webHidden/>
                <w:sz w:val="24"/>
              </w:rPr>
              <w:fldChar w:fldCharType="end"/>
            </w:r>
          </w:hyperlink>
        </w:p>
        <w:p w14:paraId="45FC6AB1" w14:textId="519978F0" w:rsidR="000669F4" w:rsidRPr="000669F4" w:rsidRDefault="000669F4" w:rsidP="00672381">
          <w:pPr>
            <w:pStyle w:val="10"/>
            <w:tabs>
              <w:tab w:val="right" w:leader="dot" w:pos="9062"/>
            </w:tabs>
            <w:spacing w:after="120"/>
            <w:rPr>
              <w:noProof/>
              <w:sz w:val="24"/>
            </w:rPr>
          </w:pPr>
          <w:hyperlink w:anchor="_Toc241477780" w:history="1">
            <w:r w:rsidRPr="000669F4">
              <w:rPr>
                <w:rStyle w:val="a4"/>
                <w:noProof/>
                <w:sz w:val="24"/>
              </w:rPr>
              <w:t>Още два града ще имат мобилни пунктове за кръводаряване</w:t>
            </w:r>
            <w:r w:rsidRPr="000669F4">
              <w:rPr>
                <w:noProof/>
                <w:webHidden/>
                <w:sz w:val="24"/>
              </w:rPr>
              <w:tab/>
            </w:r>
            <w:r w:rsidRPr="000669F4">
              <w:rPr>
                <w:noProof/>
                <w:webHidden/>
                <w:sz w:val="24"/>
              </w:rPr>
              <w:fldChar w:fldCharType="begin"/>
            </w:r>
            <w:r w:rsidRPr="000669F4">
              <w:rPr>
                <w:noProof/>
                <w:webHidden/>
                <w:sz w:val="24"/>
              </w:rPr>
              <w:instrText xml:space="preserve"> PAGEREF _Toc241477780 \h </w:instrText>
            </w:r>
            <w:r w:rsidRPr="000669F4">
              <w:rPr>
                <w:noProof/>
                <w:webHidden/>
                <w:sz w:val="24"/>
              </w:rPr>
            </w:r>
            <w:r w:rsidRPr="000669F4">
              <w:rPr>
                <w:noProof/>
                <w:webHidden/>
                <w:sz w:val="24"/>
              </w:rPr>
              <w:fldChar w:fldCharType="separate"/>
            </w:r>
            <w:r w:rsidR="00672381">
              <w:rPr>
                <w:noProof/>
                <w:webHidden/>
                <w:sz w:val="24"/>
              </w:rPr>
              <w:t>4</w:t>
            </w:r>
            <w:r w:rsidRPr="000669F4">
              <w:rPr>
                <w:noProof/>
                <w:webHidden/>
                <w:sz w:val="24"/>
              </w:rPr>
              <w:fldChar w:fldCharType="end"/>
            </w:r>
          </w:hyperlink>
        </w:p>
        <w:p w14:paraId="7F95D686" w14:textId="228ADBD8" w:rsidR="000669F4" w:rsidRPr="000669F4" w:rsidRDefault="000669F4" w:rsidP="00672381">
          <w:pPr>
            <w:pStyle w:val="10"/>
            <w:tabs>
              <w:tab w:val="right" w:leader="dot" w:pos="9062"/>
            </w:tabs>
            <w:spacing w:after="120"/>
            <w:rPr>
              <w:noProof/>
              <w:sz w:val="24"/>
            </w:rPr>
          </w:pPr>
          <w:hyperlink w:anchor="_Toc241477781" w:history="1">
            <w:r w:rsidRPr="000669F4">
              <w:rPr>
                <w:rStyle w:val="a4"/>
                <w:noProof/>
                <w:sz w:val="24"/>
              </w:rPr>
              <w:t>Всеки трети ученик - с наднормено тегло</w:t>
            </w:r>
            <w:r w:rsidRPr="000669F4">
              <w:rPr>
                <w:noProof/>
                <w:webHidden/>
                <w:sz w:val="24"/>
              </w:rPr>
              <w:tab/>
            </w:r>
            <w:r w:rsidRPr="000669F4">
              <w:rPr>
                <w:noProof/>
                <w:webHidden/>
                <w:sz w:val="24"/>
              </w:rPr>
              <w:fldChar w:fldCharType="begin"/>
            </w:r>
            <w:r w:rsidRPr="000669F4">
              <w:rPr>
                <w:noProof/>
                <w:webHidden/>
                <w:sz w:val="24"/>
              </w:rPr>
              <w:instrText xml:space="preserve"> PAGEREF _Toc241477781 \h </w:instrText>
            </w:r>
            <w:r w:rsidRPr="000669F4">
              <w:rPr>
                <w:noProof/>
                <w:webHidden/>
                <w:sz w:val="24"/>
              </w:rPr>
            </w:r>
            <w:r w:rsidRPr="000669F4">
              <w:rPr>
                <w:noProof/>
                <w:webHidden/>
                <w:sz w:val="24"/>
              </w:rPr>
              <w:fldChar w:fldCharType="separate"/>
            </w:r>
            <w:r w:rsidR="00672381">
              <w:rPr>
                <w:noProof/>
                <w:webHidden/>
                <w:sz w:val="24"/>
              </w:rPr>
              <w:t>5</w:t>
            </w:r>
            <w:r w:rsidRPr="000669F4">
              <w:rPr>
                <w:noProof/>
                <w:webHidden/>
                <w:sz w:val="24"/>
              </w:rPr>
              <w:fldChar w:fldCharType="end"/>
            </w:r>
          </w:hyperlink>
        </w:p>
        <w:p w14:paraId="2588F2B6" w14:textId="09D783FF" w:rsidR="00672381" w:rsidRPr="000669F4" w:rsidRDefault="00672381" w:rsidP="00672381">
          <w:pPr>
            <w:spacing w:line="20" w:lineRule="atLeast"/>
            <w:ind w:firstLine="20"/>
            <w:jc w:val="center"/>
            <w:rPr>
              <w:b/>
              <w:noProof/>
              <w:color w:val="339966"/>
              <w:sz w:val="24"/>
            </w:rPr>
          </w:pPr>
          <w:r w:rsidRPr="000669F4">
            <w:rPr>
              <w:b/>
              <w:noProof/>
              <w:color w:val="339966"/>
              <w:sz w:val="24"/>
            </w:rPr>
            <w:t>2</w:t>
          </w:r>
          <w:r>
            <w:rPr>
              <w:b/>
              <w:noProof/>
              <w:color w:val="339966"/>
              <w:sz w:val="24"/>
            </w:rPr>
            <w:t>7</w:t>
          </w:r>
          <w:r w:rsidRPr="000669F4">
            <w:rPr>
              <w:b/>
              <w:noProof/>
              <w:color w:val="339966"/>
              <w:sz w:val="24"/>
            </w:rPr>
            <w:t>.09.2026</w:t>
          </w:r>
        </w:p>
        <w:p w14:paraId="3253C4CC" w14:textId="37C49C4C" w:rsidR="000669F4" w:rsidRPr="000669F4" w:rsidRDefault="000669F4" w:rsidP="00672381">
          <w:pPr>
            <w:pStyle w:val="10"/>
            <w:tabs>
              <w:tab w:val="right" w:leader="dot" w:pos="9062"/>
            </w:tabs>
            <w:spacing w:after="120"/>
            <w:rPr>
              <w:noProof/>
              <w:sz w:val="24"/>
            </w:rPr>
          </w:pPr>
          <w:hyperlink w:anchor="_Toc241477782" w:history="1">
            <w:r w:rsidRPr="000669F4">
              <w:rPr>
                <w:rStyle w:val="a4"/>
                <w:noProof/>
                <w:sz w:val="24"/>
              </w:rPr>
              <w:t>Здравето на очите. Какво трябва д</w:t>
            </w:r>
            <w:r w:rsidRPr="000669F4">
              <w:rPr>
                <w:rStyle w:val="a4"/>
                <w:noProof/>
                <w:sz w:val="24"/>
              </w:rPr>
              <w:t>а</w:t>
            </w:r>
            <w:r w:rsidRPr="000669F4">
              <w:rPr>
                <w:rStyle w:val="a4"/>
                <w:noProof/>
                <w:sz w:val="24"/>
              </w:rPr>
              <w:t xml:space="preserve"> знаем?</w:t>
            </w:r>
            <w:r w:rsidRPr="000669F4">
              <w:rPr>
                <w:noProof/>
                <w:webHidden/>
                <w:sz w:val="24"/>
              </w:rPr>
              <w:tab/>
            </w:r>
            <w:r w:rsidRPr="000669F4">
              <w:rPr>
                <w:noProof/>
                <w:webHidden/>
                <w:sz w:val="24"/>
              </w:rPr>
              <w:fldChar w:fldCharType="begin"/>
            </w:r>
            <w:r w:rsidRPr="000669F4">
              <w:rPr>
                <w:noProof/>
                <w:webHidden/>
                <w:sz w:val="24"/>
              </w:rPr>
              <w:instrText xml:space="preserve"> PAGEREF _Toc241477782 \h </w:instrText>
            </w:r>
            <w:r w:rsidRPr="000669F4">
              <w:rPr>
                <w:noProof/>
                <w:webHidden/>
                <w:sz w:val="24"/>
              </w:rPr>
            </w:r>
            <w:r w:rsidRPr="000669F4">
              <w:rPr>
                <w:noProof/>
                <w:webHidden/>
                <w:sz w:val="24"/>
              </w:rPr>
              <w:fldChar w:fldCharType="separate"/>
            </w:r>
            <w:r w:rsidR="00672381">
              <w:rPr>
                <w:noProof/>
                <w:webHidden/>
                <w:sz w:val="24"/>
              </w:rPr>
              <w:t>5</w:t>
            </w:r>
            <w:r w:rsidRPr="000669F4">
              <w:rPr>
                <w:noProof/>
                <w:webHidden/>
                <w:sz w:val="24"/>
              </w:rPr>
              <w:fldChar w:fldCharType="end"/>
            </w:r>
          </w:hyperlink>
        </w:p>
        <w:p w14:paraId="52B19229" w14:textId="5D123A27" w:rsidR="000669F4" w:rsidRPr="000669F4" w:rsidRDefault="000669F4" w:rsidP="00672381">
          <w:pPr>
            <w:pStyle w:val="10"/>
            <w:tabs>
              <w:tab w:val="right" w:leader="dot" w:pos="9062"/>
            </w:tabs>
            <w:spacing w:after="120"/>
            <w:rPr>
              <w:noProof/>
              <w:sz w:val="24"/>
            </w:rPr>
          </w:pPr>
          <w:hyperlink w:anchor="_Toc241477783" w:history="1">
            <w:r w:rsidRPr="000669F4">
              <w:rPr>
                <w:rStyle w:val="a4"/>
                <w:noProof/>
                <w:sz w:val="24"/>
              </w:rPr>
              <w:t>Всички осем сестри в интензивното отделение на смолянската болница искат да напуснат</w:t>
            </w:r>
            <w:r w:rsidRPr="000669F4">
              <w:rPr>
                <w:noProof/>
                <w:webHidden/>
                <w:sz w:val="24"/>
              </w:rPr>
              <w:tab/>
            </w:r>
            <w:r w:rsidRPr="000669F4">
              <w:rPr>
                <w:noProof/>
                <w:webHidden/>
                <w:sz w:val="24"/>
              </w:rPr>
              <w:fldChar w:fldCharType="begin"/>
            </w:r>
            <w:r w:rsidRPr="000669F4">
              <w:rPr>
                <w:noProof/>
                <w:webHidden/>
                <w:sz w:val="24"/>
              </w:rPr>
              <w:instrText xml:space="preserve"> PAGEREF _Toc241477783 \h </w:instrText>
            </w:r>
            <w:r w:rsidRPr="000669F4">
              <w:rPr>
                <w:noProof/>
                <w:webHidden/>
                <w:sz w:val="24"/>
              </w:rPr>
            </w:r>
            <w:r w:rsidRPr="000669F4">
              <w:rPr>
                <w:noProof/>
                <w:webHidden/>
                <w:sz w:val="24"/>
              </w:rPr>
              <w:fldChar w:fldCharType="separate"/>
            </w:r>
            <w:r w:rsidR="00672381">
              <w:rPr>
                <w:noProof/>
                <w:webHidden/>
                <w:sz w:val="24"/>
              </w:rPr>
              <w:t>5</w:t>
            </w:r>
            <w:r w:rsidRPr="000669F4">
              <w:rPr>
                <w:noProof/>
                <w:webHidden/>
                <w:sz w:val="24"/>
              </w:rPr>
              <w:fldChar w:fldCharType="end"/>
            </w:r>
          </w:hyperlink>
        </w:p>
        <w:p w14:paraId="014116C0" w14:textId="0534749A" w:rsidR="000669F4" w:rsidRPr="000669F4" w:rsidRDefault="000669F4" w:rsidP="00672381">
          <w:pPr>
            <w:pStyle w:val="10"/>
            <w:tabs>
              <w:tab w:val="right" w:leader="dot" w:pos="9062"/>
            </w:tabs>
            <w:spacing w:after="120"/>
            <w:rPr>
              <w:noProof/>
              <w:sz w:val="24"/>
            </w:rPr>
          </w:pPr>
          <w:hyperlink w:anchor="_Toc241477784" w:history="1">
            <w:r w:rsidRPr="000669F4">
              <w:rPr>
                <w:rStyle w:val="a4"/>
                <w:noProof/>
                <w:sz w:val="24"/>
              </w:rPr>
              <w:t>Как да се предпазим от болестите на сърдечно-съдовата система</w:t>
            </w:r>
            <w:r w:rsidRPr="000669F4">
              <w:rPr>
                <w:noProof/>
                <w:webHidden/>
                <w:sz w:val="24"/>
              </w:rPr>
              <w:tab/>
            </w:r>
            <w:r w:rsidRPr="000669F4">
              <w:rPr>
                <w:noProof/>
                <w:webHidden/>
                <w:sz w:val="24"/>
              </w:rPr>
              <w:fldChar w:fldCharType="begin"/>
            </w:r>
            <w:r w:rsidRPr="000669F4">
              <w:rPr>
                <w:noProof/>
                <w:webHidden/>
                <w:sz w:val="24"/>
              </w:rPr>
              <w:instrText xml:space="preserve"> PAGEREF _Toc241477784 \h </w:instrText>
            </w:r>
            <w:r w:rsidRPr="000669F4">
              <w:rPr>
                <w:noProof/>
                <w:webHidden/>
                <w:sz w:val="24"/>
              </w:rPr>
            </w:r>
            <w:r w:rsidRPr="000669F4">
              <w:rPr>
                <w:noProof/>
                <w:webHidden/>
                <w:sz w:val="24"/>
              </w:rPr>
              <w:fldChar w:fldCharType="separate"/>
            </w:r>
            <w:r w:rsidR="00672381">
              <w:rPr>
                <w:noProof/>
                <w:webHidden/>
                <w:sz w:val="24"/>
              </w:rPr>
              <w:t>6</w:t>
            </w:r>
            <w:r w:rsidRPr="000669F4">
              <w:rPr>
                <w:noProof/>
                <w:webHidden/>
                <w:sz w:val="24"/>
              </w:rPr>
              <w:fldChar w:fldCharType="end"/>
            </w:r>
          </w:hyperlink>
        </w:p>
        <w:p w14:paraId="39126DC9" w14:textId="21684C32" w:rsidR="000669F4" w:rsidRPr="000669F4" w:rsidRDefault="000669F4" w:rsidP="00672381">
          <w:pPr>
            <w:pStyle w:val="10"/>
            <w:tabs>
              <w:tab w:val="right" w:leader="dot" w:pos="9062"/>
            </w:tabs>
            <w:spacing w:after="120"/>
            <w:rPr>
              <w:noProof/>
              <w:sz w:val="24"/>
            </w:rPr>
          </w:pPr>
          <w:hyperlink w:anchor="_Toc241477785" w:history="1">
            <w:r w:rsidRPr="000669F4">
              <w:rPr>
                <w:rStyle w:val="a4"/>
                <w:noProof/>
                <w:sz w:val="24"/>
              </w:rPr>
              <w:t>Д-р Райна Стоянова: Дълголетието е до голяма степен генетика</w:t>
            </w:r>
            <w:r w:rsidRPr="000669F4">
              <w:rPr>
                <w:noProof/>
                <w:webHidden/>
                <w:sz w:val="24"/>
              </w:rPr>
              <w:tab/>
            </w:r>
            <w:r w:rsidRPr="000669F4">
              <w:rPr>
                <w:noProof/>
                <w:webHidden/>
                <w:sz w:val="24"/>
              </w:rPr>
              <w:fldChar w:fldCharType="begin"/>
            </w:r>
            <w:r w:rsidRPr="000669F4">
              <w:rPr>
                <w:noProof/>
                <w:webHidden/>
                <w:sz w:val="24"/>
              </w:rPr>
              <w:instrText xml:space="preserve"> PAGEREF _Toc241477785 \h </w:instrText>
            </w:r>
            <w:r w:rsidRPr="000669F4">
              <w:rPr>
                <w:noProof/>
                <w:webHidden/>
                <w:sz w:val="24"/>
              </w:rPr>
            </w:r>
            <w:r w:rsidRPr="000669F4">
              <w:rPr>
                <w:noProof/>
                <w:webHidden/>
                <w:sz w:val="24"/>
              </w:rPr>
              <w:fldChar w:fldCharType="separate"/>
            </w:r>
            <w:r w:rsidR="00672381">
              <w:rPr>
                <w:noProof/>
                <w:webHidden/>
                <w:sz w:val="24"/>
              </w:rPr>
              <w:t>6</w:t>
            </w:r>
            <w:r w:rsidRPr="000669F4">
              <w:rPr>
                <w:noProof/>
                <w:webHidden/>
                <w:sz w:val="24"/>
              </w:rPr>
              <w:fldChar w:fldCharType="end"/>
            </w:r>
          </w:hyperlink>
        </w:p>
        <w:p w14:paraId="130A8E0B" w14:textId="60DD7172" w:rsidR="000669F4" w:rsidRPr="000669F4" w:rsidRDefault="000669F4" w:rsidP="00672381">
          <w:pPr>
            <w:pStyle w:val="10"/>
            <w:tabs>
              <w:tab w:val="right" w:leader="dot" w:pos="9062"/>
            </w:tabs>
            <w:spacing w:after="120"/>
            <w:rPr>
              <w:noProof/>
              <w:sz w:val="24"/>
            </w:rPr>
          </w:pPr>
          <w:hyperlink w:anchor="_Toc241477786" w:history="1">
            <w:r w:rsidRPr="000669F4">
              <w:rPr>
                <w:rStyle w:val="a4"/>
                <w:noProof/>
                <w:sz w:val="24"/>
              </w:rPr>
              <w:t>Зов за помощ</w:t>
            </w:r>
            <w:r w:rsidRPr="000669F4">
              <w:rPr>
                <w:noProof/>
                <w:webHidden/>
                <w:sz w:val="24"/>
              </w:rPr>
              <w:tab/>
            </w:r>
            <w:r w:rsidRPr="000669F4">
              <w:rPr>
                <w:noProof/>
                <w:webHidden/>
                <w:sz w:val="24"/>
              </w:rPr>
              <w:fldChar w:fldCharType="begin"/>
            </w:r>
            <w:r w:rsidRPr="000669F4">
              <w:rPr>
                <w:noProof/>
                <w:webHidden/>
                <w:sz w:val="24"/>
              </w:rPr>
              <w:instrText xml:space="preserve"> PAGEREF _Toc241477786 \h </w:instrText>
            </w:r>
            <w:r w:rsidRPr="000669F4">
              <w:rPr>
                <w:noProof/>
                <w:webHidden/>
                <w:sz w:val="24"/>
              </w:rPr>
            </w:r>
            <w:r w:rsidRPr="000669F4">
              <w:rPr>
                <w:noProof/>
                <w:webHidden/>
                <w:sz w:val="24"/>
              </w:rPr>
              <w:fldChar w:fldCharType="separate"/>
            </w:r>
            <w:r w:rsidR="00672381">
              <w:rPr>
                <w:noProof/>
                <w:webHidden/>
                <w:sz w:val="24"/>
              </w:rPr>
              <w:t>7</w:t>
            </w:r>
            <w:r w:rsidRPr="000669F4">
              <w:rPr>
                <w:noProof/>
                <w:webHidden/>
                <w:sz w:val="24"/>
              </w:rPr>
              <w:fldChar w:fldCharType="end"/>
            </w:r>
          </w:hyperlink>
        </w:p>
        <w:p w14:paraId="16F7E8A8" w14:textId="41C363E1" w:rsidR="000669F4" w:rsidRPr="000669F4" w:rsidRDefault="000669F4" w:rsidP="00672381">
          <w:pPr>
            <w:pStyle w:val="10"/>
            <w:tabs>
              <w:tab w:val="right" w:leader="dot" w:pos="9062"/>
            </w:tabs>
            <w:spacing w:after="120"/>
            <w:rPr>
              <w:noProof/>
              <w:sz w:val="24"/>
            </w:rPr>
          </w:pPr>
          <w:hyperlink w:anchor="_Toc241477787" w:history="1">
            <w:r w:rsidRPr="000669F4">
              <w:rPr>
                <w:rStyle w:val="a4"/>
                <w:noProof/>
                <w:sz w:val="24"/>
              </w:rPr>
              <w:t>По-добра профилактика и здравна култура са нужни в България</w:t>
            </w:r>
            <w:r w:rsidRPr="000669F4">
              <w:rPr>
                <w:noProof/>
                <w:webHidden/>
                <w:sz w:val="24"/>
              </w:rPr>
              <w:tab/>
            </w:r>
            <w:r w:rsidRPr="000669F4">
              <w:rPr>
                <w:noProof/>
                <w:webHidden/>
                <w:sz w:val="24"/>
              </w:rPr>
              <w:fldChar w:fldCharType="begin"/>
            </w:r>
            <w:r w:rsidRPr="000669F4">
              <w:rPr>
                <w:noProof/>
                <w:webHidden/>
                <w:sz w:val="24"/>
              </w:rPr>
              <w:instrText xml:space="preserve"> PAGEREF _Toc241477787 \h </w:instrText>
            </w:r>
            <w:r w:rsidRPr="000669F4">
              <w:rPr>
                <w:noProof/>
                <w:webHidden/>
                <w:sz w:val="24"/>
              </w:rPr>
            </w:r>
            <w:r w:rsidRPr="000669F4">
              <w:rPr>
                <w:noProof/>
                <w:webHidden/>
                <w:sz w:val="24"/>
              </w:rPr>
              <w:fldChar w:fldCharType="separate"/>
            </w:r>
            <w:r w:rsidR="00672381">
              <w:rPr>
                <w:noProof/>
                <w:webHidden/>
                <w:sz w:val="24"/>
              </w:rPr>
              <w:t>8</w:t>
            </w:r>
            <w:r w:rsidRPr="000669F4">
              <w:rPr>
                <w:noProof/>
                <w:webHidden/>
                <w:sz w:val="24"/>
              </w:rPr>
              <w:fldChar w:fldCharType="end"/>
            </w:r>
          </w:hyperlink>
        </w:p>
        <w:p w14:paraId="3FA53266" w14:textId="2175A593" w:rsidR="000669F4" w:rsidRPr="000669F4" w:rsidRDefault="000669F4" w:rsidP="00672381">
          <w:pPr>
            <w:pStyle w:val="10"/>
            <w:tabs>
              <w:tab w:val="right" w:leader="dot" w:pos="9062"/>
            </w:tabs>
            <w:spacing w:after="120"/>
            <w:rPr>
              <w:noProof/>
              <w:sz w:val="24"/>
            </w:rPr>
          </w:pPr>
          <w:hyperlink w:anchor="_Toc241477788" w:history="1">
            <w:r w:rsidRPr="000669F4">
              <w:rPr>
                <w:rStyle w:val="a4"/>
                <w:noProof/>
                <w:sz w:val="24"/>
              </w:rPr>
              <w:t>Обнародваха НРД за медицински и за дентални дейности</w:t>
            </w:r>
            <w:r w:rsidRPr="000669F4">
              <w:rPr>
                <w:noProof/>
                <w:webHidden/>
                <w:sz w:val="24"/>
              </w:rPr>
              <w:tab/>
            </w:r>
            <w:r w:rsidRPr="000669F4">
              <w:rPr>
                <w:noProof/>
                <w:webHidden/>
                <w:sz w:val="24"/>
              </w:rPr>
              <w:fldChar w:fldCharType="begin"/>
            </w:r>
            <w:r w:rsidRPr="000669F4">
              <w:rPr>
                <w:noProof/>
                <w:webHidden/>
                <w:sz w:val="24"/>
              </w:rPr>
              <w:instrText xml:space="preserve"> PAGEREF _Toc241477788 \h </w:instrText>
            </w:r>
            <w:r w:rsidRPr="000669F4">
              <w:rPr>
                <w:noProof/>
                <w:webHidden/>
                <w:sz w:val="24"/>
              </w:rPr>
            </w:r>
            <w:r w:rsidRPr="000669F4">
              <w:rPr>
                <w:noProof/>
                <w:webHidden/>
                <w:sz w:val="24"/>
              </w:rPr>
              <w:fldChar w:fldCharType="separate"/>
            </w:r>
            <w:r w:rsidR="00672381">
              <w:rPr>
                <w:noProof/>
                <w:webHidden/>
                <w:sz w:val="24"/>
              </w:rPr>
              <w:t>9</w:t>
            </w:r>
            <w:r w:rsidRPr="000669F4">
              <w:rPr>
                <w:noProof/>
                <w:webHidden/>
                <w:sz w:val="24"/>
              </w:rPr>
              <w:fldChar w:fldCharType="end"/>
            </w:r>
          </w:hyperlink>
        </w:p>
        <w:p w14:paraId="3F8B43D4" w14:textId="59B4671E" w:rsidR="000669F4" w:rsidRPr="000669F4" w:rsidRDefault="000669F4" w:rsidP="00672381">
          <w:pPr>
            <w:pStyle w:val="10"/>
            <w:tabs>
              <w:tab w:val="right" w:leader="dot" w:pos="9062"/>
            </w:tabs>
            <w:spacing w:after="120"/>
            <w:rPr>
              <w:noProof/>
              <w:sz w:val="24"/>
            </w:rPr>
          </w:pPr>
          <w:hyperlink w:anchor="_Toc241477789" w:history="1">
            <w:r w:rsidRPr="000669F4">
              <w:rPr>
                <w:rStyle w:val="a4"/>
                <w:noProof/>
                <w:sz w:val="24"/>
              </w:rPr>
              <w:t>Промени за строг контрол върху търговци на едро на лекарства и онлайн достъп на аптеките до складове на лекарства предлагат фармацевтите</w:t>
            </w:r>
            <w:r w:rsidRPr="000669F4">
              <w:rPr>
                <w:noProof/>
                <w:webHidden/>
                <w:sz w:val="24"/>
              </w:rPr>
              <w:tab/>
            </w:r>
            <w:r w:rsidRPr="000669F4">
              <w:rPr>
                <w:noProof/>
                <w:webHidden/>
                <w:sz w:val="24"/>
              </w:rPr>
              <w:fldChar w:fldCharType="begin"/>
            </w:r>
            <w:r w:rsidRPr="000669F4">
              <w:rPr>
                <w:noProof/>
                <w:webHidden/>
                <w:sz w:val="24"/>
              </w:rPr>
              <w:instrText xml:space="preserve"> PAGEREF _Toc241477789 \h </w:instrText>
            </w:r>
            <w:r w:rsidRPr="000669F4">
              <w:rPr>
                <w:noProof/>
                <w:webHidden/>
                <w:sz w:val="24"/>
              </w:rPr>
            </w:r>
            <w:r w:rsidRPr="000669F4">
              <w:rPr>
                <w:noProof/>
                <w:webHidden/>
                <w:sz w:val="24"/>
              </w:rPr>
              <w:fldChar w:fldCharType="separate"/>
            </w:r>
            <w:r w:rsidR="00672381">
              <w:rPr>
                <w:noProof/>
                <w:webHidden/>
                <w:sz w:val="24"/>
              </w:rPr>
              <w:t>10</w:t>
            </w:r>
            <w:r w:rsidRPr="000669F4">
              <w:rPr>
                <w:noProof/>
                <w:webHidden/>
                <w:sz w:val="24"/>
              </w:rPr>
              <w:fldChar w:fldCharType="end"/>
            </w:r>
          </w:hyperlink>
        </w:p>
        <w:p w14:paraId="5CB5EE83" w14:textId="7AB78105" w:rsidR="000669F4" w:rsidRPr="000669F4" w:rsidRDefault="000669F4" w:rsidP="00672381">
          <w:pPr>
            <w:pStyle w:val="10"/>
            <w:tabs>
              <w:tab w:val="right" w:leader="dot" w:pos="9062"/>
            </w:tabs>
            <w:spacing w:after="120"/>
            <w:rPr>
              <w:noProof/>
              <w:sz w:val="24"/>
            </w:rPr>
          </w:pPr>
          <w:hyperlink w:anchor="_Toc241477790" w:history="1">
            <w:r w:rsidRPr="000669F4">
              <w:rPr>
                <w:rStyle w:val="a4"/>
                <w:noProof/>
                <w:sz w:val="24"/>
              </w:rPr>
              <w:t>Над 60 000 души в малките населени места с подобрен достъп до аптека</w:t>
            </w:r>
            <w:r w:rsidRPr="000669F4">
              <w:rPr>
                <w:noProof/>
                <w:webHidden/>
                <w:sz w:val="24"/>
              </w:rPr>
              <w:tab/>
            </w:r>
            <w:r w:rsidRPr="000669F4">
              <w:rPr>
                <w:noProof/>
                <w:webHidden/>
                <w:sz w:val="24"/>
              </w:rPr>
              <w:fldChar w:fldCharType="begin"/>
            </w:r>
            <w:r w:rsidRPr="000669F4">
              <w:rPr>
                <w:noProof/>
                <w:webHidden/>
                <w:sz w:val="24"/>
              </w:rPr>
              <w:instrText xml:space="preserve"> PAGEREF _Toc241477790 \h </w:instrText>
            </w:r>
            <w:r w:rsidRPr="000669F4">
              <w:rPr>
                <w:noProof/>
                <w:webHidden/>
                <w:sz w:val="24"/>
              </w:rPr>
            </w:r>
            <w:r w:rsidRPr="000669F4">
              <w:rPr>
                <w:noProof/>
                <w:webHidden/>
                <w:sz w:val="24"/>
              </w:rPr>
              <w:fldChar w:fldCharType="separate"/>
            </w:r>
            <w:r w:rsidR="00672381">
              <w:rPr>
                <w:noProof/>
                <w:webHidden/>
                <w:sz w:val="24"/>
              </w:rPr>
              <w:t>12</w:t>
            </w:r>
            <w:r w:rsidRPr="000669F4">
              <w:rPr>
                <w:noProof/>
                <w:webHidden/>
                <w:sz w:val="24"/>
              </w:rPr>
              <w:fldChar w:fldCharType="end"/>
            </w:r>
          </w:hyperlink>
        </w:p>
        <w:p w14:paraId="4A8BF0E7" w14:textId="0B3FAD31" w:rsidR="000669F4" w:rsidRPr="000669F4" w:rsidRDefault="000669F4" w:rsidP="00672381">
          <w:pPr>
            <w:pStyle w:val="10"/>
            <w:tabs>
              <w:tab w:val="right" w:leader="dot" w:pos="9062"/>
            </w:tabs>
            <w:spacing w:after="120"/>
            <w:rPr>
              <w:noProof/>
              <w:sz w:val="24"/>
            </w:rPr>
          </w:pPr>
          <w:hyperlink w:anchor="_Toc241477791" w:history="1">
            <w:r w:rsidRPr="000669F4">
              <w:rPr>
                <w:rStyle w:val="a4"/>
                <w:noProof/>
                <w:sz w:val="24"/>
              </w:rPr>
              <w:t>БФС предлага прецизиране на текстовете в проекта за изменение на Закона за лекарствата</w:t>
            </w:r>
            <w:r w:rsidRPr="000669F4">
              <w:rPr>
                <w:noProof/>
                <w:webHidden/>
                <w:sz w:val="24"/>
              </w:rPr>
              <w:tab/>
            </w:r>
            <w:r w:rsidRPr="000669F4">
              <w:rPr>
                <w:noProof/>
                <w:webHidden/>
                <w:sz w:val="24"/>
              </w:rPr>
              <w:fldChar w:fldCharType="begin"/>
            </w:r>
            <w:r w:rsidRPr="000669F4">
              <w:rPr>
                <w:noProof/>
                <w:webHidden/>
                <w:sz w:val="24"/>
              </w:rPr>
              <w:instrText xml:space="preserve"> PAGEREF _Toc241477791 \h </w:instrText>
            </w:r>
            <w:r w:rsidRPr="000669F4">
              <w:rPr>
                <w:noProof/>
                <w:webHidden/>
                <w:sz w:val="24"/>
              </w:rPr>
            </w:r>
            <w:r w:rsidRPr="000669F4">
              <w:rPr>
                <w:noProof/>
                <w:webHidden/>
                <w:sz w:val="24"/>
              </w:rPr>
              <w:fldChar w:fldCharType="separate"/>
            </w:r>
            <w:r w:rsidR="00672381">
              <w:rPr>
                <w:noProof/>
                <w:webHidden/>
                <w:sz w:val="24"/>
              </w:rPr>
              <w:t>13</w:t>
            </w:r>
            <w:r w:rsidRPr="000669F4">
              <w:rPr>
                <w:noProof/>
                <w:webHidden/>
                <w:sz w:val="24"/>
              </w:rPr>
              <w:fldChar w:fldCharType="end"/>
            </w:r>
          </w:hyperlink>
        </w:p>
        <w:p w14:paraId="75A5BB89" w14:textId="53A86143" w:rsidR="000669F4" w:rsidRPr="000669F4" w:rsidRDefault="000669F4" w:rsidP="00672381">
          <w:pPr>
            <w:pStyle w:val="10"/>
            <w:tabs>
              <w:tab w:val="right" w:leader="dot" w:pos="9062"/>
            </w:tabs>
            <w:spacing w:after="120"/>
            <w:rPr>
              <w:noProof/>
              <w:sz w:val="24"/>
            </w:rPr>
          </w:pPr>
          <w:hyperlink w:anchor="_Toc241477792" w:history="1">
            <w:r w:rsidRPr="000669F4">
              <w:rPr>
                <w:rStyle w:val="a4"/>
                <w:noProof/>
                <w:sz w:val="24"/>
              </w:rPr>
              <w:t>БФС иска нови правила за лекарствата</w:t>
            </w:r>
            <w:r w:rsidRPr="000669F4">
              <w:rPr>
                <w:noProof/>
                <w:webHidden/>
                <w:sz w:val="24"/>
              </w:rPr>
              <w:tab/>
            </w:r>
            <w:r w:rsidRPr="000669F4">
              <w:rPr>
                <w:noProof/>
                <w:webHidden/>
                <w:sz w:val="24"/>
              </w:rPr>
              <w:fldChar w:fldCharType="begin"/>
            </w:r>
            <w:r w:rsidRPr="000669F4">
              <w:rPr>
                <w:noProof/>
                <w:webHidden/>
                <w:sz w:val="24"/>
              </w:rPr>
              <w:instrText xml:space="preserve"> PAGEREF _Toc241477792 \h </w:instrText>
            </w:r>
            <w:r w:rsidRPr="000669F4">
              <w:rPr>
                <w:noProof/>
                <w:webHidden/>
                <w:sz w:val="24"/>
              </w:rPr>
            </w:r>
            <w:r w:rsidRPr="000669F4">
              <w:rPr>
                <w:noProof/>
                <w:webHidden/>
                <w:sz w:val="24"/>
              </w:rPr>
              <w:fldChar w:fldCharType="separate"/>
            </w:r>
            <w:r w:rsidR="00672381">
              <w:rPr>
                <w:noProof/>
                <w:webHidden/>
                <w:sz w:val="24"/>
              </w:rPr>
              <w:t>15</w:t>
            </w:r>
            <w:r w:rsidRPr="000669F4">
              <w:rPr>
                <w:noProof/>
                <w:webHidden/>
                <w:sz w:val="24"/>
              </w:rPr>
              <w:fldChar w:fldCharType="end"/>
            </w:r>
          </w:hyperlink>
        </w:p>
        <w:p w14:paraId="72186D01" w14:textId="34A383AE" w:rsidR="000669F4" w:rsidRPr="000669F4" w:rsidRDefault="000669F4" w:rsidP="00672381">
          <w:pPr>
            <w:pStyle w:val="10"/>
            <w:tabs>
              <w:tab w:val="right" w:leader="dot" w:pos="9062"/>
            </w:tabs>
            <w:spacing w:after="120"/>
            <w:rPr>
              <w:noProof/>
              <w:sz w:val="24"/>
            </w:rPr>
          </w:pPr>
          <w:hyperlink w:anchor="_Toc241477793" w:history="1">
            <w:r w:rsidRPr="000669F4">
              <w:rPr>
                <w:rStyle w:val="a4"/>
                <w:noProof/>
                <w:sz w:val="24"/>
              </w:rPr>
              <w:t>ИКМФ: Българските фармацевти очакват не повече бюрокрация и контрол, а повече защита</w:t>
            </w:r>
            <w:r w:rsidRPr="000669F4">
              <w:rPr>
                <w:noProof/>
                <w:webHidden/>
                <w:sz w:val="24"/>
              </w:rPr>
              <w:tab/>
            </w:r>
            <w:r w:rsidRPr="000669F4">
              <w:rPr>
                <w:noProof/>
                <w:webHidden/>
                <w:sz w:val="24"/>
              </w:rPr>
              <w:fldChar w:fldCharType="begin"/>
            </w:r>
            <w:r w:rsidRPr="000669F4">
              <w:rPr>
                <w:noProof/>
                <w:webHidden/>
                <w:sz w:val="24"/>
              </w:rPr>
              <w:instrText xml:space="preserve"> PAGEREF _Toc241477793 \h </w:instrText>
            </w:r>
            <w:r w:rsidRPr="000669F4">
              <w:rPr>
                <w:noProof/>
                <w:webHidden/>
                <w:sz w:val="24"/>
              </w:rPr>
            </w:r>
            <w:r w:rsidRPr="000669F4">
              <w:rPr>
                <w:noProof/>
                <w:webHidden/>
                <w:sz w:val="24"/>
              </w:rPr>
              <w:fldChar w:fldCharType="separate"/>
            </w:r>
            <w:r w:rsidR="00672381">
              <w:rPr>
                <w:noProof/>
                <w:webHidden/>
                <w:sz w:val="24"/>
              </w:rPr>
              <w:t>17</w:t>
            </w:r>
            <w:r w:rsidRPr="000669F4">
              <w:rPr>
                <w:noProof/>
                <w:webHidden/>
                <w:sz w:val="24"/>
              </w:rPr>
              <w:fldChar w:fldCharType="end"/>
            </w:r>
          </w:hyperlink>
        </w:p>
        <w:p w14:paraId="2E1AB17B" w14:textId="05BC57F4" w:rsidR="000669F4" w:rsidRPr="000669F4" w:rsidRDefault="000669F4" w:rsidP="00672381">
          <w:pPr>
            <w:pStyle w:val="10"/>
            <w:tabs>
              <w:tab w:val="right" w:leader="dot" w:pos="9062"/>
            </w:tabs>
            <w:spacing w:after="120"/>
            <w:rPr>
              <w:noProof/>
              <w:sz w:val="24"/>
            </w:rPr>
          </w:pPr>
          <w:hyperlink w:anchor="_Toc241477794" w:history="1">
            <w:r w:rsidRPr="000669F4">
              <w:rPr>
                <w:rStyle w:val="a4"/>
                <w:noProof/>
                <w:sz w:val="24"/>
              </w:rPr>
              <w:t>Община Поморие и Общинският съвет ще търсят стратегически партньор, който да инвестира и модернизира общинската болница в града</w:t>
            </w:r>
            <w:r w:rsidRPr="000669F4">
              <w:rPr>
                <w:noProof/>
                <w:webHidden/>
                <w:sz w:val="24"/>
              </w:rPr>
              <w:tab/>
            </w:r>
            <w:r w:rsidRPr="000669F4">
              <w:rPr>
                <w:noProof/>
                <w:webHidden/>
                <w:sz w:val="24"/>
              </w:rPr>
              <w:fldChar w:fldCharType="begin"/>
            </w:r>
            <w:r w:rsidRPr="000669F4">
              <w:rPr>
                <w:noProof/>
                <w:webHidden/>
                <w:sz w:val="24"/>
              </w:rPr>
              <w:instrText xml:space="preserve"> PAGEREF _Toc241477794 \h </w:instrText>
            </w:r>
            <w:r w:rsidRPr="000669F4">
              <w:rPr>
                <w:noProof/>
                <w:webHidden/>
                <w:sz w:val="24"/>
              </w:rPr>
            </w:r>
            <w:r w:rsidRPr="000669F4">
              <w:rPr>
                <w:noProof/>
                <w:webHidden/>
                <w:sz w:val="24"/>
              </w:rPr>
              <w:fldChar w:fldCharType="separate"/>
            </w:r>
            <w:r w:rsidR="00672381">
              <w:rPr>
                <w:noProof/>
                <w:webHidden/>
                <w:sz w:val="24"/>
              </w:rPr>
              <w:t>19</w:t>
            </w:r>
            <w:r w:rsidRPr="000669F4">
              <w:rPr>
                <w:noProof/>
                <w:webHidden/>
                <w:sz w:val="24"/>
              </w:rPr>
              <w:fldChar w:fldCharType="end"/>
            </w:r>
          </w:hyperlink>
        </w:p>
        <w:p w14:paraId="511787BC" w14:textId="4355461F" w:rsidR="000669F4" w:rsidRPr="000669F4" w:rsidRDefault="000669F4" w:rsidP="00672381">
          <w:pPr>
            <w:pStyle w:val="10"/>
            <w:tabs>
              <w:tab w:val="right" w:leader="dot" w:pos="9062"/>
            </w:tabs>
            <w:spacing w:after="120"/>
            <w:rPr>
              <w:noProof/>
              <w:sz w:val="24"/>
            </w:rPr>
          </w:pPr>
          <w:hyperlink w:anchor="_Toc241477795" w:history="1">
            <w:r w:rsidRPr="000669F4">
              <w:rPr>
                <w:rStyle w:val="a4"/>
                <w:noProof/>
                <w:sz w:val="24"/>
              </w:rPr>
              <w:t>Какво разболява българина: лаборатория даваше отговор и без преглед, но вече е под ключ</w:t>
            </w:r>
            <w:r w:rsidRPr="000669F4">
              <w:rPr>
                <w:noProof/>
                <w:webHidden/>
                <w:sz w:val="24"/>
              </w:rPr>
              <w:tab/>
            </w:r>
            <w:r w:rsidRPr="000669F4">
              <w:rPr>
                <w:noProof/>
                <w:webHidden/>
                <w:sz w:val="24"/>
              </w:rPr>
              <w:fldChar w:fldCharType="begin"/>
            </w:r>
            <w:r w:rsidRPr="000669F4">
              <w:rPr>
                <w:noProof/>
                <w:webHidden/>
                <w:sz w:val="24"/>
              </w:rPr>
              <w:instrText xml:space="preserve"> PAGEREF _Toc241477795 \h </w:instrText>
            </w:r>
            <w:r w:rsidRPr="000669F4">
              <w:rPr>
                <w:noProof/>
                <w:webHidden/>
                <w:sz w:val="24"/>
              </w:rPr>
            </w:r>
            <w:r w:rsidRPr="000669F4">
              <w:rPr>
                <w:noProof/>
                <w:webHidden/>
                <w:sz w:val="24"/>
              </w:rPr>
              <w:fldChar w:fldCharType="separate"/>
            </w:r>
            <w:r w:rsidR="00672381">
              <w:rPr>
                <w:noProof/>
                <w:webHidden/>
                <w:sz w:val="24"/>
              </w:rPr>
              <w:t>20</w:t>
            </w:r>
            <w:r w:rsidRPr="000669F4">
              <w:rPr>
                <w:noProof/>
                <w:webHidden/>
                <w:sz w:val="24"/>
              </w:rPr>
              <w:fldChar w:fldCharType="end"/>
            </w:r>
          </w:hyperlink>
        </w:p>
        <w:p w14:paraId="4D173FF9" w14:textId="1B429BC6" w:rsidR="000669F4" w:rsidRPr="000669F4" w:rsidRDefault="000669F4" w:rsidP="00672381">
          <w:pPr>
            <w:rPr>
              <w:sz w:val="24"/>
            </w:rPr>
          </w:pPr>
          <w:r w:rsidRPr="000669F4">
            <w:rPr>
              <w:b/>
              <w:bCs/>
              <w:sz w:val="24"/>
            </w:rPr>
            <w:fldChar w:fldCharType="end"/>
          </w:r>
        </w:p>
      </w:sdtContent>
    </w:sdt>
    <w:p w14:paraId="2BEF8529" w14:textId="77777777" w:rsidR="00672381" w:rsidRPr="00672381" w:rsidRDefault="00672381" w:rsidP="00672381">
      <w:pPr>
        <w:spacing w:before="0" w:after="0" w:line="20" w:lineRule="atLeast"/>
        <w:ind w:firstLine="20"/>
        <w:jc w:val="center"/>
        <w:rPr>
          <w:rFonts w:ascii="Times New Roman" w:hAnsi="Times New Roman"/>
          <w:b/>
          <w:color w:val="339966"/>
          <w:sz w:val="24"/>
        </w:rPr>
      </w:pPr>
      <w:r w:rsidRPr="00672381">
        <w:rPr>
          <w:rFonts w:ascii="Times New Roman" w:hAnsi="Times New Roman"/>
          <w:b/>
          <w:color w:val="339966"/>
          <w:sz w:val="24"/>
        </w:rPr>
        <w:t>28.09.2026</w:t>
      </w:r>
    </w:p>
    <w:p w14:paraId="23D5E905" w14:textId="77777777" w:rsidR="000669F4" w:rsidRPr="00672381" w:rsidRDefault="000669F4" w:rsidP="000669F4">
      <w:pPr>
        <w:spacing w:before="0" w:after="0" w:line="20" w:lineRule="atLeast"/>
        <w:ind w:firstLine="20"/>
        <w:jc w:val="both"/>
        <w:rPr>
          <w:rFonts w:ascii="Times New Roman" w:hAnsi="Times New Roman"/>
          <w:b/>
          <w:bCs/>
          <w:sz w:val="24"/>
        </w:rPr>
      </w:pPr>
    </w:p>
    <w:p w14:paraId="11A836D5" w14:textId="77777777" w:rsidR="00BB7B46" w:rsidRPr="00672381" w:rsidRDefault="005F56B3" w:rsidP="000669F4">
      <w:pPr>
        <w:shd w:val="clear" w:color="auto" w:fill="C0C0C0"/>
        <w:spacing w:before="0" w:after="0" w:line="20" w:lineRule="atLeast"/>
        <w:ind w:firstLine="20"/>
        <w:jc w:val="right"/>
        <w:rPr>
          <w:rFonts w:ascii="Times New Roman" w:hAnsi="Times New Roman"/>
          <w:b/>
          <w:smallCaps/>
          <w:color w:val="00B050"/>
          <w:sz w:val="24"/>
        </w:rPr>
      </w:pPr>
      <w:r w:rsidRPr="00672381">
        <w:rPr>
          <w:rFonts w:ascii="Times New Roman" w:hAnsi="Times New Roman"/>
          <w:b/>
          <w:smallCaps/>
          <w:color w:val="00B050"/>
          <w:sz w:val="24"/>
        </w:rPr>
        <w:t>Национални вестници</w:t>
      </w:r>
    </w:p>
    <w:p w14:paraId="7D4C4611" w14:textId="77777777" w:rsidR="00C97CD8" w:rsidRPr="000669F4" w:rsidRDefault="00C97CD8" w:rsidP="000669F4">
      <w:pPr>
        <w:spacing w:before="0" w:after="0" w:line="20" w:lineRule="atLeast"/>
        <w:ind w:firstLine="20"/>
        <w:jc w:val="both"/>
        <w:rPr>
          <w:bCs/>
          <w:sz w:val="24"/>
        </w:rPr>
      </w:pPr>
    </w:p>
    <w:p w14:paraId="7228FF52" w14:textId="77777777" w:rsidR="003F4794" w:rsidRPr="000669F4" w:rsidRDefault="00D734C8" w:rsidP="000669F4">
      <w:pPr>
        <w:spacing w:before="0" w:after="0" w:line="20" w:lineRule="atLeast"/>
        <w:ind w:firstLine="20"/>
        <w:jc w:val="both"/>
        <w:rPr>
          <w:bCs/>
          <w:sz w:val="24"/>
        </w:rPr>
      </w:pPr>
      <w:r w:rsidRPr="000669F4">
        <w:rPr>
          <w:bCs/>
          <w:noProof/>
          <w:sz w:val="24"/>
          <w:lang w:eastAsia="en-US"/>
        </w:rPr>
        <w:drawing>
          <wp:inline distT="0" distB="0" distL="0" distR="0" wp14:anchorId="6F3261C1" wp14:editId="7ADD1FF2">
            <wp:extent cx="4610100" cy="381000"/>
            <wp:effectExtent l="0" t="0" r="0" b="0"/>
            <wp:docPr id="2" name="Картина 3" descr="http://mediamonitoring.zdrave.net/images/media/24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mediamonitoring.zdrave.net/images/media/24h.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29D7E474" w14:textId="77777777" w:rsidR="003F4794" w:rsidRPr="000669F4" w:rsidRDefault="003F4794" w:rsidP="000669F4">
      <w:pPr>
        <w:spacing w:before="0" w:after="0" w:line="20" w:lineRule="atLeast"/>
        <w:ind w:firstLine="20"/>
        <w:jc w:val="both"/>
        <w:rPr>
          <w:bCs/>
          <w:sz w:val="24"/>
        </w:rPr>
      </w:pPr>
    </w:p>
    <w:p w14:paraId="3AA7DFCF" w14:textId="77777777" w:rsidR="008B4DA8" w:rsidRPr="000669F4" w:rsidRDefault="008B4DA8" w:rsidP="000669F4">
      <w:pPr>
        <w:pStyle w:val="1"/>
        <w:spacing w:before="0" w:after="0"/>
        <w:rPr>
          <w:rFonts w:ascii="Arial Narrow" w:hAnsi="Arial Narrow"/>
          <w:sz w:val="24"/>
          <w:szCs w:val="24"/>
        </w:rPr>
      </w:pPr>
      <w:bookmarkStart w:id="0" w:name="_Hlk241475453"/>
      <w:bookmarkStart w:id="1" w:name="_Hlk241475487"/>
      <w:bookmarkStart w:id="2" w:name="_Toc241477779"/>
      <w:r w:rsidRPr="000669F4">
        <w:rPr>
          <w:rFonts w:ascii="Arial Narrow" w:hAnsi="Arial Narrow"/>
          <w:sz w:val="24"/>
          <w:szCs w:val="24"/>
        </w:rPr>
        <w:lastRenderedPageBreak/>
        <w:t xml:space="preserve">Д-р Петър Москов, анестезиолог, бивш министър на здравеопазването: Заради лобизъм нямаме медицински стандарти - затова някой може да прави операция над "Плод и зеленчук" или </w:t>
      </w:r>
      <w:proofErr w:type="spellStart"/>
      <w:r w:rsidRPr="000669F4">
        <w:rPr>
          <w:rFonts w:ascii="Arial Narrow" w:hAnsi="Arial Narrow"/>
          <w:sz w:val="24"/>
          <w:szCs w:val="24"/>
        </w:rPr>
        <w:t>афереза</w:t>
      </w:r>
      <w:proofErr w:type="spellEnd"/>
      <w:r w:rsidRPr="000669F4">
        <w:rPr>
          <w:rFonts w:ascii="Arial Narrow" w:hAnsi="Arial Narrow"/>
          <w:sz w:val="24"/>
          <w:szCs w:val="24"/>
        </w:rPr>
        <w:t xml:space="preserve"> в пригоден за целта гараж</w:t>
      </w:r>
      <w:bookmarkEnd w:id="2"/>
    </w:p>
    <w:p w14:paraId="5541DB38" w14:textId="77777777" w:rsidR="008B4DA8" w:rsidRPr="000669F4" w:rsidRDefault="008B4DA8" w:rsidP="000669F4">
      <w:pPr>
        <w:spacing w:before="0" w:after="0" w:line="20" w:lineRule="atLeast"/>
        <w:ind w:firstLine="20"/>
        <w:jc w:val="both"/>
        <w:rPr>
          <w:b/>
          <w:sz w:val="24"/>
        </w:rPr>
      </w:pPr>
      <w:r w:rsidRPr="000669F4">
        <w:rPr>
          <w:b/>
          <w:sz w:val="24"/>
        </w:rPr>
        <w:t>БОРЯНА ЦАЧЕВА</w:t>
      </w:r>
    </w:p>
    <w:p w14:paraId="5A83D712" w14:textId="7DBAA6F4" w:rsidR="008B4DA8" w:rsidRPr="000669F4" w:rsidRDefault="008B4DA8" w:rsidP="000669F4">
      <w:pPr>
        <w:spacing w:before="0" w:after="0" w:line="20" w:lineRule="atLeast"/>
        <w:ind w:firstLine="20"/>
        <w:jc w:val="both"/>
        <w:rPr>
          <w:bCs/>
          <w:sz w:val="24"/>
        </w:rPr>
      </w:pPr>
      <w:r w:rsidRPr="000669F4">
        <w:rPr>
          <w:b/>
          <w:sz w:val="24"/>
        </w:rPr>
        <w:t>24 Часа  стр. 16-17</w:t>
      </w:r>
      <w:r w:rsidRPr="000669F4">
        <w:rPr>
          <w:bCs/>
          <w:sz w:val="24"/>
        </w:rPr>
        <w:t xml:space="preserve"> </w:t>
      </w:r>
      <w:r w:rsidRPr="000669F4">
        <w:rPr>
          <w:bCs/>
          <w:sz w:val="24"/>
        </w:rPr>
        <w:pict w14:anchorId="1BF41447">
          <v:rect id="_x0000_i1033" style="width:453.6pt;height:1.5pt" o:hralign="center" o:hrstd="t" o:hrnoshade="t" o:hr="t" fillcolor="#aca899" stroked="f"/>
        </w:pict>
      </w:r>
    </w:p>
    <w:p w14:paraId="0EDEC4AE" w14:textId="77777777" w:rsidR="008B4DA8" w:rsidRPr="000669F4" w:rsidRDefault="008B4DA8" w:rsidP="000669F4">
      <w:pPr>
        <w:spacing w:before="0" w:after="0" w:line="20" w:lineRule="atLeast"/>
        <w:ind w:firstLine="20"/>
        <w:jc w:val="both"/>
        <w:rPr>
          <w:b/>
          <w:sz w:val="24"/>
        </w:rPr>
      </w:pPr>
      <w:r w:rsidRPr="000669F4">
        <w:rPr>
          <w:b/>
          <w:sz w:val="24"/>
        </w:rPr>
        <w:t xml:space="preserve">- Д-р Москов, след изненадващата смърт на гръцкия певец Йоргос </w:t>
      </w:r>
      <w:proofErr w:type="spellStart"/>
      <w:r w:rsidRPr="000669F4">
        <w:rPr>
          <w:b/>
          <w:sz w:val="24"/>
        </w:rPr>
        <w:t>Мазонакис</w:t>
      </w:r>
      <w:proofErr w:type="spellEnd"/>
      <w:r w:rsidRPr="000669F4">
        <w:rPr>
          <w:b/>
          <w:sz w:val="24"/>
        </w:rPr>
        <w:t xml:space="preserve"> българите научиха какво е </w:t>
      </w:r>
      <w:proofErr w:type="spellStart"/>
      <w:r w:rsidRPr="000669F4">
        <w:rPr>
          <w:b/>
          <w:sz w:val="24"/>
        </w:rPr>
        <w:t>плазмафереза</w:t>
      </w:r>
      <w:proofErr w:type="spellEnd"/>
      <w:r w:rsidRPr="000669F4">
        <w:rPr>
          <w:b/>
          <w:sz w:val="24"/>
        </w:rPr>
        <w:t>, а вие ги попарихте, че у нас тази процедура е „сива зона". Какви са реалните мащаби на проблема? Някой въобще знае ли къде се извършва тя извън официалните болнични заведения?</w:t>
      </w:r>
    </w:p>
    <w:p w14:paraId="132BF359" w14:textId="77777777" w:rsidR="008B4DA8" w:rsidRPr="000669F4" w:rsidRDefault="008B4DA8" w:rsidP="000669F4">
      <w:pPr>
        <w:spacing w:before="0" w:after="0" w:line="20" w:lineRule="atLeast"/>
        <w:ind w:firstLine="20"/>
        <w:jc w:val="both"/>
        <w:rPr>
          <w:bCs/>
          <w:sz w:val="24"/>
        </w:rPr>
      </w:pPr>
      <w:r w:rsidRPr="000669F4">
        <w:rPr>
          <w:bCs/>
          <w:sz w:val="24"/>
        </w:rPr>
        <w:t>- Сива зона е, защото няма изрична нормативна уредба, която ясно да казва къде и от кого може да бъде прилагана тази процедура, независимо от показанията за прилагането й.</w:t>
      </w:r>
    </w:p>
    <w:bookmarkEnd w:id="0"/>
    <w:p w14:paraId="18235049" w14:textId="77777777" w:rsidR="008B4DA8" w:rsidRPr="000669F4" w:rsidRDefault="008B4DA8" w:rsidP="000669F4">
      <w:pPr>
        <w:spacing w:before="0" w:after="0" w:line="20" w:lineRule="atLeast"/>
        <w:ind w:firstLine="20"/>
        <w:jc w:val="both"/>
        <w:rPr>
          <w:bCs/>
          <w:sz w:val="24"/>
        </w:rPr>
      </w:pPr>
      <w:r w:rsidRPr="000669F4">
        <w:rPr>
          <w:bCs/>
          <w:sz w:val="24"/>
        </w:rPr>
        <w:t xml:space="preserve">В различни медицински стандарти има описани характеристиките на тази процедура, свързани с конкретни заболявания, които съответната специалност лекува. Но няма общ единен стандарт за при </w:t>
      </w:r>
      <w:proofErr w:type="spellStart"/>
      <w:r w:rsidRPr="000669F4">
        <w:rPr>
          <w:bCs/>
          <w:sz w:val="24"/>
        </w:rPr>
        <w:t>лагането</w:t>
      </w:r>
      <w:proofErr w:type="spellEnd"/>
      <w:r w:rsidRPr="000669F4">
        <w:rPr>
          <w:bCs/>
          <w:sz w:val="24"/>
        </w:rPr>
        <w:t xml:space="preserve"> й.</w:t>
      </w:r>
    </w:p>
    <w:p w14:paraId="1DCBC7C7" w14:textId="77777777" w:rsidR="008B4DA8" w:rsidRPr="000669F4" w:rsidRDefault="008B4DA8" w:rsidP="000669F4">
      <w:pPr>
        <w:spacing w:before="0" w:after="0" w:line="20" w:lineRule="atLeast"/>
        <w:ind w:firstLine="20"/>
        <w:jc w:val="both"/>
        <w:rPr>
          <w:bCs/>
          <w:sz w:val="24"/>
        </w:rPr>
      </w:pPr>
      <w:r w:rsidRPr="000669F4">
        <w:rPr>
          <w:bCs/>
          <w:sz w:val="24"/>
        </w:rPr>
        <w:t>В момента практикуващите това трябва да се съобразят единствено с един общ текст в Закона за здравето, където се казва, че всяка медицинска манипулация трябва да се базира на научни данни и трябва да бъде провеждана в места, в които има кадрова и апаратурна обезпеченост за това.</w:t>
      </w:r>
    </w:p>
    <w:p w14:paraId="2DBBED2B" w14:textId="77777777" w:rsidR="008B4DA8" w:rsidRPr="000669F4" w:rsidRDefault="008B4DA8" w:rsidP="000669F4">
      <w:pPr>
        <w:spacing w:before="0" w:after="0" w:line="20" w:lineRule="atLeast"/>
        <w:ind w:firstLine="20"/>
        <w:jc w:val="both"/>
        <w:rPr>
          <w:bCs/>
          <w:sz w:val="24"/>
        </w:rPr>
      </w:pPr>
      <w:r w:rsidRPr="000669F4">
        <w:rPr>
          <w:bCs/>
          <w:sz w:val="24"/>
        </w:rPr>
        <w:t>Оттам нататък следва свободно тълкуване на този законов текст, което изведено до абсурд, може да означава, че вие имате нужните знания, гаражът ви е подходящо оборудвано място, а научната обосновка на това, което правите, е взета от интернет. Това не може да остане повече така, защото поставя в риск пациентите.</w:t>
      </w:r>
    </w:p>
    <w:p w14:paraId="1D86563A" w14:textId="77777777" w:rsidR="008B4DA8" w:rsidRPr="000669F4" w:rsidRDefault="008B4DA8" w:rsidP="000669F4">
      <w:pPr>
        <w:spacing w:before="0" w:after="0" w:line="20" w:lineRule="atLeast"/>
        <w:ind w:firstLine="20"/>
        <w:jc w:val="both"/>
        <w:rPr>
          <w:b/>
          <w:sz w:val="24"/>
        </w:rPr>
      </w:pPr>
      <w:r w:rsidRPr="000669F4">
        <w:rPr>
          <w:b/>
          <w:sz w:val="24"/>
        </w:rPr>
        <w:t xml:space="preserve">- Кои са най-сериозните медицински рискове и потенциални усложнения за пациентите, когато </w:t>
      </w:r>
      <w:proofErr w:type="spellStart"/>
      <w:r w:rsidRPr="000669F4">
        <w:rPr>
          <w:b/>
          <w:sz w:val="24"/>
        </w:rPr>
        <w:t>плазмаферезата</w:t>
      </w:r>
      <w:proofErr w:type="spellEnd"/>
      <w:r w:rsidRPr="000669F4">
        <w:rPr>
          <w:b/>
          <w:sz w:val="24"/>
        </w:rPr>
        <w:t xml:space="preserve"> се прилага в козметични центрове или т.нар. </w:t>
      </w:r>
      <w:proofErr w:type="spellStart"/>
      <w:r w:rsidRPr="000669F4">
        <w:rPr>
          <w:b/>
          <w:sz w:val="24"/>
        </w:rPr>
        <w:t>longevity</w:t>
      </w:r>
      <w:proofErr w:type="spellEnd"/>
      <w:r w:rsidRPr="000669F4">
        <w:rPr>
          <w:b/>
          <w:sz w:val="24"/>
        </w:rPr>
        <w:t xml:space="preserve"> кабинети?</w:t>
      </w:r>
    </w:p>
    <w:p w14:paraId="45A6AD1C" w14:textId="77777777" w:rsidR="008B4DA8" w:rsidRPr="000669F4" w:rsidRDefault="008B4DA8" w:rsidP="000669F4">
      <w:pPr>
        <w:spacing w:before="0" w:after="0" w:line="20" w:lineRule="atLeast"/>
        <w:ind w:firstLine="20"/>
        <w:jc w:val="both"/>
        <w:rPr>
          <w:bCs/>
          <w:sz w:val="24"/>
        </w:rPr>
      </w:pPr>
      <w:r w:rsidRPr="000669F4">
        <w:rPr>
          <w:bCs/>
          <w:sz w:val="24"/>
        </w:rPr>
        <w:t xml:space="preserve">- Първо да кажем какво е терапевтичната </w:t>
      </w:r>
      <w:proofErr w:type="spellStart"/>
      <w:r w:rsidRPr="000669F4">
        <w:rPr>
          <w:bCs/>
          <w:sz w:val="24"/>
        </w:rPr>
        <w:t>афереза</w:t>
      </w:r>
      <w:proofErr w:type="spellEnd"/>
      <w:r w:rsidRPr="000669F4">
        <w:rPr>
          <w:bCs/>
          <w:sz w:val="24"/>
        </w:rPr>
        <w:t xml:space="preserve">, част от която е </w:t>
      </w:r>
      <w:proofErr w:type="spellStart"/>
      <w:r w:rsidRPr="000669F4">
        <w:rPr>
          <w:bCs/>
          <w:sz w:val="24"/>
        </w:rPr>
        <w:t>плазмаферезата</w:t>
      </w:r>
      <w:proofErr w:type="spellEnd"/>
      <w:r w:rsidRPr="000669F4">
        <w:rPr>
          <w:bCs/>
          <w:sz w:val="24"/>
        </w:rPr>
        <w:t>.</w:t>
      </w:r>
    </w:p>
    <w:p w14:paraId="264BF44C" w14:textId="77777777" w:rsidR="008B4DA8" w:rsidRPr="000669F4" w:rsidRDefault="008B4DA8" w:rsidP="000669F4">
      <w:pPr>
        <w:spacing w:before="0" w:after="0" w:line="20" w:lineRule="atLeast"/>
        <w:ind w:firstLine="20"/>
        <w:jc w:val="both"/>
        <w:rPr>
          <w:bCs/>
          <w:sz w:val="24"/>
        </w:rPr>
      </w:pPr>
      <w:r w:rsidRPr="000669F4">
        <w:rPr>
          <w:bCs/>
          <w:sz w:val="24"/>
        </w:rPr>
        <w:t>Това е манипулация, при която вашата кръв се изважда от тялото ви и влиза в апарат, който през сложна система от мембрани разделя кръвта ви на съставните й части. Частта, която искаме да премахнем, остава в апарата, а останалата част се връща в организма.</w:t>
      </w:r>
    </w:p>
    <w:p w14:paraId="4AE7DB61" w14:textId="77777777" w:rsidR="008B4DA8" w:rsidRPr="000669F4" w:rsidRDefault="008B4DA8" w:rsidP="000669F4">
      <w:pPr>
        <w:spacing w:before="0" w:after="0" w:line="20" w:lineRule="atLeast"/>
        <w:ind w:firstLine="20"/>
        <w:jc w:val="both"/>
        <w:rPr>
          <w:bCs/>
          <w:sz w:val="24"/>
        </w:rPr>
      </w:pPr>
      <w:r w:rsidRPr="000669F4">
        <w:rPr>
          <w:bCs/>
          <w:sz w:val="24"/>
        </w:rPr>
        <w:t>Заедно с това в организма ви могат да бъдат влети и други вещества, които да заместят изгубеното - от обемни разтвори до специфични чужди кръвни продукти, както при обикновеното кръвопреливане.</w:t>
      </w:r>
    </w:p>
    <w:p w14:paraId="3BD7F4ED" w14:textId="77777777" w:rsidR="008B4DA8" w:rsidRPr="000669F4" w:rsidRDefault="008B4DA8" w:rsidP="000669F4">
      <w:pPr>
        <w:spacing w:before="0" w:after="0" w:line="20" w:lineRule="atLeast"/>
        <w:ind w:firstLine="20"/>
        <w:jc w:val="both"/>
        <w:rPr>
          <w:bCs/>
          <w:sz w:val="24"/>
        </w:rPr>
      </w:pPr>
      <w:r w:rsidRPr="000669F4">
        <w:rPr>
          <w:bCs/>
          <w:sz w:val="24"/>
        </w:rPr>
        <w:t>Само от описанието на методиката става ясно, че това не е невинно занимание и е свързано със сериозни възможни рискове. Това са рискове, свързани с промяна в кръвосъсирването ви и в двете посоки.</w:t>
      </w:r>
    </w:p>
    <w:p w14:paraId="66DBF605" w14:textId="77777777" w:rsidR="008B4DA8" w:rsidRPr="000669F4" w:rsidRDefault="008B4DA8" w:rsidP="000669F4">
      <w:pPr>
        <w:spacing w:before="0" w:after="0" w:line="20" w:lineRule="atLeast"/>
        <w:ind w:firstLine="20"/>
        <w:jc w:val="both"/>
        <w:rPr>
          <w:bCs/>
          <w:sz w:val="24"/>
        </w:rPr>
      </w:pPr>
      <w:r w:rsidRPr="000669F4">
        <w:rPr>
          <w:bCs/>
          <w:sz w:val="24"/>
        </w:rPr>
        <w:t>Можете да получите усилено кръвосъсирване, което да доведе до формирането на тромби в съдовете ви, което да е причина за инсулт, инфаркт или белодробна тромбоза.</w:t>
      </w:r>
    </w:p>
    <w:p w14:paraId="1F7A1A6D" w14:textId="77777777" w:rsidR="008B4DA8" w:rsidRPr="000669F4" w:rsidRDefault="008B4DA8" w:rsidP="000669F4">
      <w:pPr>
        <w:spacing w:before="0" w:after="0" w:line="20" w:lineRule="atLeast"/>
        <w:ind w:firstLine="20"/>
        <w:jc w:val="both"/>
        <w:rPr>
          <w:bCs/>
          <w:sz w:val="24"/>
        </w:rPr>
      </w:pPr>
      <w:r w:rsidRPr="000669F4">
        <w:rPr>
          <w:bCs/>
          <w:sz w:val="24"/>
        </w:rPr>
        <w:t>Може кръвосъсирването ви да е намалено и това при определени обстоятелства да доведе до кръвоизлив.</w:t>
      </w:r>
    </w:p>
    <w:p w14:paraId="2A547DB3" w14:textId="77777777" w:rsidR="008B4DA8" w:rsidRPr="000669F4" w:rsidRDefault="008B4DA8" w:rsidP="000669F4">
      <w:pPr>
        <w:spacing w:before="0" w:after="0" w:line="20" w:lineRule="atLeast"/>
        <w:ind w:firstLine="20"/>
        <w:jc w:val="both"/>
        <w:rPr>
          <w:bCs/>
          <w:sz w:val="24"/>
        </w:rPr>
      </w:pPr>
      <w:r w:rsidRPr="000669F4">
        <w:rPr>
          <w:bCs/>
          <w:sz w:val="24"/>
        </w:rPr>
        <w:t xml:space="preserve">Доколкото при този процес от кръвта ви се отделят субстанции, които отговарят за имунитета ви, то той може да бъде компрометиран и това да ви направи </w:t>
      </w:r>
      <w:proofErr w:type="spellStart"/>
      <w:r w:rsidRPr="000669F4">
        <w:rPr>
          <w:bCs/>
          <w:sz w:val="24"/>
        </w:rPr>
        <w:t>поддатливи</w:t>
      </w:r>
      <w:proofErr w:type="spellEnd"/>
      <w:r w:rsidRPr="000669F4">
        <w:rPr>
          <w:bCs/>
          <w:sz w:val="24"/>
        </w:rPr>
        <w:t xml:space="preserve"> за тежки инфекции.</w:t>
      </w:r>
    </w:p>
    <w:p w14:paraId="0666F50D" w14:textId="77777777" w:rsidR="008B4DA8" w:rsidRPr="000669F4" w:rsidRDefault="008B4DA8" w:rsidP="000669F4">
      <w:pPr>
        <w:spacing w:before="0" w:after="0" w:line="20" w:lineRule="atLeast"/>
        <w:ind w:firstLine="20"/>
        <w:jc w:val="both"/>
        <w:rPr>
          <w:bCs/>
          <w:sz w:val="24"/>
        </w:rPr>
      </w:pPr>
      <w:r w:rsidRPr="000669F4">
        <w:rPr>
          <w:bCs/>
          <w:sz w:val="24"/>
        </w:rPr>
        <w:t>Вследствие на вливане на чужди биологични продукти при процедурата може да получите алергична реакция, включително такава, която да застраши живота ви. Това, което описвам, не изчерпва всички възможни рискове при такава сериозна процедура, но вярвам, че е достатъчно за вашите читатели да си направят ясен извод.</w:t>
      </w:r>
    </w:p>
    <w:p w14:paraId="36D3AFF7" w14:textId="77777777" w:rsidR="008B4DA8" w:rsidRPr="000669F4" w:rsidRDefault="008B4DA8" w:rsidP="000669F4">
      <w:pPr>
        <w:spacing w:before="0" w:after="0" w:line="20" w:lineRule="atLeast"/>
        <w:ind w:firstLine="20"/>
        <w:jc w:val="both"/>
        <w:rPr>
          <w:b/>
          <w:sz w:val="24"/>
        </w:rPr>
      </w:pPr>
      <w:r w:rsidRPr="000669F4">
        <w:rPr>
          <w:b/>
          <w:sz w:val="24"/>
        </w:rPr>
        <w:t>- Има ли официални данни или сигнали за пострадали пациенти в България след подобни естетически или подмладяващи процедури?</w:t>
      </w:r>
    </w:p>
    <w:p w14:paraId="72127211" w14:textId="77777777" w:rsidR="008B4DA8" w:rsidRPr="000669F4" w:rsidRDefault="008B4DA8" w:rsidP="000669F4">
      <w:pPr>
        <w:spacing w:before="0" w:after="0" w:line="20" w:lineRule="atLeast"/>
        <w:ind w:firstLine="20"/>
        <w:jc w:val="both"/>
        <w:rPr>
          <w:bCs/>
          <w:sz w:val="24"/>
        </w:rPr>
      </w:pPr>
      <w:r w:rsidRPr="000669F4">
        <w:rPr>
          <w:bCs/>
          <w:sz w:val="24"/>
        </w:rPr>
        <w:t>- Не зная за официална база данни за настъпили странични реакции, но зная от разговори с мои колеги за това, че зачестяват оплаквания на пациенти, преминали през подобна манипулация.</w:t>
      </w:r>
    </w:p>
    <w:p w14:paraId="48AEE020" w14:textId="77777777" w:rsidR="008B4DA8" w:rsidRPr="000669F4" w:rsidRDefault="008B4DA8" w:rsidP="000669F4">
      <w:pPr>
        <w:spacing w:before="0" w:after="0" w:line="20" w:lineRule="atLeast"/>
        <w:ind w:firstLine="20"/>
        <w:jc w:val="both"/>
        <w:rPr>
          <w:b/>
          <w:sz w:val="24"/>
        </w:rPr>
      </w:pPr>
      <w:r w:rsidRPr="000669F4">
        <w:rPr>
          <w:b/>
          <w:sz w:val="24"/>
        </w:rPr>
        <w:lastRenderedPageBreak/>
        <w:t xml:space="preserve">- Обявихте, че съвместно с проф. Николай Петров подготвяте предложения за промени. Кои са трите </w:t>
      </w:r>
      <w:proofErr w:type="spellStart"/>
      <w:r w:rsidRPr="000669F4">
        <w:rPr>
          <w:b/>
          <w:sz w:val="24"/>
        </w:rPr>
        <w:t>найважни</w:t>
      </w:r>
      <w:proofErr w:type="spellEnd"/>
      <w:r w:rsidRPr="000669F4">
        <w:rPr>
          <w:b/>
          <w:sz w:val="24"/>
        </w:rPr>
        <w:t xml:space="preserve"> стъпки, които държавата трябва да предприеме веднага?</w:t>
      </w:r>
    </w:p>
    <w:p w14:paraId="77D8FF77" w14:textId="77777777" w:rsidR="008B4DA8" w:rsidRPr="000669F4" w:rsidRDefault="008B4DA8" w:rsidP="000669F4">
      <w:pPr>
        <w:spacing w:before="0" w:after="0" w:line="20" w:lineRule="atLeast"/>
        <w:ind w:firstLine="20"/>
        <w:jc w:val="both"/>
        <w:rPr>
          <w:bCs/>
          <w:sz w:val="24"/>
        </w:rPr>
      </w:pPr>
      <w:r w:rsidRPr="000669F4">
        <w:rPr>
          <w:bCs/>
          <w:sz w:val="24"/>
        </w:rPr>
        <w:t xml:space="preserve">- Да, до дни ще финализираме предложенията си и ще ги представим на МЗ и НЗОК. Ако трябва да сведа административните стъпки, които държавата трябва да предприеме до три, те са: 1. Министърът на здравеопазването да одобри стандарт по терапевтична </w:t>
      </w:r>
      <w:proofErr w:type="spellStart"/>
      <w:r w:rsidRPr="000669F4">
        <w:rPr>
          <w:bCs/>
          <w:sz w:val="24"/>
        </w:rPr>
        <w:t>афереза</w:t>
      </w:r>
      <w:proofErr w:type="spellEnd"/>
      <w:r w:rsidRPr="000669F4">
        <w:rPr>
          <w:bCs/>
          <w:sz w:val="24"/>
        </w:rPr>
        <w:t xml:space="preserve">. 2. МЗ трябва да включи терапевтичната </w:t>
      </w:r>
      <w:proofErr w:type="spellStart"/>
      <w:r w:rsidRPr="000669F4">
        <w:rPr>
          <w:bCs/>
          <w:sz w:val="24"/>
        </w:rPr>
        <w:t>афереза</w:t>
      </w:r>
      <w:proofErr w:type="spellEnd"/>
      <w:r w:rsidRPr="000669F4">
        <w:rPr>
          <w:bCs/>
          <w:sz w:val="24"/>
        </w:rPr>
        <w:t xml:space="preserve"> в Наредбата за пакета от дейности, заплащани от НЗОК. 3. НЗОК и БЛС трябва да договорят условията за финансиране на клинична процедура за терапевтична </w:t>
      </w:r>
      <w:proofErr w:type="spellStart"/>
      <w:r w:rsidRPr="000669F4">
        <w:rPr>
          <w:bCs/>
          <w:sz w:val="24"/>
        </w:rPr>
        <w:t>афереза</w:t>
      </w:r>
      <w:proofErr w:type="spellEnd"/>
      <w:r w:rsidRPr="000669F4">
        <w:rPr>
          <w:bCs/>
          <w:sz w:val="24"/>
        </w:rPr>
        <w:t>.</w:t>
      </w:r>
    </w:p>
    <w:p w14:paraId="5ACD823F" w14:textId="77777777" w:rsidR="008B4DA8" w:rsidRPr="000669F4" w:rsidRDefault="008B4DA8" w:rsidP="000669F4">
      <w:pPr>
        <w:spacing w:before="0" w:after="0" w:line="20" w:lineRule="atLeast"/>
        <w:ind w:firstLine="20"/>
        <w:jc w:val="both"/>
        <w:rPr>
          <w:b/>
          <w:sz w:val="24"/>
        </w:rPr>
      </w:pPr>
      <w:r w:rsidRPr="000669F4">
        <w:rPr>
          <w:b/>
          <w:sz w:val="24"/>
        </w:rPr>
        <w:t xml:space="preserve">- Настоявате </w:t>
      </w:r>
      <w:proofErr w:type="spellStart"/>
      <w:r w:rsidRPr="000669F4">
        <w:rPr>
          <w:b/>
          <w:sz w:val="24"/>
        </w:rPr>
        <w:t>плазмаферезата</w:t>
      </w:r>
      <w:proofErr w:type="spellEnd"/>
      <w:r w:rsidRPr="000669F4">
        <w:rPr>
          <w:b/>
          <w:sz w:val="24"/>
        </w:rPr>
        <w:t xml:space="preserve"> да се извършва единствено в интензивни отделения от квалифицирани медицински специалисти. Как ще се контролира това изискване и какви санкции предвиждате за нарушителите?</w:t>
      </w:r>
    </w:p>
    <w:p w14:paraId="190A9B35" w14:textId="77777777" w:rsidR="008B4DA8" w:rsidRPr="000669F4" w:rsidRDefault="008B4DA8" w:rsidP="000669F4">
      <w:pPr>
        <w:spacing w:before="0" w:after="0" w:line="20" w:lineRule="atLeast"/>
        <w:ind w:firstLine="20"/>
        <w:jc w:val="both"/>
        <w:rPr>
          <w:bCs/>
          <w:sz w:val="24"/>
        </w:rPr>
      </w:pPr>
      <w:r w:rsidRPr="000669F4">
        <w:rPr>
          <w:bCs/>
          <w:sz w:val="24"/>
        </w:rPr>
        <w:t xml:space="preserve">- Такъв подход ще защити най-пълно живота и здравето на пациентите, защото описаните по-горе възможни усложнения и странични ефекти при тази процедура могат да бъдат разпознати, пресрещнати и овладени пълноценно единствено на територията на интензивните </w:t>
      </w:r>
      <w:proofErr w:type="spellStart"/>
      <w:r w:rsidRPr="000669F4">
        <w:rPr>
          <w:bCs/>
          <w:sz w:val="24"/>
        </w:rPr>
        <w:t>отдепения</w:t>
      </w:r>
      <w:proofErr w:type="spellEnd"/>
      <w:r w:rsidRPr="000669F4">
        <w:rPr>
          <w:bCs/>
          <w:sz w:val="24"/>
        </w:rPr>
        <w:t>, които са кадрово и апаратурно обезпечени да реагират на такива ситуации.</w:t>
      </w:r>
    </w:p>
    <w:p w14:paraId="46F0FE72" w14:textId="77777777" w:rsidR="008B4DA8" w:rsidRPr="000669F4" w:rsidRDefault="008B4DA8" w:rsidP="000669F4">
      <w:pPr>
        <w:spacing w:before="0" w:after="0" w:line="20" w:lineRule="atLeast"/>
        <w:ind w:firstLine="20"/>
        <w:jc w:val="both"/>
        <w:rPr>
          <w:bCs/>
          <w:sz w:val="24"/>
        </w:rPr>
      </w:pPr>
      <w:r w:rsidRPr="000669F4">
        <w:rPr>
          <w:bCs/>
          <w:sz w:val="24"/>
        </w:rPr>
        <w:t xml:space="preserve">Показанията за извършване на </w:t>
      </w:r>
      <w:proofErr w:type="spellStart"/>
      <w:r w:rsidRPr="000669F4">
        <w:rPr>
          <w:bCs/>
          <w:sz w:val="24"/>
        </w:rPr>
        <w:t>плазмафереза</w:t>
      </w:r>
      <w:proofErr w:type="spellEnd"/>
      <w:r w:rsidRPr="000669F4">
        <w:rPr>
          <w:bCs/>
          <w:sz w:val="24"/>
        </w:rPr>
        <w:t xml:space="preserve"> са в сферата на различни медицински специалности и това трябва да остане така. Но самото извършване на процедурата трябва да се осъществява в рамките на интензивните отделения.</w:t>
      </w:r>
    </w:p>
    <w:p w14:paraId="265E2C1D" w14:textId="77777777" w:rsidR="008B4DA8" w:rsidRPr="000669F4" w:rsidRDefault="008B4DA8" w:rsidP="000669F4">
      <w:pPr>
        <w:spacing w:before="0" w:after="0" w:line="20" w:lineRule="atLeast"/>
        <w:ind w:firstLine="20"/>
        <w:jc w:val="both"/>
        <w:rPr>
          <w:bCs/>
          <w:sz w:val="24"/>
        </w:rPr>
      </w:pPr>
      <w:r w:rsidRPr="000669F4">
        <w:rPr>
          <w:bCs/>
          <w:sz w:val="24"/>
        </w:rPr>
        <w:t>Контролът и санкциите произтичат от наличието на стандарт. Когато има ясен стандарт, тези, които го нарушават, са обект на много високи финансови глоби, а при повторно нарушение - на отнемане на разрешителното за медицинска дейност. Сега такъв стандарт няма и всеки си прави каквото иска. Някои решават да оползотворят бизнес възможност, за хората остават рисковете за живота и здравето им.</w:t>
      </w:r>
    </w:p>
    <w:p w14:paraId="05CF2011" w14:textId="77777777" w:rsidR="008B4DA8" w:rsidRPr="000669F4" w:rsidRDefault="008B4DA8" w:rsidP="000669F4">
      <w:pPr>
        <w:spacing w:before="0" w:after="0" w:line="20" w:lineRule="atLeast"/>
        <w:ind w:firstLine="20"/>
        <w:jc w:val="both"/>
        <w:rPr>
          <w:b/>
          <w:sz w:val="24"/>
        </w:rPr>
      </w:pPr>
      <w:r w:rsidRPr="000669F4">
        <w:rPr>
          <w:b/>
          <w:sz w:val="24"/>
        </w:rPr>
        <w:t xml:space="preserve">- Предлагате въвеждането на безплатна </w:t>
      </w:r>
      <w:proofErr w:type="spellStart"/>
      <w:r w:rsidRPr="000669F4">
        <w:rPr>
          <w:b/>
          <w:sz w:val="24"/>
        </w:rPr>
        <w:t>плазмафереза</w:t>
      </w:r>
      <w:proofErr w:type="spellEnd"/>
      <w:r w:rsidRPr="000669F4">
        <w:rPr>
          <w:b/>
          <w:sz w:val="24"/>
        </w:rPr>
        <w:t xml:space="preserve"> по НЗОК само за тежко болни пациенти по медицински показания. Каква нова клинична процедура или пътека трябва да разработи здравната каса и какъв финансов ресурс ще е необходим за покриването?</w:t>
      </w:r>
    </w:p>
    <w:p w14:paraId="760DE33F" w14:textId="77777777" w:rsidR="008B4DA8" w:rsidRPr="000669F4" w:rsidRDefault="008B4DA8" w:rsidP="000669F4">
      <w:pPr>
        <w:spacing w:before="0" w:after="0" w:line="20" w:lineRule="atLeast"/>
        <w:ind w:firstLine="20"/>
        <w:jc w:val="both"/>
        <w:rPr>
          <w:bCs/>
          <w:sz w:val="24"/>
        </w:rPr>
      </w:pPr>
      <w:r w:rsidRPr="000669F4">
        <w:rPr>
          <w:bCs/>
          <w:sz w:val="24"/>
        </w:rPr>
        <w:t xml:space="preserve">- Трябва да кажем, че извън спорните практики за подмладяващи и </w:t>
      </w:r>
      <w:proofErr w:type="spellStart"/>
      <w:r w:rsidRPr="000669F4">
        <w:rPr>
          <w:bCs/>
          <w:sz w:val="24"/>
        </w:rPr>
        <w:t>детоксикиращи</w:t>
      </w:r>
      <w:proofErr w:type="spellEnd"/>
      <w:r w:rsidRPr="000669F4">
        <w:rPr>
          <w:bCs/>
          <w:sz w:val="24"/>
        </w:rPr>
        <w:t xml:space="preserve"> процедури през </w:t>
      </w:r>
      <w:proofErr w:type="spellStart"/>
      <w:r w:rsidRPr="000669F4">
        <w:rPr>
          <w:bCs/>
          <w:sz w:val="24"/>
        </w:rPr>
        <w:t>плазмафереза</w:t>
      </w:r>
      <w:proofErr w:type="spellEnd"/>
      <w:r w:rsidRPr="000669F4">
        <w:rPr>
          <w:bCs/>
          <w:sz w:val="24"/>
        </w:rPr>
        <w:t>, това е медицински метод, който се явява животоспасяващ при ред тежки заболявания - неврологични, автоимунни, хематологични. За тези пациенти с такива медицински показания касата не финансира това животоспасяващо лечение.</w:t>
      </w:r>
    </w:p>
    <w:p w14:paraId="0DD3D523" w14:textId="77777777" w:rsidR="008B4DA8" w:rsidRPr="000669F4" w:rsidRDefault="008B4DA8" w:rsidP="000669F4">
      <w:pPr>
        <w:spacing w:before="0" w:after="0" w:line="20" w:lineRule="atLeast"/>
        <w:ind w:firstLine="20"/>
        <w:jc w:val="both"/>
        <w:rPr>
          <w:bCs/>
          <w:sz w:val="24"/>
        </w:rPr>
      </w:pPr>
      <w:r w:rsidRPr="000669F4">
        <w:rPr>
          <w:bCs/>
          <w:sz w:val="24"/>
        </w:rPr>
        <w:t xml:space="preserve">В различни клинични пътеки има описана </w:t>
      </w:r>
      <w:proofErr w:type="spellStart"/>
      <w:r w:rsidRPr="000669F4">
        <w:rPr>
          <w:bCs/>
          <w:sz w:val="24"/>
        </w:rPr>
        <w:t>плазмаферезата</w:t>
      </w:r>
      <w:proofErr w:type="spellEnd"/>
      <w:r w:rsidRPr="000669F4">
        <w:rPr>
          <w:bCs/>
          <w:sz w:val="24"/>
        </w:rPr>
        <w:t xml:space="preserve"> като част от алгоритъма на лечение, но само стойността на </w:t>
      </w:r>
      <w:proofErr w:type="spellStart"/>
      <w:r w:rsidRPr="000669F4">
        <w:rPr>
          <w:bCs/>
          <w:sz w:val="24"/>
        </w:rPr>
        <w:t>плазмаферезата</w:t>
      </w:r>
      <w:proofErr w:type="spellEnd"/>
      <w:r w:rsidRPr="000669F4">
        <w:rPr>
          <w:bCs/>
          <w:sz w:val="24"/>
        </w:rPr>
        <w:t xml:space="preserve"> е по-висока отколкото цялата сума, която касата плаща за лечение на това заболяване, което включва и много други компоненти. Сами разбирате, че това ни изправя пред следната дилема пациентите сами да заплащат за лечението си или лекарят, който го приложи, да плати от собствената си заплата за него. Това е неправилно, неустойчиво и субективно. И е дълбоко укорим подход, когато става въпрос за животозастрашаващи състояния.</w:t>
      </w:r>
    </w:p>
    <w:p w14:paraId="12A44CE6" w14:textId="77777777" w:rsidR="008B4DA8" w:rsidRPr="000669F4" w:rsidRDefault="008B4DA8" w:rsidP="000669F4">
      <w:pPr>
        <w:spacing w:before="0" w:after="0" w:line="20" w:lineRule="atLeast"/>
        <w:ind w:firstLine="20"/>
        <w:jc w:val="both"/>
        <w:rPr>
          <w:b/>
          <w:sz w:val="24"/>
        </w:rPr>
      </w:pPr>
      <w:r w:rsidRPr="000669F4">
        <w:rPr>
          <w:b/>
          <w:sz w:val="24"/>
        </w:rPr>
        <w:t>- Има ли работещ европейски модел на регулация, който България може да ползва?</w:t>
      </w:r>
    </w:p>
    <w:p w14:paraId="4426DB56" w14:textId="77777777" w:rsidR="008B4DA8" w:rsidRPr="000669F4" w:rsidRDefault="008B4DA8" w:rsidP="000669F4">
      <w:pPr>
        <w:spacing w:before="0" w:after="0" w:line="20" w:lineRule="atLeast"/>
        <w:ind w:firstLine="20"/>
        <w:jc w:val="both"/>
        <w:rPr>
          <w:bCs/>
          <w:sz w:val="24"/>
        </w:rPr>
      </w:pPr>
      <w:r w:rsidRPr="000669F4">
        <w:rPr>
          <w:bCs/>
          <w:sz w:val="24"/>
        </w:rPr>
        <w:t xml:space="preserve">- Повечето европейски държави са изработили свой тип регулация. Но като цяло начинът и алгоритмите на работа в Европа следват тези на Американската асоциация за </w:t>
      </w:r>
      <w:proofErr w:type="spellStart"/>
      <w:r w:rsidRPr="000669F4">
        <w:rPr>
          <w:bCs/>
          <w:sz w:val="24"/>
        </w:rPr>
        <w:t>афереза</w:t>
      </w:r>
      <w:proofErr w:type="spellEnd"/>
      <w:r w:rsidRPr="000669F4">
        <w:rPr>
          <w:bCs/>
          <w:sz w:val="24"/>
        </w:rPr>
        <w:t>. Това трябва да направим и ние в България.</w:t>
      </w:r>
    </w:p>
    <w:p w14:paraId="21B94C88" w14:textId="77777777" w:rsidR="008B4DA8" w:rsidRPr="000669F4" w:rsidRDefault="008B4DA8" w:rsidP="000669F4">
      <w:pPr>
        <w:spacing w:before="0" w:after="0" w:line="20" w:lineRule="atLeast"/>
        <w:ind w:firstLine="20"/>
        <w:jc w:val="both"/>
        <w:rPr>
          <w:b/>
          <w:sz w:val="24"/>
        </w:rPr>
      </w:pPr>
      <w:r w:rsidRPr="000669F4">
        <w:rPr>
          <w:b/>
          <w:sz w:val="24"/>
        </w:rPr>
        <w:t>- Срещате ли разбиране и готовност за бързи действия от страна на Министерството на здравеопазването и Изпълнителна агенция „Медицински надзор"?</w:t>
      </w:r>
    </w:p>
    <w:p w14:paraId="5CB9D286" w14:textId="77777777" w:rsidR="008B4DA8" w:rsidRPr="000669F4" w:rsidRDefault="008B4DA8" w:rsidP="000669F4">
      <w:pPr>
        <w:spacing w:before="0" w:after="0" w:line="20" w:lineRule="atLeast"/>
        <w:ind w:firstLine="20"/>
        <w:jc w:val="both"/>
        <w:rPr>
          <w:bCs/>
          <w:sz w:val="24"/>
        </w:rPr>
      </w:pPr>
      <w:r w:rsidRPr="000669F4">
        <w:rPr>
          <w:bCs/>
          <w:sz w:val="24"/>
        </w:rPr>
        <w:t>- Вярвам, че ръководството на МЗ ще оцени важността на поставения въпрос и ще се отнесе към него с нужната принципност и експедитивност. Ще ви държим в течение как ще протече този процес.</w:t>
      </w:r>
    </w:p>
    <w:p w14:paraId="5FCE45B4" w14:textId="77777777" w:rsidR="008B4DA8" w:rsidRPr="000669F4" w:rsidRDefault="008B4DA8" w:rsidP="000669F4">
      <w:pPr>
        <w:spacing w:before="0" w:after="0" w:line="20" w:lineRule="atLeast"/>
        <w:ind w:firstLine="20"/>
        <w:jc w:val="both"/>
        <w:rPr>
          <w:b/>
          <w:sz w:val="24"/>
        </w:rPr>
      </w:pPr>
      <w:r w:rsidRPr="000669F4">
        <w:rPr>
          <w:b/>
          <w:sz w:val="24"/>
        </w:rPr>
        <w:t>- Често в България регулациите се приемат след трагедии - защо досега тази процедура е останала напълно извън обхвата на медицинските стандарти?</w:t>
      </w:r>
    </w:p>
    <w:p w14:paraId="0755013B" w14:textId="77777777" w:rsidR="008B4DA8" w:rsidRPr="000669F4" w:rsidRDefault="008B4DA8" w:rsidP="000669F4">
      <w:pPr>
        <w:spacing w:before="0" w:after="0" w:line="20" w:lineRule="atLeast"/>
        <w:ind w:firstLine="20"/>
        <w:jc w:val="both"/>
        <w:rPr>
          <w:bCs/>
          <w:sz w:val="24"/>
        </w:rPr>
      </w:pPr>
      <w:r w:rsidRPr="000669F4">
        <w:rPr>
          <w:bCs/>
          <w:sz w:val="24"/>
        </w:rPr>
        <w:lastRenderedPageBreak/>
        <w:t xml:space="preserve">- Всъщност това не е точно така. През 2016 п, когато бях министър на здравеопазването, беше приета програма на министерството, която за първи път регламентираше терапевтична </w:t>
      </w:r>
      <w:proofErr w:type="spellStart"/>
      <w:r w:rsidRPr="000669F4">
        <w:rPr>
          <w:bCs/>
          <w:sz w:val="24"/>
        </w:rPr>
        <w:t>афереза</w:t>
      </w:r>
      <w:proofErr w:type="spellEnd"/>
      <w:r w:rsidRPr="000669F4">
        <w:rPr>
          <w:bCs/>
          <w:sz w:val="24"/>
        </w:rPr>
        <w:t xml:space="preserve"> и нейното финансиране с публични средства.</w:t>
      </w:r>
    </w:p>
    <w:p w14:paraId="631CEB0E" w14:textId="77777777" w:rsidR="008B4DA8" w:rsidRPr="000669F4" w:rsidRDefault="008B4DA8" w:rsidP="000669F4">
      <w:pPr>
        <w:spacing w:before="0" w:after="0" w:line="20" w:lineRule="atLeast"/>
        <w:ind w:firstLine="20"/>
        <w:jc w:val="both"/>
        <w:rPr>
          <w:bCs/>
          <w:sz w:val="24"/>
        </w:rPr>
      </w:pPr>
      <w:r w:rsidRPr="000669F4">
        <w:rPr>
          <w:bCs/>
          <w:sz w:val="24"/>
        </w:rPr>
        <w:t>В нея бяха описани структурите, компетентностите и методологията и имаше строги критерии за това кои лечебни заведения могат да осъществяват тази дейност и да получават финансиране за това.</w:t>
      </w:r>
    </w:p>
    <w:p w14:paraId="677261E2" w14:textId="77777777" w:rsidR="008B4DA8" w:rsidRPr="000669F4" w:rsidRDefault="008B4DA8" w:rsidP="000669F4">
      <w:pPr>
        <w:spacing w:before="0" w:after="0" w:line="20" w:lineRule="atLeast"/>
        <w:ind w:firstLine="20"/>
        <w:jc w:val="both"/>
        <w:rPr>
          <w:bCs/>
          <w:sz w:val="24"/>
        </w:rPr>
      </w:pPr>
      <w:r w:rsidRPr="000669F4">
        <w:rPr>
          <w:bCs/>
          <w:sz w:val="24"/>
        </w:rPr>
        <w:t>Тази програма работи известно време. След това беше променена в клинична процедура за плащане от НЗОК, но без ясните критерии за това кой, къде и при какви показания може да прави това. И впоследствие беше отменена.</w:t>
      </w:r>
    </w:p>
    <w:p w14:paraId="2A22073A" w14:textId="77777777" w:rsidR="008B4DA8" w:rsidRPr="000669F4" w:rsidRDefault="008B4DA8" w:rsidP="000669F4">
      <w:pPr>
        <w:spacing w:before="0" w:after="0" w:line="20" w:lineRule="atLeast"/>
        <w:ind w:firstLine="20"/>
        <w:jc w:val="both"/>
        <w:rPr>
          <w:bCs/>
          <w:sz w:val="24"/>
        </w:rPr>
      </w:pPr>
      <w:r w:rsidRPr="000669F4">
        <w:rPr>
          <w:bCs/>
          <w:sz w:val="24"/>
        </w:rPr>
        <w:t>Въпросът, който задавате, далеч надхвърля конкретния повод, за който говорим. Наличието на ясни и безкомпромисни медицински стандарти по всяка една медицинска специалност, както и за отделни терапевтични процедури е гаранцията, че българските граждани не са поставени под потенциален риск в лечебните заведения. За съжаление, в последните години има цяла една ударна група, свързана с лобистки бизнес интереси на различни играчи в сферата на здравеопазването, която системно блокира въвеждането или оспорва в съда вече въведените медицински стандарти.</w:t>
      </w:r>
    </w:p>
    <w:p w14:paraId="767BF3AA" w14:textId="77777777" w:rsidR="008B4DA8" w:rsidRPr="000669F4" w:rsidRDefault="008B4DA8" w:rsidP="000669F4">
      <w:pPr>
        <w:spacing w:before="0" w:after="0" w:line="20" w:lineRule="atLeast"/>
        <w:ind w:firstLine="20"/>
        <w:jc w:val="both"/>
        <w:rPr>
          <w:bCs/>
          <w:sz w:val="24"/>
        </w:rPr>
      </w:pPr>
      <w:r w:rsidRPr="000669F4">
        <w:rPr>
          <w:bCs/>
          <w:sz w:val="24"/>
        </w:rPr>
        <w:t xml:space="preserve">Това е битката между държавността и защитата на гражданите през правила и лобистките бизнес интереси. Именно липсата на тези стандарти води до възможността някой да може да извършва хирургична операция над „Плод и зеленчук" или да прави </w:t>
      </w:r>
      <w:proofErr w:type="spellStart"/>
      <w:r w:rsidRPr="000669F4">
        <w:rPr>
          <w:bCs/>
          <w:sz w:val="24"/>
        </w:rPr>
        <w:t>афереза</w:t>
      </w:r>
      <w:proofErr w:type="spellEnd"/>
      <w:r w:rsidRPr="000669F4">
        <w:rPr>
          <w:bCs/>
          <w:sz w:val="24"/>
        </w:rPr>
        <w:t xml:space="preserve"> в пригоден за целта гараж.</w:t>
      </w:r>
    </w:p>
    <w:p w14:paraId="0C3FB86C" w14:textId="77777777" w:rsidR="008B4DA8" w:rsidRPr="000669F4" w:rsidRDefault="008B4DA8" w:rsidP="000669F4">
      <w:pPr>
        <w:spacing w:before="0" w:after="0" w:line="20" w:lineRule="atLeast"/>
        <w:ind w:firstLine="20"/>
        <w:jc w:val="both"/>
        <w:rPr>
          <w:b/>
          <w:sz w:val="24"/>
          <w:u w:val="single"/>
        </w:rPr>
      </w:pPr>
      <w:r w:rsidRPr="000669F4">
        <w:rPr>
          <w:b/>
          <w:sz w:val="24"/>
          <w:u w:val="single"/>
        </w:rPr>
        <w:t>CV</w:t>
      </w:r>
    </w:p>
    <w:p w14:paraId="0392BDDC" w14:textId="77777777" w:rsidR="008B4DA8" w:rsidRPr="000669F4" w:rsidRDefault="008B4DA8" w:rsidP="000669F4">
      <w:pPr>
        <w:spacing w:before="0" w:after="0" w:line="20" w:lineRule="atLeast"/>
        <w:ind w:firstLine="20"/>
        <w:jc w:val="both"/>
        <w:rPr>
          <w:bCs/>
          <w:sz w:val="24"/>
        </w:rPr>
      </w:pPr>
      <w:r w:rsidRPr="000669F4">
        <w:rPr>
          <w:bCs/>
          <w:sz w:val="24"/>
        </w:rPr>
        <w:t>Роден в София</w:t>
      </w:r>
    </w:p>
    <w:p w14:paraId="2F8A645C" w14:textId="77777777" w:rsidR="008B4DA8" w:rsidRPr="000669F4" w:rsidRDefault="008B4DA8" w:rsidP="000669F4">
      <w:pPr>
        <w:spacing w:before="0" w:after="0" w:line="20" w:lineRule="atLeast"/>
        <w:ind w:firstLine="20"/>
        <w:jc w:val="both"/>
        <w:rPr>
          <w:bCs/>
          <w:sz w:val="24"/>
        </w:rPr>
      </w:pPr>
      <w:r w:rsidRPr="000669F4">
        <w:rPr>
          <w:bCs/>
          <w:sz w:val="24"/>
        </w:rPr>
        <w:t>Завършва медицина в МУ - София, специалност "Анестезиология и интензивно лечение"</w:t>
      </w:r>
    </w:p>
    <w:p w14:paraId="6B38E32E" w14:textId="77777777" w:rsidR="008B4DA8" w:rsidRPr="000669F4" w:rsidRDefault="008B4DA8" w:rsidP="000669F4">
      <w:pPr>
        <w:spacing w:before="0" w:after="0" w:line="20" w:lineRule="atLeast"/>
        <w:ind w:firstLine="20"/>
        <w:jc w:val="both"/>
        <w:rPr>
          <w:bCs/>
          <w:sz w:val="24"/>
        </w:rPr>
      </w:pPr>
      <w:r w:rsidRPr="000669F4">
        <w:rPr>
          <w:bCs/>
          <w:sz w:val="24"/>
        </w:rPr>
        <w:t>Специализира във Франция, Великобритания, Испания и САЩ</w:t>
      </w:r>
    </w:p>
    <w:p w14:paraId="007039AD" w14:textId="77777777" w:rsidR="008B4DA8" w:rsidRPr="000669F4" w:rsidRDefault="008B4DA8" w:rsidP="000669F4">
      <w:pPr>
        <w:spacing w:before="0" w:after="0" w:line="20" w:lineRule="atLeast"/>
        <w:ind w:firstLine="20"/>
        <w:jc w:val="both"/>
        <w:rPr>
          <w:bCs/>
          <w:sz w:val="24"/>
        </w:rPr>
      </w:pPr>
      <w:r w:rsidRPr="000669F4">
        <w:rPr>
          <w:bCs/>
          <w:sz w:val="24"/>
        </w:rPr>
        <w:t>Работи като старши асистент в УМБАЛ „Св. Анна" в Клиниката по анестезиология и интензивно лечение</w:t>
      </w:r>
    </w:p>
    <w:p w14:paraId="6C614CEE" w14:textId="77777777" w:rsidR="008B4DA8" w:rsidRPr="000669F4" w:rsidRDefault="008B4DA8" w:rsidP="000669F4">
      <w:pPr>
        <w:spacing w:before="0" w:after="0" w:line="20" w:lineRule="atLeast"/>
        <w:ind w:firstLine="20"/>
        <w:jc w:val="both"/>
        <w:rPr>
          <w:bCs/>
          <w:sz w:val="24"/>
        </w:rPr>
      </w:pPr>
      <w:r w:rsidRPr="000669F4">
        <w:rPr>
          <w:bCs/>
          <w:sz w:val="24"/>
        </w:rPr>
        <w:t>Министър на здравеопазването от ноември 2014 г. до 27 януари 2017 г.</w:t>
      </w:r>
    </w:p>
    <w:p w14:paraId="6BD1314F" w14:textId="77777777" w:rsidR="008B4DA8" w:rsidRPr="000669F4" w:rsidRDefault="008B4DA8" w:rsidP="000669F4">
      <w:pPr>
        <w:spacing w:before="0" w:after="0" w:line="20" w:lineRule="atLeast"/>
        <w:ind w:firstLine="20"/>
        <w:jc w:val="both"/>
        <w:rPr>
          <w:bCs/>
          <w:sz w:val="24"/>
        </w:rPr>
      </w:pPr>
      <w:r w:rsidRPr="000669F4">
        <w:rPr>
          <w:bCs/>
          <w:sz w:val="24"/>
        </w:rPr>
        <w:t>Той е сред учредителите на ДСБ през 2004 г.</w:t>
      </w:r>
    </w:p>
    <w:p w14:paraId="535D89D3" w14:textId="77777777" w:rsidR="008B4DA8" w:rsidRPr="000669F4" w:rsidRDefault="008B4DA8" w:rsidP="000669F4">
      <w:pPr>
        <w:spacing w:before="0" w:after="0" w:line="20" w:lineRule="atLeast"/>
        <w:ind w:firstLine="20"/>
        <w:jc w:val="both"/>
        <w:rPr>
          <w:bCs/>
          <w:sz w:val="24"/>
        </w:rPr>
      </w:pPr>
      <w:r w:rsidRPr="000669F4">
        <w:rPr>
          <w:bCs/>
          <w:sz w:val="24"/>
        </w:rPr>
        <w:t>През 2019 г. основава партия КОД</w:t>
      </w:r>
    </w:p>
    <w:p w14:paraId="5A63ECC3" w14:textId="467D53AC" w:rsidR="003F4794" w:rsidRPr="000669F4" w:rsidRDefault="008B4DA8" w:rsidP="000669F4">
      <w:pPr>
        <w:spacing w:before="0" w:after="0" w:line="20" w:lineRule="atLeast"/>
        <w:ind w:firstLine="20"/>
        <w:jc w:val="both"/>
        <w:rPr>
          <w:bCs/>
          <w:sz w:val="24"/>
        </w:rPr>
      </w:pPr>
      <w:r w:rsidRPr="000669F4">
        <w:rPr>
          <w:bCs/>
          <w:sz w:val="24"/>
        </w:rPr>
        <w:t xml:space="preserve">През април 2024 г. заедно с Вили Лилков създава „Синя България" - </w:t>
      </w:r>
      <w:proofErr w:type="spellStart"/>
      <w:r w:rsidRPr="000669F4">
        <w:rPr>
          <w:bCs/>
          <w:sz w:val="24"/>
        </w:rPr>
        <w:t>дясноконсервативна</w:t>
      </w:r>
      <w:proofErr w:type="spellEnd"/>
      <w:r w:rsidRPr="000669F4">
        <w:rPr>
          <w:bCs/>
          <w:sz w:val="24"/>
        </w:rPr>
        <w:t>, антикомунистическа и проевропейска политическа коалиция в България</w:t>
      </w:r>
    </w:p>
    <w:bookmarkEnd w:id="1"/>
    <w:p w14:paraId="7CFC4A70" w14:textId="77777777" w:rsidR="008B4DA8" w:rsidRPr="000669F4" w:rsidRDefault="008B4DA8" w:rsidP="000669F4">
      <w:pPr>
        <w:spacing w:before="0" w:after="0" w:line="20" w:lineRule="atLeast"/>
        <w:ind w:firstLine="20"/>
        <w:jc w:val="both"/>
        <w:rPr>
          <w:bCs/>
          <w:sz w:val="24"/>
        </w:rPr>
      </w:pPr>
    </w:p>
    <w:p w14:paraId="467EDEA3" w14:textId="77777777" w:rsidR="003F4794" w:rsidRPr="000669F4" w:rsidRDefault="003F4794" w:rsidP="000669F4">
      <w:pPr>
        <w:spacing w:before="0" w:after="0" w:line="20" w:lineRule="atLeast"/>
        <w:ind w:firstLine="20"/>
        <w:jc w:val="both"/>
        <w:rPr>
          <w:bCs/>
          <w:sz w:val="24"/>
        </w:rPr>
      </w:pPr>
      <w:r w:rsidRPr="000669F4">
        <w:rPr>
          <w:bCs/>
          <w:noProof/>
          <w:sz w:val="24"/>
          <w:lang w:eastAsia="en-US"/>
        </w:rPr>
        <w:drawing>
          <wp:inline distT="0" distB="0" distL="0" distR="0" wp14:anchorId="101F8A6B" wp14:editId="250DD5F5">
            <wp:extent cx="4610100" cy="381000"/>
            <wp:effectExtent l="0" t="0" r="0" b="0"/>
            <wp:docPr id="11" name="Картина 11" descr="http://mediamonitoring.zdrave.net/images/media/tru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mediamonitoring.zdrave.net/images/media/trud.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0C2FFF57" w14:textId="77777777" w:rsidR="003F4794" w:rsidRPr="000669F4" w:rsidRDefault="003F4794" w:rsidP="000669F4">
      <w:pPr>
        <w:spacing w:before="0" w:after="0" w:line="20" w:lineRule="atLeast"/>
        <w:ind w:firstLine="20"/>
        <w:jc w:val="both"/>
        <w:rPr>
          <w:bCs/>
          <w:sz w:val="24"/>
        </w:rPr>
      </w:pPr>
    </w:p>
    <w:p w14:paraId="0390646F" w14:textId="77777777" w:rsidR="008B4DA8" w:rsidRPr="000669F4" w:rsidRDefault="008B4DA8" w:rsidP="000669F4">
      <w:pPr>
        <w:pStyle w:val="1"/>
        <w:spacing w:before="0" w:after="0"/>
        <w:rPr>
          <w:rFonts w:ascii="Arial Narrow" w:hAnsi="Arial Narrow"/>
          <w:sz w:val="24"/>
          <w:szCs w:val="24"/>
        </w:rPr>
      </w:pPr>
      <w:bookmarkStart w:id="3" w:name="_Toc241477780"/>
      <w:r w:rsidRPr="000669F4">
        <w:rPr>
          <w:rFonts w:ascii="Arial Narrow" w:hAnsi="Arial Narrow"/>
          <w:sz w:val="24"/>
          <w:szCs w:val="24"/>
        </w:rPr>
        <w:t>Още два града ще имат мобилни пунктове за кръводаряване</w:t>
      </w:r>
      <w:bookmarkEnd w:id="3"/>
    </w:p>
    <w:p w14:paraId="5569BA22" w14:textId="29C05D03" w:rsidR="008B4DA8" w:rsidRPr="000669F4" w:rsidRDefault="008B4DA8" w:rsidP="000669F4">
      <w:pPr>
        <w:spacing w:before="0" w:after="0" w:line="20" w:lineRule="atLeast"/>
        <w:ind w:firstLine="20"/>
        <w:jc w:val="both"/>
        <w:rPr>
          <w:bCs/>
          <w:sz w:val="24"/>
        </w:rPr>
      </w:pPr>
      <w:r w:rsidRPr="000669F4">
        <w:rPr>
          <w:b/>
          <w:sz w:val="24"/>
        </w:rPr>
        <w:t>Труд  стр. 15</w:t>
      </w:r>
      <w:r w:rsidRPr="000669F4">
        <w:rPr>
          <w:bCs/>
          <w:sz w:val="24"/>
        </w:rPr>
        <w:pict w14:anchorId="54750EA9">
          <v:rect id="_x0000_i1035" style="width:453.6pt;height:1.5pt" o:hralign="center" o:hrstd="t" o:hrnoshade="t" o:hr="t" fillcolor="#aca899" stroked="f"/>
        </w:pict>
      </w:r>
    </w:p>
    <w:p w14:paraId="541692F3" w14:textId="77777777" w:rsidR="008B4DA8" w:rsidRPr="000669F4" w:rsidRDefault="008B4DA8" w:rsidP="000669F4">
      <w:pPr>
        <w:spacing w:before="0" w:after="0" w:line="20" w:lineRule="atLeast"/>
        <w:ind w:firstLine="20"/>
        <w:jc w:val="both"/>
        <w:rPr>
          <w:bCs/>
          <w:sz w:val="24"/>
        </w:rPr>
      </w:pPr>
      <w:r w:rsidRPr="000669F4">
        <w:rPr>
          <w:bCs/>
          <w:sz w:val="24"/>
        </w:rPr>
        <w:t>До 2 седмици кампанията „Аз вярвам и помагам“ ще дари два нови мобилни пункта за кръводаряване в София и Плевен. Това съобщи Владислав Николов, председател на едноименното сдружение след 15-то издание на инициативата. То се проведе в събота пред Катедралата във Варна. Въпреки дъждовното време хиляди варненци и жители на съседни общини предадоха тонове капачки за рециклиране.</w:t>
      </w:r>
    </w:p>
    <w:p w14:paraId="01106400" w14:textId="77777777" w:rsidR="008B4DA8" w:rsidRPr="000669F4" w:rsidRDefault="008B4DA8" w:rsidP="000669F4">
      <w:pPr>
        <w:spacing w:before="0" w:after="0" w:line="20" w:lineRule="atLeast"/>
        <w:ind w:firstLine="20"/>
        <w:jc w:val="both"/>
        <w:rPr>
          <w:bCs/>
          <w:sz w:val="24"/>
        </w:rPr>
      </w:pPr>
      <w:r w:rsidRPr="000669F4">
        <w:rPr>
          <w:bCs/>
          <w:sz w:val="24"/>
        </w:rPr>
        <w:t>Следващата акция ще е през септември 2027 г. За 11 г. чрез кампанията са предадени 409 тона капачки и са направени дарения за 750 000 евро. С тях са закупени над 30 кувьози, специализирани транспортни средства и апаратура за здравни заведения, отчетоха от сдружението.</w:t>
      </w:r>
    </w:p>
    <w:p w14:paraId="6CD900CE" w14:textId="77777777" w:rsidR="008B4DA8" w:rsidRPr="000669F4" w:rsidRDefault="008B4DA8" w:rsidP="000669F4">
      <w:pPr>
        <w:spacing w:before="0" w:after="0" w:line="20" w:lineRule="atLeast"/>
        <w:ind w:firstLine="20"/>
        <w:jc w:val="both"/>
        <w:rPr>
          <w:bCs/>
          <w:sz w:val="24"/>
        </w:rPr>
      </w:pPr>
      <w:r w:rsidRPr="000669F4">
        <w:rPr>
          <w:bCs/>
          <w:sz w:val="24"/>
        </w:rPr>
        <w:t xml:space="preserve">Усилията му сега са насочени към осигуряването на повече детски линейки, а първата цел е Варна. Преди 3 г. сдружението дари нова детска линейка на Спешна помощ, но тя вече е навъртяла 170 </w:t>
      </w:r>
      <w:r w:rsidRPr="000669F4">
        <w:rPr>
          <w:bCs/>
          <w:sz w:val="24"/>
        </w:rPr>
        <w:lastRenderedPageBreak/>
        <w:t>000 км и е амортизирана. Средства се набират в дарител-ската сметка на „Аз вярвам и помагам“, както и чрез над 700 продукта с кауза, чиито производители отделят процент от всяка продажба за благородната инициатива.</w:t>
      </w:r>
    </w:p>
    <w:p w14:paraId="264BB902" w14:textId="77777777" w:rsidR="008B4DA8" w:rsidRPr="000669F4" w:rsidRDefault="008B4DA8" w:rsidP="000669F4">
      <w:pPr>
        <w:spacing w:before="0" w:after="0" w:line="20" w:lineRule="atLeast"/>
        <w:ind w:firstLine="20"/>
        <w:jc w:val="both"/>
        <w:rPr>
          <w:bCs/>
          <w:sz w:val="24"/>
        </w:rPr>
      </w:pPr>
    </w:p>
    <w:p w14:paraId="42055AE4" w14:textId="77777777" w:rsidR="008B4DA8" w:rsidRPr="000669F4" w:rsidRDefault="008B4DA8" w:rsidP="000669F4">
      <w:pPr>
        <w:pStyle w:val="1"/>
        <w:spacing w:before="0" w:after="0"/>
        <w:rPr>
          <w:rFonts w:ascii="Arial Narrow" w:hAnsi="Arial Narrow"/>
          <w:sz w:val="24"/>
          <w:szCs w:val="24"/>
        </w:rPr>
      </w:pPr>
      <w:bookmarkStart w:id="4" w:name="_Toc241477781"/>
      <w:r w:rsidRPr="000669F4">
        <w:rPr>
          <w:rFonts w:ascii="Arial Narrow" w:hAnsi="Arial Narrow"/>
          <w:sz w:val="24"/>
          <w:szCs w:val="24"/>
        </w:rPr>
        <w:t>Всеки трети ученик - с наднормено тегло</w:t>
      </w:r>
      <w:bookmarkEnd w:id="4"/>
    </w:p>
    <w:p w14:paraId="627CBC83" w14:textId="221D2DDC" w:rsidR="008B4DA8" w:rsidRPr="000669F4" w:rsidRDefault="008B4DA8" w:rsidP="000669F4">
      <w:pPr>
        <w:spacing w:before="0" w:after="0" w:line="20" w:lineRule="atLeast"/>
        <w:ind w:firstLine="20"/>
        <w:jc w:val="both"/>
        <w:rPr>
          <w:bCs/>
          <w:sz w:val="24"/>
        </w:rPr>
      </w:pPr>
      <w:r w:rsidRPr="000669F4">
        <w:rPr>
          <w:b/>
          <w:sz w:val="24"/>
        </w:rPr>
        <w:t>Труд  стр. 2</w:t>
      </w:r>
      <w:r w:rsidRPr="000669F4">
        <w:rPr>
          <w:bCs/>
          <w:sz w:val="24"/>
        </w:rPr>
        <w:pict w14:anchorId="48F96179">
          <v:rect id="_x0000_i1034" style="width:453.6pt;height:1.5pt" o:hralign="center" o:hrstd="t" o:hrnoshade="t" o:hr="t" fillcolor="#aca899" stroked="f"/>
        </w:pict>
      </w:r>
    </w:p>
    <w:p w14:paraId="6658C5B4" w14:textId="77777777" w:rsidR="008B4DA8" w:rsidRPr="000669F4" w:rsidRDefault="008B4DA8" w:rsidP="000669F4">
      <w:pPr>
        <w:spacing w:before="0" w:after="0" w:line="20" w:lineRule="atLeast"/>
        <w:ind w:firstLine="20"/>
        <w:jc w:val="both"/>
        <w:rPr>
          <w:bCs/>
          <w:sz w:val="24"/>
        </w:rPr>
      </w:pPr>
      <w:r w:rsidRPr="000669F4">
        <w:rPr>
          <w:bCs/>
          <w:sz w:val="24"/>
        </w:rPr>
        <w:t>Над 34% от учениците в София са с повишено телесно тегло (21,2% с наднормено тегло и 13,0% със затлъстяване), показва изследване, извършено от специалисти. „Тези стойности надвишават средните за Европа (25%) и потвърждават негативната тенденция за страната ни. Приблизително всяко трето дете е в риск, което налага засилени мерки за здравословно хранене и активност“, пишат експертите в доклад от проучването.</w:t>
      </w:r>
    </w:p>
    <w:p w14:paraId="76A57B9B" w14:textId="77777777" w:rsidR="008B4DA8" w:rsidRPr="000669F4" w:rsidRDefault="008B4DA8" w:rsidP="000669F4">
      <w:pPr>
        <w:spacing w:before="0" w:after="0" w:line="20" w:lineRule="atLeast"/>
        <w:ind w:firstLine="20"/>
        <w:jc w:val="both"/>
        <w:rPr>
          <w:bCs/>
          <w:sz w:val="24"/>
        </w:rPr>
      </w:pPr>
      <w:r w:rsidRPr="000669F4">
        <w:rPr>
          <w:bCs/>
          <w:sz w:val="24"/>
        </w:rPr>
        <w:t>За втора поредна година в общинските училища в София се организира безплатен скрининг за гръбначни изкривявания и наднормено тегло. Програмата „Да пораснем изправени“ се осъществява от лекари, кинезитерапевти и студенти и всяко дете в посочената възрастова група може да се възползва от нея след попълнено информирано съгласие от родителите му. „Целта ни тази година е да обхванем поне 80% от всички 24 000 деца в пети и шести клас от общинските училища в София“, казват организаторите.</w:t>
      </w:r>
    </w:p>
    <w:p w14:paraId="28636434" w14:textId="4583D4C1" w:rsidR="003F4794" w:rsidRPr="000669F4" w:rsidRDefault="008B4DA8" w:rsidP="000669F4">
      <w:pPr>
        <w:spacing w:before="0" w:after="0" w:line="20" w:lineRule="atLeast"/>
        <w:ind w:firstLine="20"/>
        <w:jc w:val="both"/>
        <w:rPr>
          <w:bCs/>
          <w:sz w:val="24"/>
        </w:rPr>
      </w:pPr>
      <w:r w:rsidRPr="000669F4">
        <w:rPr>
          <w:bCs/>
          <w:sz w:val="24"/>
        </w:rPr>
        <w:t>Още преди 15 септември те са имали среща с директорите на училищата в София, за да им разяснят програмата и вече събират информирани съгласия. Не навсякъде обаче информацията е стигнала до родителите, алармираха лекари, ангажирани със скрининга.</w:t>
      </w:r>
    </w:p>
    <w:p w14:paraId="6049B38D" w14:textId="77777777" w:rsidR="0004665E" w:rsidRPr="000669F4" w:rsidRDefault="0004665E" w:rsidP="000669F4">
      <w:pPr>
        <w:spacing w:before="0" w:after="0" w:line="20" w:lineRule="atLeast"/>
        <w:ind w:firstLine="20"/>
        <w:jc w:val="both"/>
        <w:rPr>
          <w:bCs/>
          <w:sz w:val="24"/>
        </w:rPr>
      </w:pPr>
    </w:p>
    <w:p w14:paraId="067A0703" w14:textId="5BD1B2E4" w:rsidR="006A2B3A" w:rsidRPr="00672381" w:rsidRDefault="00E754EF" w:rsidP="000669F4">
      <w:pPr>
        <w:spacing w:before="0" w:after="0" w:line="20" w:lineRule="atLeast"/>
        <w:ind w:firstLine="20"/>
        <w:jc w:val="center"/>
        <w:rPr>
          <w:rFonts w:ascii="Times New Roman" w:hAnsi="Times New Roman"/>
          <w:b/>
          <w:color w:val="00B050"/>
          <w:sz w:val="24"/>
        </w:rPr>
      </w:pPr>
      <w:r w:rsidRPr="00672381">
        <w:rPr>
          <w:rFonts w:ascii="Times New Roman" w:hAnsi="Times New Roman"/>
          <w:b/>
          <w:color w:val="00B050"/>
          <w:sz w:val="24"/>
        </w:rPr>
        <w:t>27</w:t>
      </w:r>
      <w:r w:rsidR="006A2B3A" w:rsidRPr="00672381">
        <w:rPr>
          <w:rFonts w:ascii="Times New Roman" w:hAnsi="Times New Roman"/>
          <w:b/>
          <w:color w:val="00B050"/>
          <w:sz w:val="24"/>
        </w:rPr>
        <w:t>.</w:t>
      </w:r>
      <w:r w:rsidR="00672B13" w:rsidRPr="00672381">
        <w:rPr>
          <w:rFonts w:ascii="Times New Roman" w:hAnsi="Times New Roman"/>
          <w:b/>
          <w:color w:val="00B050"/>
          <w:sz w:val="24"/>
        </w:rPr>
        <w:t>09</w:t>
      </w:r>
      <w:r w:rsidR="006A2B3A" w:rsidRPr="00672381">
        <w:rPr>
          <w:rFonts w:ascii="Times New Roman" w:hAnsi="Times New Roman"/>
          <w:b/>
          <w:color w:val="00B050"/>
          <w:sz w:val="24"/>
        </w:rPr>
        <w:t>.</w:t>
      </w:r>
      <w:r w:rsidR="0073741B" w:rsidRPr="00672381">
        <w:rPr>
          <w:rFonts w:ascii="Times New Roman" w:hAnsi="Times New Roman"/>
          <w:b/>
          <w:color w:val="00B050"/>
          <w:sz w:val="24"/>
        </w:rPr>
        <w:t>202</w:t>
      </w:r>
      <w:r w:rsidR="00915E80" w:rsidRPr="00672381">
        <w:rPr>
          <w:rFonts w:ascii="Times New Roman" w:hAnsi="Times New Roman"/>
          <w:b/>
          <w:color w:val="00B050"/>
          <w:sz w:val="24"/>
        </w:rPr>
        <w:t>6</w:t>
      </w:r>
    </w:p>
    <w:p w14:paraId="126BA8F4" w14:textId="77777777" w:rsidR="006A2B3A" w:rsidRPr="00672381" w:rsidRDefault="006A2B3A" w:rsidP="000669F4">
      <w:pPr>
        <w:spacing w:before="0" w:after="0" w:line="20" w:lineRule="atLeast"/>
        <w:ind w:firstLine="20"/>
        <w:jc w:val="both"/>
        <w:rPr>
          <w:rFonts w:ascii="Times New Roman" w:hAnsi="Times New Roman"/>
          <w:bCs/>
          <w:color w:val="00B050"/>
          <w:sz w:val="24"/>
        </w:rPr>
      </w:pPr>
    </w:p>
    <w:p w14:paraId="473D4838" w14:textId="77777777" w:rsidR="006A2B3A" w:rsidRPr="00672381" w:rsidRDefault="006A2B3A" w:rsidP="000669F4">
      <w:pPr>
        <w:shd w:val="clear" w:color="auto" w:fill="C0C0C0"/>
        <w:spacing w:before="0" w:after="0" w:line="20" w:lineRule="atLeast"/>
        <w:ind w:firstLine="20"/>
        <w:jc w:val="right"/>
        <w:rPr>
          <w:rFonts w:ascii="Times New Roman" w:hAnsi="Times New Roman"/>
          <w:b/>
          <w:smallCaps/>
          <w:color w:val="00B050"/>
          <w:sz w:val="24"/>
        </w:rPr>
      </w:pPr>
      <w:r w:rsidRPr="00672381">
        <w:rPr>
          <w:rFonts w:ascii="Times New Roman" w:hAnsi="Times New Roman"/>
          <w:b/>
          <w:smallCaps/>
          <w:color w:val="00B050"/>
          <w:sz w:val="24"/>
        </w:rPr>
        <w:t>Национални телевизии</w:t>
      </w:r>
    </w:p>
    <w:p w14:paraId="1508734C" w14:textId="77777777" w:rsidR="006A2B3A" w:rsidRPr="000669F4" w:rsidRDefault="006A2B3A" w:rsidP="000669F4">
      <w:pPr>
        <w:spacing w:before="0" w:after="0" w:line="20" w:lineRule="atLeast"/>
        <w:ind w:firstLine="20"/>
        <w:jc w:val="both"/>
        <w:rPr>
          <w:bCs/>
          <w:sz w:val="24"/>
        </w:rPr>
      </w:pPr>
    </w:p>
    <w:p w14:paraId="003BF41E" w14:textId="77777777" w:rsidR="006A2B3A" w:rsidRPr="000669F4" w:rsidRDefault="006A2B3A" w:rsidP="000669F4">
      <w:pPr>
        <w:spacing w:before="0" w:after="0" w:line="20" w:lineRule="atLeast"/>
        <w:ind w:firstLine="20"/>
        <w:jc w:val="both"/>
        <w:rPr>
          <w:bCs/>
          <w:sz w:val="24"/>
        </w:rPr>
      </w:pPr>
      <w:r w:rsidRPr="000669F4">
        <w:rPr>
          <w:bCs/>
          <w:noProof/>
          <w:sz w:val="24"/>
          <w:lang w:eastAsia="en-US"/>
        </w:rPr>
        <w:drawing>
          <wp:inline distT="0" distB="0" distL="0" distR="0" wp14:anchorId="7D5F9EE6" wp14:editId="585FCB8C">
            <wp:extent cx="4610100" cy="381000"/>
            <wp:effectExtent l="0" t="0" r="0" b="0"/>
            <wp:docPr id="8" name="Picture 8" descr="b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bnt"/>
                    <pic:cNvPicPr>
                      <a:picLocks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1710DDA5" w14:textId="77777777" w:rsidR="006A2B3A" w:rsidRPr="000669F4" w:rsidRDefault="006A2B3A" w:rsidP="000669F4">
      <w:pPr>
        <w:spacing w:before="0" w:after="0" w:line="20" w:lineRule="atLeast"/>
        <w:jc w:val="both"/>
        <w:rPr>
          <w:bCs/>
          <w:sz w:val="24"/>
        </w:rPr>
      </w:pPr>
    </w:p>
    <w:p w14:paraId="0C9E5F3A" w14:textId="77777777" w:rsidR="008841C4" w:rsidRPr="000669F4" w:rsidRDefault="008841C4" w:rsidP="000669F4">
      <w:pPr>
        <w:pStyle w:val="1"/>
        <w:spacing w:before="0" w:after="0"/>
        <w:rPr>
          <w:rFonts w:ascii="Arial Narrow" w:hAnsi="Arial Narrow"/>
          <w:sz w:val="24"/>
          <w:szCs w:val="24"/>
        </w:rPr>
      </w:pPr>
      <w:bookmarkStart w:id="5" w:name="_Toc241477782"/>
      <w:r w:rsidRPr="000669F4">
        <w:rPr>
          <w:rFonts w:ascii="Arial Narrow" w:hAnsi="Arial Narrow"/>
          <w:sz w:val="24"/>
          <w:szCs w:val="24"/>
        </w:rPr>
        <w:t>Здравето на очите. Какво трябва да знаем?</w:t>
      </w:r>
      <w:bookmarkEnd w:id="5"/>
    </w:p>
    <w:p w14:paraId="09987F1D" w14:textId="083624A6" w:rsidR="008841C4" w:rsidRPr="001219B3" w:rsidRDefault="008841C4" w:rsidP="000669F4">
      <w:pPr>
        <w:spacing w:before="0" w:after="0" w:line="20" w:lineRule="atLeast"/>
        <w:ind w:firstLine="20"/>
        <w:jc w:val="both"/>
        <w:rPr>
          <w:b/>
          <w:bCs/>
          <w:sz w:val="24"/>
        </w:rPr>
      </w:pPr>
      <w:r w:rsidRPr="001219B3">
        <w:rPr>
          <w:b/>
          <w:bCs/>
          <w:sz w:val="24"/>
        </w:rPr>
        <w:t>БНТ</w:t>
      </w:r>
      <w:r w:rsidRPr="000669F4">
        <w:rPr>
          <w:b/>
          <w:bCs/>
          <w:sz w:val="24"/>
        </w:rPr>
        <w:t>, Денят започва с Георги Любенов</w:t>
      </w:r>
    </w:p>
    <w:p w14:paraId="3A512B91" w14:textId="77777777" w:rsidR="008841C4" w:rsidRPr="001219B3" w:rsidRDefault="008841C4" w:rsidP="000669F4">
      <w:pPr>
        <w:spacing w:before="0" w:after="0" w:line="20" w:lineRule="atLeast"/>
        <w:ind w:firstLine="20"/>
        <w:jc w:val="both"/>
        <w:rPr>
          <w:b/>
          <w:bCs/>
          <w:sz w:val="24"/>
        </w:rPr>
      </w:pPr>
      <w:r w:rsidRPr="001219B3">
        <w:rPr>
          <w:bCs/>
          <w:sz w:val="24"/>
        </w:rPr>
        <w:pict w14:anchorId="7E1F15E9">
          <v:rect id="_x0000_i1111" style="width:453.6pt;height:1.5pt" o:hralign="center" o:hrstd="t" o:hrnoshade="t" o:hr="t" fillcolor="#aca899" stroked="f"/>
        </w:pict>
      </w:r>
    </w:p>
    <w:p w14:paraId="53FB7DD6" w14:textId="77777777" w:rsidR="008841C4" w:rsidRPr="000669F4" w:rsidRDefault="008841C4" w:rsidP="000669F4">
      <w:pPr>
        <w:spacing w:before="0" w:after="0" w:line="20" w:lineRule="atLeast"/>
        <w:jc w:val="both"/>
        <w:rPr>
          <w:bCs/>
          <w:sz w:val="24"/>
        </w:rPr>
      </w:pPr>
      <w:r w:rsidRPr="000669F4">
        <w:rPr>
          <w:bCs/>
          <w:sz w:val="24"/>
        </w:rPr>
        <w:t xml:space="preserve">За съвременното лечение и диагностиката на очните заболявания, за причините, рисковите фактори и авангардната хирургия при катаракта – ще разговаряме с акад. Петя Василева. Тя е водещ специалист по трансплантации и възпалителни заболявания на окото. </w:t>
      </w:r>
    </w:p>
    <w:p w14:paraId="05F06470" w14:textId="77777777" w:rsidR="008841C4" w:rsidRPr="000669F4" w:rsidRDefault="008841C4" w:rsidP="000669F4">
      <w:pPr>
        <w:spacing w:before="0" w:after="0" w:line="20" w:lineRule="atLeast"/>
        <w:jc w:val="both"/>
        <w:rPr>
          <w:bCs/>
          <w:sz w:val="24"/>
        </w:rPr>
      </w:pPr>
      <w:r w:rsidRPr="000669F4">
        <w:rPr>
          <w:bCs/>
          <w:sz w:val="24"/>
        </w:rPr>
        <w:t xml:space="preserve">Най-високите й постижения са в областта на епидемиологията и патологията на очните заболявания, експерименталната офталмология и </w:t>
      </w:r>
      <w:proofErr w:type="spellStart"/>
      <w:r w:rsidRPr="000669F4">
        <w:rPr>
          <w:bCs/>
          <w:sz w:val="24"/>
        </w:rPr>
        <w:t>роговична</w:t>
      </w:r>
      <w:proofErr w:type="spellEnd"/>
      <w:r w:rsidRPr="000669F4">
        <w:rPr>
          <w:bCs/>
          <w:sz w:val="24"/>
        </w:rPr>
        <w:t xml:space="preserve"> трансплантация. </w:t>
      </w:r>
    </w:p>
    <w:p w14:paraId="129B2284" w14:textId="721760FB" w:rsidR="008841C4" w:rsidRPr="000669F4" w:rsidRDefault="008841C4" w:rsidP="000669F4">
      <w:pPr>
        <w:spacing w:before="0" w:after="0" w:line="20" w:lineRule="atLeast"/>
        <w:jc w:val="both"/>
        <w:rPr>
          <w:bCs/>
          <w:sz w:val="24"/>
        </w:rPr>
      </w:pPr>
      <w:r w:rsidRPr="000669F4">
        <w:rPr>
          <w:b/>
          <w:sz w:val="24"/>
        </w:rPr>
        <w:t>Василева:</w:t>
      </w:r>
      <w:r w:rsidRPr="000669F4">
        <w:rPr>
          <w:bCs/>
          <w:sz w:val="24"/>
        </w:rPr>
        <w:t xml:space="preserve"> „В България има повече далекогледи отколкото късогледи хора. При децата е изключително важно ако има проблеми с очите, те да се открият навреме. Взирането в електронните устройства е изключително вредно за очите на децата. На всеки 20 минути трябва да се откъснат очите от екрана, да се погледне през прозореца, да се разходи човек. Само около 9% от децата на 14-15-годишна възраст са били на профилактичен преглед при очен лекар. Апелирам към родителите децата им да имат поне един пълен профилактичен преглед при офталмолог. Машините не могат да дадат точния диоптър. Той трябва да се определи от офталмолог.“</w:t>
      </w:r>
    </w:p>
    <w:p w14:paraId="7E43AB07" w14:textId="77777777" w:rsidR="008841C4" w:rsidRPr="000669F4" w:rsidRDefault="008841C4" w:rsidP="000669F4">
      <w:pPr>
        <w:spacing w:before="0" w:after="0" w:line="20" w:lineRule="atLeast"/>
        <w:jc w:val="both"/>
        <w:rPr>
          <w:bCs/>
          <w:sz w:val="24"/>
        </w:rPr>
      </w:pPr>
    </w:p>
    <w:bookmarkStart w:id="6" w:name="_Hlk241477608"/>
    <w:p w14:paraId="6629D7AB" w14:textId="765F7B61" w:rsidR="001219B3" w:rsidRPr="000669F4" w:rsidRDefault="000669F4" w:rsidP="000669F4">
      <w:pPr>
        <w:pStyle w:val="1"/>
        <w:spacing w:before="0" w:after="0"/>
        <w:rPr>
          <w:rFonts w:ascii="Arial Narrow" w:hAnsi="Arial Narrow"/>
          <w:sz w:val="24"/>
          <w:szCs w:val="24"/>
        </w:rPr>
      </w:pPr>
      <w:r w:rsidRPr="000669F4">
        <w:rPr>
          <w:rFonts w:ascii="Arial Narrow" w:hAnsi="Arial Narrow"/>
          <w:sz w:val="24"/>
          <w:szCs w:val="24"/>
        </w:rPr>
        <w:fldChar w:fldCharType="begin"/>
      </w:r>
      <w:r w:rsidRPr="000669F4">
        <w:rPr>
          <w:rFonts w:ascii="Arial Narrow" w:hAnsi="Arial Narrow"/>
          <w:sz w:val="24"/>
          <w:szCs w:val="24"/>
        </w:rPr>
        <w:instrText>HYPERLINK "https://bntnews.bg/news/vsichki-osem-sestri-v-intenzivnoto-otdelenie-na-smolyanskata-bolnica-iskat-da-napusnat-1414355news.html"</w:instrText>
      </w:r>
      <w:r w:rsidRPr="000669F4">
        <w:rPr>
          <w:rFonts w:ascii="Arial Narrow" w:hAnsi="Arial Narrow"/>
          <w:sz w:val="24"/>
          <w:szCs w:val="24"/>
        </w:rPr>
      </w:r>
      <w:r w:rsidRPr="000669F4">
        <w:rPr>
          <w:rFonts w:ascii="Arial Narrow" w:hAnsi="Arial Narrow"/>
          <w:sz w:val="24"/>
          <w:szCs w:val="24"/>
        </w:rPr>
        <w:fldChar w:fldCharType="separate"/>
      </w:r>
      <w:bookmarkStart w:id="7" w:name="_Toc241477783"/>
      <w:r w:rsidR="001219B3" w:rsidRPr="000669F4">
        <w:rPr>
          <w:rStyle w:val="a4"/>
          <w:rFonts w:ascii="Arial Narrow" w:hAnsi="Arial Narrow"/>
          <w:sz w:val="24"/>
          <w:szCs w:val="24"/>
        </w:rPr>
        <w:t>Всички осем сестри в интензивното отделение на смолянската болница искат да напуснат</w:t>
      </w:r>
      <w:bookmarkEnd w:id="7"/>
      <w:r w:rsidRPr="000669F4">
        <w:rPr>
          <w:rFonts w:ascii="Arial Narrow" w:hAnsi="Arial Narrow"/>
          <w:sz w:val="24"/>
          <w:szCs w:val="24"/>
        </w:rPr>
        <w:fldChar w:fldCharType="end"/>
      </w:r>
    </w:p>
    <w:p w14:paraId="4A391572" w14:textId="0AF8846B" w:rsidR="001219B3" w:rsidRPr="001219B3" w:rsidRDefault="001219B3" w:rsidP="000669F4">
      <w:pPr>
        <w:spacing w:before="0" w:after="0" w:line="20" w:lineRule="atLeast"/>
        <w:ind w:firstLine="20"/>
        <w:jc w:val="both"/>
        <w:rPr>
          <w:b/>
          <w:bCs/>
          <w:sz w:val="24"/>
        </w:rPr>
      </w:pPr>
      <w:r w:rsidRPr="001219B3">
        <w:rPr>
          <w:b/>
          <w:bCs/>
          <w:sz w:val="24"/>
        </w:rPr>
        <w:t xml:space="preserve">БНТ </w:t>
      </w:r>
    </w:p>
    <w:p w14:paraId="6E439EFF" w14:textId="77777777" w:rsidR="001219B3" w:rsidRPr="001219B3" w:rsidRDefault="001219B3" w:rsidP="000669F4">
      <w:pPr>
        <w:spacing w:before="0" w:after="0" w:line="20" w:lineRule="atLeast"/>
        <w:ind w:firstLine="20"/>
        <w:jc w:val="both"/>
        <w:rPr>
          <w:b/>
          <w:bCs/>
          <w:sz w:val="24"/>
        </w:rPr>
      </w:pPr>
      <w:r w:rsidRPr="001219B3">
        <w:rPr>
          <w:bCs/>
          <w:sz w:val="24"/>
        </w:rPr>
        <w:lastRenderedPageBreak/>
        <w:pict w14:anchorId="4744306D">
          <v:rect id="_x0000_i1056" style="width:453.6pt;height:1.5pt" o:hralign="center" o:hrstd="t" o:hrnoshade="t" o:hr="t" fillcolor="#aca899" stroked="f"/>
        </w:pict>
      </w:r>
    </w:p>
    <w:p w14:paraId="3337A1B6" w14:textId="77777777" w:rsidR="001219B3" w:rsidRPr="001219B3" w:rsidRDefault="001219B3" w:rsidP="000669F4">
      <w:pPr>
        <w:spacing w:before="0" w:after="0" w:line="20" w:lineRule="atLeast"/>
        <w:ind w:firstLine="20"/>
        <w:jc w:val="both"/>
        <w:rPr>
          <w:bCs/>
          <w:sz w:val="24"/>
        </w:rPr>
      </w:pPr>
      <w:r w:rsidRPr="001219B3">
        <w:rPr>
          <w:bCs/>
          <w:sz w:val="24"/>
        </w:rPr>
        <w:t>Осем медицински сестри от интензивното отделение на смолянската болница подадоха заявления за напускане, заради ниско, според тях, заплащане на труда им.</w:t>
      </w:r>
    </w:p>
    <w:p w14:paraId="78438D5E" w14:textId="77777777" w:rsidR="001219B3" w:rsidRPr="001219B3" w:rsidRDefault="001219B3" w:rsidP="000669F4">
      <w:pPr>
        <w:spacing w:before="0" w:after="0" w:line="20" w:lineRule="atLeast"/>
        <w:ind w:firstLine="20"/>
        <w:jc w:val="both"/>
        <w:rPr>
          <w:bCs/>
          <w:sz w:val="24"/>
        </w:rPr>
      </w:pPr>
      <w:r w:rsidRPr="001219B3">
        <w:rPr>
          <w:bCs/>
          <w:sz w:val="24"/>
        </w:rPr>
        <w:t>Те искат повишение на трудовото възнаграждение. Но до този момент не са постигнали споразумение с ръководството на болницата за това.</w:t>
      </w:r>
    </w:p>
    <w:bookmarkEnd w:id="6"/>
    <w:p w14:paraId="52934F93" w14:textId="77777777" w:rsidR="001219B3" w:rsidRPr="001219B3" w:rsidRDefault="001219B3" w:rsidP="000669F4">
      <w:pPr>
        <w:spacing w:before="0" w:after="0" w:line="20" w:lineRule="atLeast"/>
        <w:ind w:firstLine="20"/>
        <w:jc w:val="both"/>
        <w:rPr>
          <w:bCs/>
          <w:sz w:val="24"/>
        </w:rPr>
      </w:pPr>
      <w:r w:rsidRPr="001219B3">
        <w:rPr>
          <w:bCs/>
          <w:sz w:val="24"/>
        </w:rPr>
        <w:t>Ако искането им не се удовлетвори от 5 октомври предизвестието за напускане влиза в сила.</w:t>
      </w:r>
    </w:p>
    <w:p w14:paraId="7860A120" w14:textId="77777777" w:rsidR="001219B3" w:rsidRPr="001219B3" w:rsidRDefault="001219B3" w:rsidP="000669F4">
      <w:pPr>
        <w:spacing w:before="0" w:after="0" w:line="20" w:lineRule="atLeast"/>
        <w:ind w:firstLine="20"/>
        <w:jc w:val="both"/>
        <w:rPr>
          <w:bCs/>
          <w:sz w:val="24"/>
        </w:rPr>
      </w:pPr>
      <w:r w:rsidRPr="001219B3">
        <w:rPr>
          <w:bCs/>
          <w:sz w:val="24"/>
        </w:rPr>
        <w:t xml:space="preserve">"По света и у нас" потърси контакт със сестрите, но никоя от тях не пожела да </w:t>
      </w:r>
      <w:proofErr w:type="spellStart"/>
      <w:r w:rsidRPr="001219B3">
        <w:rPr>
          <w:bCs/>
          <w:sz w:val="24"/>
        </w:rPr>
        <w:t>кометнира</w:t>
      </w:r>
      <w:proofErr w:type="spellEnd"/>
      <w:r w:rsidRPr="001219B3">
        <w:rPr>
          <w:bCs/>
          <w:sz w:val="24"/>
        </w:rPr>
        <w:t xml:space="preserve">. От ръководството на Смолянската болница също отказаха коментар. В ОАИЛ на болницата по щат трябва да работят 17 сестри, но сега работещите са само осем. </w:t>
      </w:r>
    </w:p>
    <w:p w14:paraId="716031DD" w14:textId="77777777" w:rsidR="000669F4" w:rsidRPr="000669F4" w:rsidRDefault="000669F4" w:rsidP="000669F4">
      <w:pPr>
        <w:spacing w:before="0" w:after="0" w:line="20" w:lineRule="atLeast"/>
        <w:ind w:firstLine="20"/>
        <w:jc w:val="both"/>
        <w:rPr>
          <w:bCs/>
          <w:sz w:val="24"/>
        </w:rPr>
      </w:pPr>
    </w:p>
    <w:p w14:paraId="4D46DA0D" w14:textId="7317C151" w:rsidR="006A2B3A" w:rsidRPr="000669F4" w:rsidRDefault="006A2B3A" w:rsidP="000669F4">
      <w:pPr>
        <w:spacing w:before="0" w:after="0" w:line="20" w:lineRule="atLeast"/>
        <w:ind w:firstLine="20"/>
        <w:jc w:val="both"/>
        <w:rPr>
          <w:bCs/>
          <w:sz w:val="24"/>
        </w:rPr>
      </w:pPr>
      <w:r w:rsidRPr="000669F4">
        <w:rPr>
          <w:noProof/>
          <w:sz w:val="24"/>
          <w:lang w:eastAsia="en-US"/>
        </w:rPr>
        <w:drawing>
          <wp:inline distT="0" distB="0" distL="0" distR="0" wp14:anchorId="576AB928" wp14:editId="344E0B20">
            <wp:extent cx="1924050" cy="381000"/>
            <wp:effectExtent l="0" t="0" r="0" b="0"/>
            <wp:docPr id="3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24050" cy="381000"/>
                    </a:xfrm>
                    <a:prstGeom prst="rect">
                      <a:avLst/>
                    </a:prstGeom>
                    <a:noFill/>
                    <a:ln>
                      <a:noFill/>
                    </a:ln>
                  </pic:spPr>
                </pic:pic>
              </a:graphicData>
            </a:graphic>
          </wp:inline>
        </w:drawing>
      </w:r>
    </w:p>
    <w:p w14:paraId="32280AB4" w14:textId="77777777" w:rsidR="00977C74" w:rsidRPr="000669F4" w:rsidRDefault="00977C74" w:rsidP="000669F4">
      <w:pPr>
        <w:spacing w:before="0" w:after="0" w:line="20" w:lineRule="atLeast"/>
        <w:ind w:firstLine="20"/>
        <w:jc w:val="both"/>
        <w:rPr>
          <w:bCs/>
          <w:sz w:val="24"/>
        </w:rPr>
      </w:pPr>
    </w:p>
    <w:p w14:paraId="6160D072" w14:textId="77777777" w:rsidR="00ED0984" w:rsidRPr="000669F4" w:rsidRDefault="00ED0984" w:rsidP="000669F4">
      <w:pPr>
        <w:pStyle w:val="1"/>
        <w:spacing w:before="0" w:after="0"/>
        <w:rPr>
          <w:rFonts w:ascii="Arial Narrow" w:hAnsi="Arial Narrow"/>
          <w:sz w:val="24"/>
          <w:szCs w:val="24"/>
        </w:rPr>
      </w:pPr>
      <w:bookmarkStart w:id="8" w:name="_Toc241477784"/>
      <w:r w:rsidRPr="000669F4">
        <w:rPr>
          <w:rFonts w:ascii="Arial Narrow" w:hAnsi="Arial Narrow"/>
          <w:sz w:val="24"/>
          <w:szCs w:val="24"/>
        </w:rPr>
        <w:t>Как да се предпазим от болестите на сърдечно-съдовата система</w:t>
      </w:r>
      <w:bookmarkEnd w:id="8"/>
      <w:r w:rsidRPr="000669F4">
        <w:rPr>
          <w:rFonts w:ascii="Arial Narrow" w:hAnsi="Arial Narrow"/>
          <w:sz w:val="24"/>
          <w:szCs w:val="24"/>
        </w:rPr>
        <w:t xml:space="preserve"> </w:t>
      </w:r>
    </w:p>
    <w:p w14:paraId="104A25DA" w14:textId="4C8C0398" w:rsidR="00ED0984" w:rsidRPr="000669F4" w:rsidRDefault="00ED0984" w:rsidP="000669F4">
      <w:pPr>
        <w:spacing w:before="0" w:after="0" w:line="20" w:lineRule="atLeast"/>
        <w:ind w:firstLine="20"/>
        <w:jc w:val="both"/>
        <w:rPr>
          <w:b/>
          <w:sz w:val="24"/>
        </w:rPr>
      </w:pPr>
      <w:r w:rsidRPr="000669F4">
        <w:rPr>
          <w:b/>
          <w:sz w:val="24"/>
        </w:rPr>
        <w:t xml:space="preserve">Нова телевизия, </w:t>
      </w:r>
      <w:r w:rsidRPr="000669F4">
        <w:rPr>
          <w:b/>
          <w:sz w:val="24"/>
        </w:rPr>
        <w:t xml:space="preserve">Събуди се </w:t>
      </w:r>
    </w:p>
    <w:p w14:paraId="079ADC90" w14:textId="77777777" w:rsidR="00ED0984" w:rsidRPr="000669F4" w:rsidRDefault="00ED0984" w:rsidP="000669F4">
      <w:pPr>
        <w:spacing w:before="0" w:after="0" w:line="20" w:lineRule="atLeast"/>
        <w:ind w:firstLine="20"/>
        <w:jc w:val="both"/>
        <w:rPr>
          <w:bCs/>
          <w:sz w:val="24"/>
        </w:rPr>
      </w:pPr>
      <w:r w:rsidRPr="001219B3">
        <w:rPr>
          <w:bCs/>
          <w:sz w:val="24"/>
        </w:rPr>
        <w:pict w14:anchorId="2B12EE3B">
          <v:rect id="_x0000_i1074" style="width:453.6pt;height:1.5pt" o:hralign="center" o:hrstd="t" o:hrnoshade="t" o:hr="t" fillcolor="#aca899" stroked="f"/>
        </w:pict>
      </w:r>
    </w:p>
    <w:p w14:paraId="020C6869" w14:textId="77777777" w:rsidR="00ED0984" w:rsidRPr="00ED0984" w:rsidRDefault="00ED0984" w:rsidP="000669F4">
      <w:pPr>
        <w:spacing w:before="0" w:after="0" w:line="20" w:lineRule="atLeast"/>
        <w:ind w:firstLine="20"/>
        <w:jc w:val="both"/>
        <w:rPr>
          <w:bCs/>
          <w:sz w:val="24"/>
        </w:rPr>
      </w:pPr>
      <w:r w:rsidRPr="00ED0984">
        <w:rPr>
          <w:bCs/>
          <w:sz w:val="24"/>
        </w:rPr>
        <w:t>Болестите на сърцето са сред най-разпространените у нас и статистиката е категорична тук – повече от 60% от всички смъртни случаи се дължат на заболявания на органите на кръвообращението. Защо в тази статистика България е лидер в Европа и какво може да се направи – два дни преди Световния ден на сърцето в „Събуди се” гостува кардиологът Алдин Али.</w:t>
      </w:r>
    </w:p>
    <w:p w14:paraId="14F7E0BC" w14:textId="77777777" w:rsidR="00ED0984" w:rsidRPr="00ED0984" w:rsidRDefault="00ED0984" w:rsidP="000669F4">
      <w:pPr>
        <w:spacing w:before="0" w:after="0" w:line="20" w:lineRule="atLeast"/>
        <w:ind w:firstLine="20"/>
        <w:jc w:val="both"/>
        <w:rPr>
          <w:bCs/>
          <w:sz w:val="24"/>
        </w:rPr>
      </w:pPr>
      <w:r w:rsidRPr="00ED0984">
        <w:rPr>
          <w:bCs/>
          <w:i/>
          <w:iCs/>
          <w:sz w:val="24"/>
        </w:rPr>
        <w:t>„Стандартните неща, които казваме, са да спортуваме, да се храним здравословно и да не пушим. Много важно е да спазваме емоционална хигиена. Когато прекарваме емоциите през сърцето си, това е най-вредното за него. Стресът може да предизвика страхотни промени в организма ми”,</w:t>
      </w:r>
      <w:r w:rsidRPr="00ED0984">
        <w:rPr>
          <w:bCs/>
          <w:sz w:val="24"/>
        </w:rPr>
        <w:t xml:space="preserve"> заяви кардиологът.</w:t>
      </w:r>
    </w:p>
    <w:p w14:paraId="20E2E331" w14:textId="77777777" w:rsidR="00ED0984" w:rsidRPr="00ED0984" w:rsidRDefault="00ED0984" w:rsidP="000669F4">
      <w:pPr>
        <w:spacing w:before="0" w:after="0" w:line="20" w:lineRule="atLeast"/>
        <w:ind w:firstLine="20"/>
        <w:jc w:val="both"/>
        <w:rPr>
          <w:bCs/>
          <w:sz w:val="24"/>
        </w:rPr>
      </w:pPr>
      <w:r w:rsidRPr="00ED0984">
        <w:rPr>
          <w:bCs/>
          <w:i/>
          <w:iCs/>
          <w:sz w:val="24"/>
        </w:rPr>
        <w:t>„Много често около нас има токсичност в отношенията и не трябва да допускаме такива хора да въздействат в нашия живот. Трудно е, защото голям процент от хората имат такива наченки”,</w:t>
      </w:r>
      <w:r w:rsidRPr="00ED0984">
        <w:rPr>
          <w:bCs/>
          <w:sz w:val="24"/>
        </w:rPr>
        <w:t xml:space="preserve"> допълни д-р Али.</w:t>
      </w:r>
    </w:p>
    <w:p w14:paraId="3B328786" w14:textId="77777777" w:rsidR="00ED0984" w:rsidRPr="00ED0984" w:rsidRDefault="00ED0984" w:rsidP="000669F4">
      <w:pPr>
        <w:spacing w:before="0" w:after="0" w:line="20" w:lineRule="atLeast"/>
        <w:ind w:firstLine="20"/>
        <w:jc w:val="both"/>
        <w:rPr>
          <w:bCs/>
          <w:sz w:val="24"/>
        </w:rPr>
      </w:pPr>
      <w:r w:rsidRPr="00ED0984">
        <w:rPr>
          <w:bCs/>
          <w:sz w:val="24"/>
        </w:rPr>
        <w:t>По думите му в системата няма пропуски и в момента няма негативна статистика. „</w:t>
      </w:r>
      <w:r w:rsidRPr="00ED0984">
        <w:rPr>
          <w:bCs/>
          <w:i/>
          <w:iCs/>
          <w:sz w:val="24"/>
        </w:rPr>
        <w:t>У нас нещата се подобряват, в сърдечно-съдовата медицина имаме страхотни успехи. В последните няколко месеца се развива скорострелно. Имаме много нови лекарства и методи за лечения. В момента мога да предвидя колко време ще живее пациентът”,</w:t>
      </w:r>
      <w:r w:rsidRPr="00ED0984">
        <w:rPr>
          <w:bCs/>
          <w:sz w:val="24"/>
        </w:rPr>
        <w:t xml:space="preserve"> обясни той.</w:t>
      </w:r>
    </w:p>
    <w:p w14:paraId="1C85E66A" w14:textId="77777777" w:rsidR="00ED0984" w:rsidRPr="00ED0984" w:rsidRDefault="00ED0984" w:rsidP="000669F4">
      <w:pPr>
        <w:spacing w:before="0" w:after="0" w:line="20" w:lineRule="atLeast"/>
        <w:ind w:firstLine="20"/>
        <w:jc w:val="both"/>
        <w:rPr>
          <w:bCs/>
          <w:sz w:val="24"/>
        </w:rPr>
      </w:pPr>
      <w:r w:rsidRPr="00ED0984">
        <w:rPr>
          <w:bCs/>
          <w:sz w:val="24"/>
        </w:rPr>
        <w:t>Относно технологиите, с които можем да проследим кръвното си налягане, кардиологът обясни, че често те имат обратен ефект и влияят негативно на тялото ни, когато видим, че нещо не е наред.</w:t>
      </w:r>
    </w:p>
    <w:p w14:paraId="57E535F7" w14:textId="77777777" w:rsidR="00ED0984" w:rsidRPr="000669F4" w:rsidRDefault="00ED0984" w:rsidP="000669F4">
      <w:pPr>
        <w:spacing w:before="0" w:after="0" w:line="20" w:lineRule="atLeast"/>
        <w:ind w:firstLine="20"/>
        <w:jc w:val="both"/>
        <w:rPr>
          <w:bCs/>
          <w:sz w:val="24"/>
        </w:rPr>
      </w:pPr>
      <w:r w:rsidRPr="00ED0984">
        <w:rPr>
          <w:bCs/>
          <w:i/>
          <w:iCs/>
          <w:sz w:val="24"/>
        </w:rPr>
        <w:t>„Ако искаме нещо от живота, трябва да го пожелае от сърце”,</w:t>
      </w:r>
      <w:r w:rsidRPr="00ED0984">
        <w:rPr>
          <w:bCs/>
          <w:sz w:val="24"/>
        </w:rPr>
        <w:t xml:space="preserve"> каза още той по повод кампанията „Прости сърце”, която е под негова инициатива.</w:t>
      </w:r>
    </w:p>
    <w:p w14:paraId="2CE324A7" w14:textId="77777777" w:rsidR="001C42F5" w:rsidRPr="000669F4" w:rsidRDefault="001C42F5" w:rsidP="000669F4">
      <w:pPr>
        <w:spacing w:before="0" w:after="0" w:line="20" w:lineRule="atLeast"/>
        <w:ind w:firstLine="20"/>
        <w:jc w:val="both"/>
        <w:rPr>
          <w:bCs/>
          <w:sz w:val="24"/>
        </w:rPr>
      </w:pPr>
    </w:p>
    <w:p w14:paraId="1C92C9EC" w14:textId="47672BC3" w:rsidR="001C42F5" w:rsidRPr="000669F4" w:rsidRDefault="001C42F5" w:rsidP="000669F4">
      <w:pPr>
        <w:pStyle w:val="1"/>
        <w:spacing w:before="0" w:after="0"/>
        <w:rPr>
          <w:rFonts w:ascii="Arial Narrow" w:hAnsi="Arial Narrow"/>
          <w:sz w:val="24"/>
          <w:szCs w:val="24"/>
        </w:rPr>
      </w:pPr>
      <w:bookmarkStart w:id="9" w:name="_Toc241477785"/>
      <w:r w:rsidRPr="000669F4">
        <w:rPr>
          <w:rFonts w:ascii="Arial Narrow" w:hAnsi="Arial Narrow"/>
          <w:sz w:val="24"/>
          <w:szCs w:val="24"/>
        </w:rPr>
        <w:t>Д-р Райна Стоянова: Дълголетието е до голяма степен генетика</w:t>
      </w:r>
      <w:bookmarkEnd w:id="9"/>
      <w:r w:rsidRPr="000669F4">
        <w:rPr>
          <w:rFonts w:ascii="Arial Narrow" w:hAnsi="Arial Narrow"/>
          <w:sz w:val="24"/>
          <w:szCs w:val="24"/>
        </w:rPr>
        <w:t xml:space="preserve"> </w:t>
      </w:r>
    </w:p>
    <w:p w14:paraId="0BCDA0E8" w14:textId="77777777" w:rsidR="001C42F5" w:rsidRPr="000669F4" w:rsidRDefault="001C42F5" w:rsidP="000669F4">
      <w:pPr>
        <w:spacing w:before="0" w:after="0" w:line="20" w:lineRule="atLeast"/>
        <w:ind w:firstLine="20"/>
        <w:jc w:val="both"/>
        <w:rPr>
          <w:b/>
          <w:sz w:val="24"/>
        </w:rPr>
      </w:pPr>
      <w:r w:rsidRPr="000669F4">
        <w:rPr>
          <w:b/>
          <w:sz w:val="24"/>
        </w:rPr>
        <w:t xml:space="preserve">Нова телевизия, Събуди се </w:t>
      </w:r>
    </w:p>
    <w:p w14:paraId="6AA29AAD" w14:textId="77777777" w:rsidR="001C42F5" w:rsidRPr="000669F4" w:rsidRDefault="001C42F5" w:rsidP="000669F4">
      <w:pPr>
        <w:spacing w:before="0" w:after="0" w:line="20" w:lineRule="atLeast"/>
        <w:ind w:firstLine="20"/>
        <w:jc w:val="both"/>
        <w:rPr>
          <w:bCs/>
          <w:sz w:val="24"/>
        </w:rPr>
      </w:pPr>
      <w:r w:rsidRPr="001219B3">
        <w:rPr>
          <w:bCs/>
          <w:sz w:val="24"/>
        </w:rPr>
        <w:pict w14:anchorId="4DA69C79">
          <v:rect id="_x0000_i1110" style="width:453.6pt;height:1.5pt" o:hralign="center" o:hrstd="t" o:hrnoshade="t" o:hr="t" fillcolor="#aca899" stroked="f"/>
        </w:pict>
      </w:r>
    </w:p>
    <w:p w14:paraId="276E8AF6" w14:textId="77777777" w:rsidR="001C42F5" w:rsidRPr="001C42F5" w:rsidRDefault="001C42F5" w:rsidP="000669F4">
      <w:pPr>
        <w:spacing w:before="0" w:after="0" w:line="20" w:lineRule="atLeast"/>
        <w:ind w:firstLine="20"/>
        <w:jc w:val="both"/>
        <w:rPr>
          <w:bCs/>
          <w:sz w:val="24"/>
        </w:rPr>
      </w:pPr>
      <w:r w:rsidRPr="001C42F5">
        <w:rPr>
          <w:bCs/>
          <w:sz w:val="24"/>
        </w:rPr>
        <w:t xml:space="preserve">В новия епизод на подкаста „Храмът на историите” фокусът пада върху темата за дълголетието и модерната </w:t>
      </w:r>
      <w:proofErr w:type="spellStart"/>
      <w:r w:rsidRPr="001C42F5">
        <w:rPr>
          <w:bCs/>
          <w:sz w:val="24"/>
        </w:rPr>
        <w:t>лонджевити</w:t>
      </w:r>
      <w:proofErr w:type="spellEnd"/>
      <w:r w:rsidRPr="001C42F5">
        <w:rPr>
          <w:bCs/>
          <w:sz w:val="24"/>
        </w:rPr>
        <w:t xml:space="preserve"> медицина. Пред Мариян Станков – </w:t>
      </w:r>
      <w:proofErr w:type="spellStart"/>
      <w:r w:rsidRPr="001C42F5">
        <w:rPr>
          <w:bCs/>
          <w:sz w:val="24"/>
        </w:rPr>
        <w:t>Мон</w:t>
      </w:r>
      <w:proofErr w:type="spellEnd"/>
      <w:r w:rsidRPr="001C42F5">
        <w:rPr>
          <w:bCs/>
          <w:sz w:val="24"/>
        </w:rPr>
        <w:t xml:space="preserve"> Дьо д-р Райна Стоянова разкрива какъв е фундаментът на дългия живот и какво стои зад изпитаните и неизпитани методи за отслабване и подмладяване на пазара.</w:t>
      </w:r>
    </w:p>
    <w:p w14:paraId="33FC4BB8" w14:textId="77777777" w:rsidR="001C42F5" w:rsidRPr="001C42F5" w:rsidRDefault="001C42F5" w:rsidP="000669F4">
      <w:pPr>
        <w:spacing w:before="0" w:after="0" w:line="20" w:lineRule="atLeast"/>
        <w:ind w:firstLine="20"/>
        <w:jc w:val="both"/>
        <w:rPr>
          <w:bCs/>
          <w:sz w:val="24"/>
        </w:rPr>
      </w:pPr>
      <w:r w:rsidRPr="001C42F5">
        <w:rPr>
          <w:bCs/>
          <w:i/>
          <w:iCs/>
          <w:sz w:val="24"/>
        </w:rPr>
        <w:t>„По отношение на дълголетието има до голяма степен генетика. Един 50-годишен човек днес със сигурност може да доживее до по-дълбоки страни, ако се грижи по-добре за здравето си. Дори да живеем до 80, стига това да е достойно, стига да се чувстваме добре в кожата си”,</w:t>
      </w:r>
      <w:r w:rsidRPr="001C42F5">
        <w:rPr>
          <w:bCs/>
          <w:sz w:val="24"/>
        </w:rPr>
        <w:t xml:space="preserve"> казва тя и отбелязва, че </w:t>
      </w:r>
      <w:proofErr w:type="spellStart"/>
      <w:r w:rsidRPr="001C42F5">
        <w:rPr>
          <w:bCs/>
          <w:sz w:val="24"/>
        </w:rPr>
        <w:t>лонджевити</w:t>
      </w:r>
      <w:proofErr w:type="spellEnd"/>
      <w:r w:rsidRPr="001C42F5">
        <w:rPr>
          <w:bCs/>
          <w:sz w:val="24"/>
        </w:rPr>
        <w:t xml:space="preserve"> медицината е ориентирана към осигуряване на дълъг живот за здравите хора.</w:t>
      </w:r>
    </w:p>
    <w:p w14:paraId="012EF771" w14:textId="77777777" w:rsidR="001C42F5" w:rsidRPr="001C42F5" w:rsidRDefault="001C42F5" w:rsidP="000669F4">
      <w:pPr>
        <w:spacing w:before="0" w:after="0" w:line="20" w:lineRule="atLeast"/>
        <w:ind w:firstLine="20"/>
        <w:jc w:val="both"/>
        <w:rPr>
          <w:bCs/>
          <w:sz w:val="24"/>
        </w:rPr>
      </w:pPr>
      <w:r w:rsidRPr="001C42F5">
        <w:rPr>
          <w:bCs/>
          <w:sz w:val="24"/>
        </w:rPr>
        <w:lastRenderedPageBreak/>
        <w:t xml:space="preserve">По думите </w:t>
      </w:r>
      <w:r w:rsidRPr="001C42F5">
        <w:rPr>
          <w:rFonts w:ascii="Calibri" w:hAnsi="Calibri" w:cs="Calibri"/>
          <w:bCs/>
          <w:sz w:val="24"/>
        </w:rPr>
        <w:t>ѝ</w:t>
      </w:r>
      <w:r w:rsidRPr="001C42F5">
        <w:rPr>
          <w:bCs/>
          <w:sz w:val="24"/>
        </w:rPr>
        <w:t xml:space="preserve"> </w:t>
      </w:r>
      <w:r w:rsidRPr="001C42F5">
        <w:rPr>
          <w:rFonts w:cs="Arial Narrow"/>
          <w:bCs/>
          <w:sz w:val="24"/>
        </w:rPr>
        <w:t>скринингът</w:t>
      </w:r>
      <w:r w:rsidRPr="001C42F5">
        <w:rPr>
          <w:bCs/>
          <w:sz w:val="24"/>
        </w:rPr>
        <w:t xml:space="preserve"> </w:t>
      </w:r>
      <w:r w:rsidRPr="001C42F5">
        <w:rPr>
          <w:rFonts w:cs="Arial Narrow"/>
          <w:bCs/>
          <w:sz w:val="24"/>
        </w:rPr>
        <w:t>и</w:t>
      </w:r>
      <w:r w:rsidRPr="001C42F5">
        <w:rPr>
          <w:bCs/>
          <w:sz w:val="24"/>
        </w:rPr>
        <w:t xml:space="preserve"> </w:t>
      </w:r>
      <w:r w:rsidRPr="001C42F5">
        <w:rPr>
          <w:rFonts w:cs="Arial Narrow"/>
          <w:bCs/>
          <w:sz w:val="24"/>
        </w:rPr>
        <w:t>профилактиката</w:t>
      </w:r>
      <w:r w:rsidRPr="001C42F5">
        <w:rPr>
          <w:bCs/>
          <w:sz w:val="24"/>
        </w:rPr>
        <w:t xml:space="preserve"> </w:t>
      </w:r>
      <w:r w:rsidRPr="001C42F5">
        <w:rPr>
          <w:rFonts w:cs="Arial Narrow"/>
          <w:bCs/>
          <w:sz w:val="24"/>
        </w:rPr>
        <w:t>са</w:t>
      </w:r>
      <w:r w:rsidRPr="001C42F5">
        <w:rPr>
          <w:bCs/>
          <w:sz w:val="24"/>
        </w:rPr>
        <w:t xml:space="preserve"> </w:t>
      </w:r>
      <w:r w:rsidRPr="001C42F5">
        <w:rPr>
          <w:rFonts w:cs="Arial Narrow"/>
          <w:bCs/>
          <w:sz w:val="24"/>
        </w:rPr>
        <w:t>изключително</w:t>
      </w:r>
      <w:r w:rsidRPr="001C42F5">
        <w:rPr>
          <w:bCs/>
          <w:sz w:val="24"/>
        </w:rPr>
        <w:t xml:space="preserve"> </w:t>
      </w:r>
      <w:r w:rsidRPr="001C42F5">
        <w:rPr>
          <w:rFonts w:cs="Arial Narrow"/>
          <w:bCs/>
          <w:sz w:val="24"/>
        </w:rPr>
        <w:t>важни</w:t>
      </w:r>
      <w:r w:rsidRPr="001C42F5">
        <w:rPr>
          <w:bCs/>
          <w:sz w:val="24"/>
        </w:rPr>
        <w:t xml:space="preserve"> </w:t>
      </w:r>
      <w:r w:rsidRPr="001C42F5">
        <w:rPr>
          <w:rFonts w:cs="Arial Narrow"/>
          <w:bCs/>
          <w:sz w:val="24"/>
        </w:rPr>
        <w:t>и</w:t>
      </w:r>
      <w:r w:rsidRPr="001C42F5">
        <w:rPr>
          <w:bCs/>
          <w:sz w:val="24"/>
        </w:rPr>
        <w:t xml:space="preserve"> </w:t>
      </w:r>
      <w:r w:rsidRPr="001C42F5">
        <w:rPr>
          <w:rFonts w:cs="Arial Narrow"/>
          <w:bCs/>
          <w:sz w:val="24"/>
        </w:rPr>
        <w:t>доброто</w:t>
      </w:r>
      <w:r w:rsidRPr="001C42F5">
        <w:rPr>
          <w:bCs/>
          <w:sz w:val="24"/>
        </w:rPr>
        <w:t xml:space="preserve"> </w:t>
      </w:r>
      <w:r w:rsidRPr="001C42F5">
        <w:rPr>
          <w:rFonts w:cs="Arial Narrow"/>
          <w:bCs/>
          <w:sz w:val="24"/>
        </w:rPr>
        <w:t>здраве</w:t>
      </w:r>
      <w:r w:rsidRPr="001C42F5">
        <w:rPr>
          <w:bCs/>
          <w:sz w:val="24"/>
        </w:rPr>
        <w:t xml:space="preserve"> </w:t>
      </w:r>
      <w:r w:rsidRPr="001C42F5">
        <w:rPr>
          <w:rFonts w:cs="Arial Narrow"/>
          <w:bCs/>
          <w:sz w:val="24"/>
        </w:rPr>
        <w:t>стои</w:t>
      </w:r>
      <w:r w:rsidRPr="001C42F5">
        <w:rPr>
          <w:bCs/>
          <w:sz w:val="24"/>
        </w:rPr>
        <w:t xml:space="preserve"> </w:t>
      </w:r>
      <w:r w:rsidRPr="001C42F5">
        <w:rPr>
          <w:rFonts w:cs="Arial Narrow"/>
          <w:bCs/>
          <w:sz w:val="24"/>
        </w:rPr>
        <w:t>в</w:t>
      </w:r>
      <w:r w:rsidRPr="001C42F5">
        <w:rPr>
          <w:bCs/>
          <w:sz w:val="24"/>
        </w:rPr>
        <w:t xml:space="preserve"> </w:t>
      </w:r>
      <w:r w:rsidRPr="001C42F5">
        <w:rPr>
          <w:rFonts w:cs="Arial Narrow"/>
          <w:bCs/>
          <w:sz w:val="24"/>
        </w:rPr>
        <w:t>основата</w:t>
      </w:r>
      <w:r w:rsidRPr="001C42F5">
        <w:rPr>
          <w:bCs/>
          <w:sz w:val="24"/>
        </w:rPr>
        <w:t xml:space="preserve"> </w:t>
      </w:r>
      <w:r w:rsidRPr="001C42F5">
        <w:rPr>
          <w:rFonts w:cs="Arial Narrow"/>
          <w:bCs/>
          <w:sz w:val="24"/>
        </w:rPr>
        <w:t>на</w:t>
      </w:r>
      <w:r w:rsidRPr="001C42F5">
        <w:rPr>
          <w:bCs/>
          <w:sz w:val="24"/>
        </w:rPr>
        <w:t xml:space="preserve"> </w:t>
      </w:r>
      <w:r w:rsidRPr="001C42F5">
        <w:rPr>
          <w:rFonts w:cs="Arial Narrow"/>
          <w:bCs/>
          <w:sz w:val="24"/>
        </w:rPr>
        <w:t>„връщането”</w:t>
      </w:r>
      <w:r w:rsidRPr="001C42F5">
        <w:rPr>
          <w:bCs/>
          <w:sz w:val="24"/>
        </w:rPr>
        <w:t xml:space="preserve"> </w:t>
      </w:r>
      <w:r w:rsidRPr="001C42F5">
        <w:rPr>
          <w:rFonts w:cs="Arial Narrow"/>
          <w:bCs/>
          <w:sz w:val="24"/>
        </w:rPr>
        <w:t>на</w:t>
      </w:r>
      <w:r w:rsidRPr="001C42F5">
        <w:rPr>
          <w:bCs/>
          <w:sz w:val="24"/>
        </w:rPr>
        <w:t xml:space="preserve"> </w:t>
      </w:r>
      <w:r w:rsidRPr="001C42F5">
        <w:rPr>
          <w:rFonts w:cs="Arial Narrow"/>
          <w:bCs/>
          <w:sz w:val="24"/>
        </w:rPr>
        <w:t>биологичния</w:t>
      </w:r>
      <w:r w:rsidRPr="001C42F5">
        <w:rPr>
          <w:bCs/>
          <w:sz w:val="24"/>
        </w:rPr>
        <w:t xml:space="preserve"> </w:t>
      </w:r>
      <w:r w:rsidRPr="001C42F5">
        <w:rPr>
          <w:rFonts w:cs="Arial Narrow"/>
          <w:bCs/>
          <w:sz w:val="24"/>
        </w:rPr>
        <w:t>часовник</w:t>
      </w:r>
      <w:r w:rsidRPr="001C42F5">
        <w:rPr>
          <w:bCs/>
          <w:sz w:val="24"/>
        </w:rPr>
        <w:t xml:space="preserve">, </w:t>
      </w:r>
      <w:r w:rsidRPr="001C42F5">
        <w:rPr>
          <w:rFonts w:cs="Arial Narrow"/>
          <w:bCs/>
          <w:sz w:val="24"/>
        </w:rPr>
        <w:t>преди</w:t>
      </w:r>
      <w:r w:rsidRPr="001C42F5">
        <w:rPr>
          <w:bCs/>
          <w:sz w:val="24"/>
        </w:rPr>
        <w:t xml:space="preserve"> </w:t>
      </w:r>
      <w:r w:rsidRPr="001C42F5">
        <w:rPr>
          <w:rFonts w:cs="Arial Narrow"/>
          <w:bCs/>
          <w:sz w:val="24"/>
        </w:rPr>
        <w:t>медикаментите</w:t>
      </w:r>
      <w:r w:rsidRPr="001C42F5">
        <w:rPr>
          <w:bCs/>
          <w:sz w:val="24"/>
        </w:rPr>
        <w:t>.</w:t>
      </w:r>
    </w:p>
    <w:p w14:paraId="3DDB5956" w14:textId="77777777" w:rsidR="001C42F5" w:rsidRPr="001C42F5" w:rsidRDefault="001C42F5" w:rsidP="000669F4">
      <w:pPr>
        <w:spacing w:before="0" w:after="0" w:line="20" w:lineRule="atLeast"/>
        <w:ind w:firstLine="20"/>
        <w:jc w:val="both"/>
        <w:rPr>
          <w:bCs/>
          <w:sz w:val="24"/>
        </w:rPr>
      </w:pPr>
      <w:r w:rsidRPr="001C42F5">
        <w:rPr>
          <w:b/>
          <w:bCs/>
          <w:sz w:val="24"/>
        </w:rPr>
        <w:t>Медикаментите за дълголетие</w:t>
      </w:r>
    </w:p>
    <w:p w14:paraId="22FF1D6F" w14:textId="77777777" w:rsidR="001C42F5" w:rsidRPr="001C42F5" w:rsidRDefault="001C42F5" w:rsidP="000669F4">
      <w:pPr>
        <w:spacing w:before="0" w:after="0" w:line="20" w:lineRule="atLeast"/>
        <w:ind w:firstLine="20"/>
        <w:jc w:val="both"/>
        <w:rPr>
          <w:bCs/>
          <w:sz w:val="24"/>
        </w:rPr>
      </w:pPr>
      <w:r w:rsidRPr="001C42F5">
        <w:rPr>
          <w:bCs/>
          <w:sz w:val="24"/>
        </w:rPr>
        <w:t xml:space="preserve">Д-р Стоянова обръща внимание и на все по-актуалната тема за медицината на дълголетието, където науката постепенно започва да тества различни подходи в контролирани изследвания. По думите </w:t>
      </w:r>
      <w:r w:rsidRPr="001C42F5">
        <w:rPr>
          <w:rFonts w:ascii="Calibri" w:hAnsi="Calibri" w:cs="Calibri"/>
          <w:bCs/>
          <w:sz w:val="24"/>
        </w:rPr>
        <w:t>ѝ</w:t>
      </w:r>
      <w:r w:rsidRPr="001C42F5">
        <w:rPr>
          <w:bCs/>
          <w:sz w:val="24"/>
        </w:rPr>
        <w:t xml:space="preserve"> </w:t>
      </w:r>
      <w:r w:rsidRPr="001C42F5">
        <w:rPr>
          <w:rFonts w:cs="Arial Narrow"/>
          <w:bCs/>
          <w:sz w:val="24"/>
        </w:rPr>
        <w:t>вече</w:t>
      </w:r>
      <w:r w:rsidRPr="001C42F5">
        <w:rPr>
          <w:bCs/>
          <w:sz w:val="24"/>
        </w:rPr>
        <w:t xml:space="preserve"> </w:t>
      </w:r>
      <w:r w:rsidRPr="001C42F5">
        <w:rPr>
          <w:rFonts w:cs="Arial Narrow"/>
          <w:bCs/>
          <w:sz w:val="24"/>
        </w:rPr>
        <w:t>се</w:t>
      </w:r>
      <w:r w:rsidRPr="001C42F5">
        <w:rPr>
          <w:bCs/>
          <w:sz w:val="24"/>
        </w:rPr>
        <w:t xml:space="preserve"> </w:t>
      </w:r>
      <w:r w:rsidRPr="001C42F5">
        <w:rPr>
          <w:rFonts w:cs="Arial Narrow"/>
          <w:bCs/>
          <w:sz w:val="24"/>
        </w:rPr>
        <w:t>провеждат</w:t>
      </w:r>
      <w:r w:rsidRPr="001C42F5">
        <w:rPr>
          <w:bCs/>
          <w:sz w:val="24"/>
        </w:rPr>
        <w:t xml:space="preserve"> </w:t>
      </w:r>
      <w:r w:rsidRPr="001C42F5">
        <w:rPr>
          <w:rFonts w:cs="Arial Narrow"/>
          <w:bCs/>
          <w:sz w:val="24"/>
        </w:rPr>
        <w:t>рандомизирани</w:t>
      </w:r>
      <w:r w:rsidRPr="001C42F5">
        <w:rPr>
          <w:bCs/>
          <w:sz w:val="24"/>
        </w:rPr>
        <w:t xml:space="preserve"> </w:t>
      </w:r>
      <w:r w:rsidRPr="001C42F5">
        <w:rPr>
          <w:rFonts w:cs="Arial Narrow"/>
          <w:bCs/>
          <w:sz w:val="24"/>
        </w:rPr>
        <w:t>проучвания</w:t>
      </w:r>
      <w:r w:rsidRPr="001C42F5">
        <w:rPr>
          <w:bCs/>
          <w:sz w:val="24"/>
        </w:rPr>
        <w:t xml:space="preserve">, </w:t>
      </w:r>
      <w:r w:rsidRPr="001C42F5">
        <w:rPr>
          <w:rFonts w:cs="Arial Narrow"/>
          <w:bCs/>
          <w:sz w:val="24"/>
        </w:rPr>
        <w:t>макар</w:t>
      </w:r>
      <w:r w:rsidRPr="001C42F5">
        <w:rPr>
          <w:bCs/>
          <w:sz w:val="24"/>
        </w:rPr>
        <w:t xml:space="preserve"> </w:t>
      </w:r>
      <w:r w:rsidRPr="001C42F5">
        <w:rPr>
          <w:rFonts w:cs="Arial Narrow"/>
          <w:bCs/>
          <w:sz w:val="24"/>
        </w:rPr>
        <w:t>на</w:t>
      </w:r>
      <w:r w:rsidRPr="001C42F5">
        <w:rPr>
          <w:bCs/>
          <w:sz w:val="24"/>
        </w:rPr>
        <w:t xml:space="preserve"> </w:t>
      </w:r>
      <w:r w:rsidRPr="001C42F5">
        <w:rPr>
          <w:rFonts w:cs="Arial Narrow"/>
          <w:bCs/>
          <w:sz w:val="24"/>
        </w:rPr>
        <w:t>този</w:t>
      </w:r>
      <w:r w:rsidRPr="001C42F5">
        <w:rPr>
          <w:bCs/>
          <w:sz w:val="24"/>
        </w:rPr>
        <w:t xml:space="preserve"> </w:t>
      </w:r>
      <w:r w:rsidRPr="001C42F5">
        <w:rPr>
          <w:rFonts w:cs="Arial Narrow"/>
          <w:bCs/>
          <w:sz w:val="24"/>
        </w:rPr>
        <w:t>етап</w:t>
      </w:r>
      <w:r w:rsidRPr="001C42F5">
        <w:rPr>
          <w:bCs/>
          <w:sz w:val="24"/>
        </w:rPr>
        <w:t xml:space="preserve"> </w:t>
      </w:r>
      <w:r w:rsidRPr="001C42F5">
        <w:rPr>
          <w:rFonts w:cs="Arial Narrow"/>
          <w:bCs/>
          <w:sz w:val="24"/>
        </w:rPr>
        <w:t>значителна</w:t>
      </w:r>
      <w:r w:rsidRPr="001C42F5">
        <w:rPr>
          <w:bCs/>
          <w:sz w:val="24"/>
        </w:rPr>
        <w:t xml:space="preserve"> </w:t>
      </w:r>
      <w:r w:rsidRPr="001C42F5">
        <w:rPr>
          <w:rFonts w:cs="Arial Narrow"/>
          <w:bCs/>
          <w:sz w:val="24"/>
        </w:rPr>
        <w:t>част</w:t>
      </w:r>
      <w:r w:rsidRPr="001C42F5">
        <w:rPr>
          <w:bCs/>
          <w:sz w:val="24"/>
        </w:rPr>
        <w:t xml:space="preserve"> </w:t>
      </w:r>
      <w:r w:rsidRPr="001C42F5">
        <w:rPr>
          <w:rFonts w:cs="Arial Narrow"/>
          <w:bCs/>
          <w:sz w:val="24"/>
        </w:rPr>
        <w:t>от</w:t>
      </w:r>
      <w:r w:rsidRPr="001C42F5">
        <w:rPr>
          <w:bCs/>
          <w:sz w:val="24"/>
        </w:rPr>
        <w:t xml:space="preserve"> </w:t>
      </w:r>
      <w:r w:rsidRPr="001C42F5">
        <w:rPr>
          <w:rFonts w:cs="Arial Narrow"/>
          <w:bCs/>
          <w:sz w:val="24"/>
        </w:rPr>
        <w:t>тях</w:t>
      </w:r>
      <w:r w:rsidRPr="001C42F5">
        <w:rPr>
          <w:bCs/>
          <w:sz w:val="24"/>
        </w:rPr>
        <w:t xml:space="preserve"> </w:t>
      </w:r>
      <w:r w:rsidRPr="001C42F5">
        <w:rPr>
          <w:rFonts w:cs="Arial Narrow"/>
          <w:bCs/>
          <w:sz w:val="24"/>
        </w:rPr>
        <w:t>да</w:t>
      </w:r>
      <w:r w:rsidRPr="001C42F5">
        <w:rPr>
          <w:bCs/>
          <w:sz w:val="24"/>
        </w:rPr>
        <w:t xml:space="preserve"> </w:t>
      </w:r>
      <w:r w:rsidRPr="001C42F5">
        <w:rPr>
          <w:rFonts w:cs="Arial Narrow"/>
          <w:bCs/>
          <w:sz w:val="24"/>
        </w:rPr>
        <w:t>са</w:t>
      </w:r>
      <w:r w:rsidRPr="001C42F5">
        <w:rPr>
          <w:bCs/>
          <w:sz w:val="24"/>
        </w:rPr>
        <w:t xml:space="preserve"> </w:t>
      </w:r>
      <w:r w:rsidRPr="001C42F5">
        <w:rPr>
          <w:rFonts w:cs="Arial Narrow"/>
          <w:bCs/>
          <w:sz w:val="24"/>
        </w:rPr>
        <w:t>все</w:t>
      </w:r>
      <w:r w:rsidRPr="001C42F5">
        <w:rPr>
          <w:bCs/>
          <w:sz w:val="24"/>
        </w:rPr>
        <w:t xml:space="preserve"> </w:t>
      </w:r>
      <w:r w:rsidRPr="001C42F5">
        <w:rPr>
          <w:rFonts w:cs="Arial Narrow"/>
          <w:bCs/>
          <w:sz w:val="24"/>
        </w:rPr>
        <w:t>още</w:t>
      </w:r>
      <w:r w:rsidRPr="001C42F5">
        <w:rPr>
          <w:bCs/>
          <w:sz w:val="24"/>
        </w:rPr>
        <w:t xml:space="preserve"> </w:t>
      </w:r>
      <w:r w:rsidRPr="001C42F5">
        <w:rPr>
          <w:rFonts w:cs="Arial Narrow"/>
          <w:bCs/>
          <w:sz w:val="24"/>
        </w:rPr>
        <w:t>в</w:t>
      </w:r>
      <w:r w:rsidRPr="001C42F5">
        <w:rPr>
          <w:bCs/>
          <w:sz w:val="24"/>
        </w:rPr>
        <w:t xml:space="preserve"> </w:t>
      </w:r>
      <w:r w:rsidRPr="001C42F5">
        <w:rPr>
          <w:rFonts w:cs="Arial Narrow"/>
          <w:bCs/>
          <w:sz w:val="24"/>
        </w:rPr>
        <w:t>предклинична</w:t>
      </w:r>
      <w:r w:rsidRPr="001C42F5">
        <w:rPr>
          <w:bCs/>
          <w:sz w:val="24"/>
        </w:rPr>
        <w:t xml:space="preserve"> </w:t>
      </w:r>
      <w:r w:rsidRPr="001C42F5">
        <w:rPr>
          <w:rFonts w:cs="Arial Narrow"/>
          <w:bCs/>
          <w:sz w:val="24"/>
        </w:rPr>
        <w:t>фаза</w:t>
      </w:r>
      <w:r w:rsidRPr="001C42F5">
        <w:rPr>
          <w:bCs/>
          <w:sz w:val="24"/>
        </w:rPr>
        <w:t xml:space="preserve">. </w:t>
      </w:r>
      <w:r w:rsidRPr="001C42F5">
        <w:rPr>
          <w:rFonts w:cs="Arial Narrow"/>
          <w:bCs/>
          <w:sz w:val="24"/>
        </w:rPr>
        <w:t>Като</w:t>
      </w:r>
      <w:r w:rsidRPr="001C42F5">
        <w:rPr>
          <w:bCs/>
          <w:sz w:val="24"/>
        </w:rPr>
        <w:t xml:space="preserve"> </w:t>
      </w:r>
      <w:r w:rsidRPr="001C42F5">
        <w:rPr>
          <w:rFonts w:cs="Arial Narrow"/>
          <w:bCs/>
          <w:sz w:val="24"/>
        </w:rPr>
        <w:t>пример</w:t>
      </w:r>
      <w:r w:rsidRPr="001C42F5">
        <w:rPr>
          <w:bCs/>
          <w:sz w:val="24"/>
        </w:rPr>
        <w:t xml:space="preserve"> </w:t>
      </w:r>
      <w:r w:rsidRPr="001C42F5">
        <w:rPr>
          <w:rFonts w:cs="Arial Narrow"/>
          <w:bCs/>
          <w:sz w:val="24"/>
        </w:rPr>
        <w:t>тя</w:t>
      </w:r>
      <w:r w:rsidRPr="001C42F5">
        <w:rPr>
          <w:bCs/>
          <w:sz w:val="24"/>
        </w:rPr>
        <w:t xml:space="preserve"> </w:t>
      </w:r>
      <w:r w:rsidRPr="001C42F5">
        <w:rPr>
          <w:rFonts w:cs="Arial Narrow"/>
          <w:bCs/>
          <w:sz w:val="24"/>
        </w:rPr>
        <w:t>посочва</w:t>
      </w:r>
      <w:r w:rsidRPr="001C42F5">
        <w:rPr>
          <w:bCs/>
          <w:sz w:val="24"/>
        </w:rPr>
        <w:t xml:space="preserve"> </w:t>
      </w:r>
      <w:proofErr w:type="spellStart"/>
      <w:r w:rsidRPr="001C42F5">
        <w:rPr>
          <w:rFonts w:cs="Arial Narrow"/>
          <w:bCs/>
          <w:sz w:val="24"/>
        </w:rPr>
        <w:t>семаглутида</w:t>
      </w:r>
      <w:proofErr w:type="spellEnd"/>
      <w:r w:rsidRPr="001C42F5">
        <w:rPr>
          <w:bCs/>
          <w:sz w:val="24"/>
        </w:rPr>
        <w:t xml:space="preserve"> </w:t>
      </w:r>
      <w:r w:rsidRPr="001C42F5">
        <w:rPr>
          <w:rFonts w:cs="Arial Narrow"/>
          <w:bCs/>
          <w:sz w:val="24"/>
        </w:rPr>
        <w:t>–</w:t>
      </w:r>
      <w:r w:rsidRPr="001C42F5">
        <w:rPr>
          <w:bCs/>
          <w:sz w:val="24"/>
        </w:rPr>
        <w:t xml:space="preserve"> GLP-1 </w:t>
      </w:r>
      <w:r w:rsidRPr="001C42F5">
        <w:rPr>
          <w:rFonts w:cs="Arial Narrow"/>
          <w:bCs/>
          <w:sz w:val="24"/>
        </w:rPr>
        <w:t>рецепторен</w:t>
      </w:r>
      <w:r w:rsidRPr="001C42F5">
        <w:rPr>
          <w:bCs/>
          <w:sz w:val="24"/>
        </w:rPr>
        <w:t xml:space="preserve"> </w:t>
      </w:r>
      <w:proofErr w:type="spellStart"/>
      <w:r w:rsidRPr="001C42F5">
        <w:rPr>
          <w:rFonts w:cs="Arial Narrow"/>
          <w:bCs/>
          <w:sz w:val="24"/>
        </w:rPr>
        <w:t>агонист</w:t>
      </w:r>
      <w:proofErr w:type="spellEnd"/>
      <w:r w:rsidRPr="001C42F5">
        <w:rPr>
          <w:bCs/>
          <w:sz w:val="24"/>
        </w:rPr>
        <w:t xml:space="preserve">, </w:t>
      </w:r>
      <w:r w:rsidRPr="001C42F5">
        <w:rPr>
          <w:rFonts w:cs="Arial Narrow"/>
          <w:bCs/>
          <w:sz w:val="24"/>
        </w:rPr>
        <w:t>широко</w:t>
      </w:r>
      <w:r w:rsidRPr="001C42F5">
        <w:rPr>
          <w:bCs/>
          <w:sz w:val="24"/>
        </w:rPr>
        <w:t xml:space="preserve"> </w:t>
      </w:r>
      <w:r w:rsidRPr="001C42F5">
        <w:rPr>
          <w:rFonts w:cs="Arial Narrow"/>
          <w:bCs/>
          <w:sz w:val="24"/>
        </w:rPr>
        <w:t>използван</w:t>
      </w:r>
      <w:r w:rsidRPr="001C42F5">
        <w:rPr>
          <w:bCs/>
          <w:sz w:val="24"/>
        </w:rPr>
        <w:t xml:space="preserve"> </w:t>
      </w:r>
      <w:r w:rsidRPr="001C42F5">
        <w:rPr>
          <w:rFonts w:cs="Arial Narrow"/>
          <w:bCs/>
          <w:sz w:val="24"/>
        </w:rPr>
        <w:t>при</w:t>
      </w:r>
      <w:r w:rsidRPr="001C42F5">
        <w:rPr>
          <w:bCs/>
          <w:sz w:val="24"/>
        </w:rPr>
        <w:t xml:space="preserve"> </w:t>
      </w:r>
      <w:r w:rsidRPr="001C42F5">
        <w:rPr>
          <w:rFonts w:cs="Arial Narrow"/>
          <w:bCs/>
          <w:sz w:val="24"/>
        </w:rPr>
        <w:t>лечението</w:t>
      </w:r>
      <w:r w:rsidRPr="001C42F5">
        <w:rPr>
          <w:bCs/>
          <w:sz w:val="24"/>
        </w:rPr>
        <w:t xml:space="preserve"> </w:t>
      </w:r>
      <w:r w:rsidRPr="001C42F5">
        <w:rPr>
          <w:rFonts w:cs="Arial Narrow"/>
          <w:bCs/>
          <w:sz w:val="24"/>
        </w:rPr>
        <w:t>на</w:t>
      </w:r>
      <w:r w:rsidRPr="001C42F5">
        <w:rPr>
          <w:bCs/>
          <w:sz w:val="24"/>
        </w:rPr>
        <w:t xml:space="preserve"> </w:t>
      </w:r>
      <w:r w:rsidRPr="001C42F5">
        <w:rPr>
          <w:rFonts w:cs="Arial Narrow"/>
          <w:bCs/>
          <w:sz w:val="24"/>
        </w:rPr>
        <w:t>захарен</w:t>
      </w:r>
      <w:r w:rsidRPr="001C42F5">
        <w:rPr>
          <w:bCs/>
          <w:sz w:val="24"/>
        </w:rPr>
        <w:t xml:space="preserve"> </w:t>
      </w:r>
      <w:r w:rsidRPr="001C42F5">
        <w:rPr>
          <w:rFonts w:cs="Arial Narrow"/>
          <w:bCs/>
          <w:sz w:val="24"/>
        </w:rPr>
        <w:t>диабет</w:t>
      </w:r>
      <w:r w:rsidRPr="001C42F5">
        <w:rPr>
          <w:bCs/>
          <w:sz w:val="24"/>
        </w:rPr>
        <w:t xml:space="preserve"> </w:t>
      </w:r>
      <w:r w:rsidRPr="001C42F5">
        <w:rPr>
          <w:rFonts w:cs="Arial Narrow"/>
          <w:bCs/>
          <w:sz w:val="24"/>
        </w:rPr>
        <w:t>тип</w:t>
      </w:r>
      <w:r w:rsidRPr="001C42F5">
        <w:rPr>
          <w:bCs/>
          <w:sz w:val="24"/>
        </w:rPr>
        <w:t xml:space="preserve"> 2 </w:t>
      </w:r>
      <w:r w:rsidRPr="001C42F5">
        <w:rPr>
          <w:rFonts w:cs="Arial Narrow"/>
          <w:bCs/>
          <w:sz w:val="24"/>
        </w:rPr>
        <w:t>и</w:t>
      </w:r>
      <w:r w:rsidRPr="001C42F5">
        <w:rPr>
          <w:bCs/>
          <w:sz w:val="24"/>
        </w:rPr>
        <w:t xml:space="preserve"> </w:t>
      </w:r>
      <w:r w:rsidRPr="001C42F5">
        <w:rPr>
          <w:rFonts w:cs="Arial Narrow"/>
          <w:bCs/>
          <w:sz w:val="24"/>
        </w:rPr>
        <w:t>за</w:t>
      </w:r>
      <w:r w:rsidRPr="001C42F5">
        <w:rPr>
          <w:bCs/>
          <w:sz w:val="24"/>
        </w:rPr>
        <w:t xml:space="preserve"> </w:t>
      </w:r>
      <w:r w:rsidRPr="001C42F5">
        <w:rPr>
          <w:rFonts w:cs="Arial Narrow"/>
          <w:bCs/>
          <w:sz w:val="24"/>
        </w:rPr>
        <w:t>контрол</w:t>
      </w:r>
      <w:r w:rsidRPr="001C42F5">
        <w:rPr>
          <w:bCs/>
          <w:sz w:val="24"/>
        </w:rPr>
        <w:t xml:space="preserve"> </w:t>
      </w:r>
      <w:r w:rsidRPr="001C42F5">
        <w:rPr>
          <w:rFonts w:cs="Arial Narrow"/>
          <w:bCs/>
          <w:sz w:val="24"/>
        </w:rPr>
        <w:t>на</w:t>
      </w:r>
      <w:r w:rsidRPr="001C42F5">
        <w:rPr>
          <w:bCs/>
          <w:sz w:val="24"/>
        </w:rPr>
        <w:t xml:space="preserve"> </w:t>
      </w:r>
      <w:r w:rsidRPr="001C42F5">
        <w:rPr>
          <w:rFonts w:cs="Arial Narrow"/>
          <w:bCs/>
          <w:sz w:val="24"/>
        </w:rPr>
        <w:t>телесното</w:t>
      </w:r>
      <w:r w:rsidRPr="001C42F5">
        <w:rPr>
          <w:bCs/>
          <w:sz w:val="24"/>
        </w:rPr>
        <w:t xml:space="preserve"> </w:t>
      </w:r>
      <w:r w:rsidRPr="001C42F5">
        <w:rPr>
          <w:rFonts w:cs="Arial Narrow"/>
          <w:bCs/>
          <w:sz w:val="24"/>
        </w:rPr>
        <w:t>тегло</w:t>
      </w:r>
      <w:r w:rsidRPr="001C42F5">
        <w:rPr>
          <w:bCs/>
          <w:sz w:val="24"/>
        </w:rPr>
        <w:t xml:space="preserve">, </w:t>
      </w:r>
      <w:r w:rsidRPr="001C42F5">
        <w:rPr>
          <w:rFonts w:cs="Arial Narrow"/>
          <w:bCs/>
          <w:sz w:val="24"/>
        </w:rPr>
        <w:t>който</w:t>
      </w:r>
      <w:r w:rsidRPr="001C42F5">
        <w:rPr>
          <w:bCs/>
          <w:sz w:val="24"/>
        </w:rPr>
        <w:t xml:space="preserve"> </w:t>
      </w:r>
      <w:r w:rsidRPr="001C42F5">
        <w:rPr>
          <w:rFonts w:cs="Arial Narrow"/>
          <w:bCs/>
          <w:sz w:val="24"/>
        </w:rPr>
        <w:t>в</w:t>
      </w:r>
      <w:r w:rsidRPr="001C42F5">
        <w:rPr>
          <w:bCs/>
          <w:sz w:val="24"/>
        </w:rPr>
        <w:t xml:space="preserve"> </w:t>
      </w:r>
      <w:r w:rsidRPr="001C42F5">
        <w:rPr>
          <w:rFonts w:cs="Arial Narrow"/>
          <w:bCs/>
          <w:sz w:val="24"/>
        </w:rPr>
        <w:t>момента</w:t>
      </w:r>
      <w:r w:rsidRPr="001C42F5">
        <w:rPr>
          <w:bCs/>
          <w:sz w:val="24"/>
        </w:rPr>
        <w:t xml:space="preserve"> </w:t>
      </w:r>
      <w:r w:rsidRPr="001C42F5">
        <w:rPr>
          <w:rFonts w:cs="Arial Narrow"/>
          <w:bCs/>
          <w:sz w:val="24"/>
        </w:rPr>
        <w:t>се</w:t>
      </w:r>
      <w:r w:rsidRPr="001C42F5">
        <w:rPr>
          <w:bCs/>
          <w:sz w:val="24"/>
        </w:rPr>
        <w:t xml:space="preserve"> </w:t>
      </w:r>
      <w:r w:rsidRPr="001C42F5">
        <w:rPr>
          <w:rFonts w:cs="Arial Narrow"/>
          <w:bCs/>
          <w:sz w:val="24"/>
        </w:rPr>
        <w:t>изследва</w:t>
      </w:r>
      <w:r w:rsidRPr="001C42F5">
        <w:rPr>
          <w:bCs/>
          <w:sz w:val="24"/>
        </w:rPr>
        <w:t xml:space="preserve"> </w:t>
      </w:r>
      <w:r w:rsidRPr="001C42F5">
        <w:rPr>
          <w:rFonts w:cs="Arial Narrow"/>
          <w:bCs/>
          <w:sz w:val="24"/>
        </w:rPr>
        <w:t>и</w:t>
      </w:r>
      <w:r w:rsidRPr="001C42F5">
        <w:rPr>
          <w:bCs/>
          <w:sz w:val="24"/>
        </w:rPr>
        <w:t xml:space="preserve"> </w:t>
      </w:r>
      <w:r w:rsidRPr="001C42F5">
        <w:rPr>
          <w:rFonts w:cs="Arial Narrow"/>
          <w:bCs/>
          <w:sz w:val="24"/>
        </w:rPr>
        <w:t>във</w:t>
      </w:r>
      <w:r w:rsidRPr="001C42F5">
        <w:rPr>
          <w:bCs/>
          <w:sz w:val="24"/>
        </w:rPr>
        <w:t xml:space="preserve"> </w:t>
      </w:r>
      <w:r w:rsidRPr="001C42F5">
        <w:rPr>
          <w:rFonts w:cs="Arial Narrow"/>
          <w:bCs/>
          <w:sz w:val="24"/>
        </w:rPr>
        <w:t>връзка</w:t>
      </w:r>
      <w:r w:rsidRPr="001C42F5">
        <w:rPr>
          <w:bCs/>
          <w:sz w:val="24"/>
        </w:rPr>
        <w:t xml:space="preserve"> </w:t>
      </w:r>
      <w:r w:rsidRPr="001C42F5">
        <w:rPr>
          <w:rFonts w:cs="Arial Narrow"/>
          <w:bCs/>
          <w:sz w:val="24"/>
        </w:rPr>
        <w:t>с</w:t>
      </w:r>
      <w:r w:rsidRPr="001C42F5">
        <w:rPr>
          <w:bCs/>
          <w:sz w:val="24"/>
        </w:rPr>
        <w:t xml:space="preserve"> </w:t>
      </w:r>
      <w:r w:rsidRPr="001C42F5">
        <w:rPr>
          <w:rFonts w:cs="Arial Narrow"/>
          <w:bCs/>
          <w:sz w:val="24"/>
        </w:rPr>
        <w:t>процесит</w:t>
      </w:r>
      <w:r w:rsidRPr="001C42F5">
        <w:rPr>
          <w:bCs/>
          <w:sz w:val="24"/>
        </w:rPr>
        <w:t>е на стареене.</w:t>
      </w:r>
    </w:p>
    <w:p w14:paraId="4658E270" w14:textId="77777777" w:rsidR="001C42F5" w:rsidRPr="001C42F5" w:rsidRDefault="001C42F5" w:rsidP="000669F4">
      <w:pPr>
        <w:spacing w:before="0" w:after="0" w:line="20" w:lineRule="atLeast"/>
        <w:ind w:firstLine="20"/>
        <w:jc w:val="both"/>
        <w:rPr>
          <w:bCs/>
          <w:sz w:val="24"/>
        </w:rPr>
      </w:pPr>
      <w:r w:rsidRPr="001C42F5">
        <w:rPr>
          <w:bCs/>
          <w:sz w:val="24"/>
        </w:rPr>
        <w:t>Д-р Стоянова подчертава, че дълголетието не се определя единствено от една молекула или терапия – различните органи могат да стареят с различна скорост, а генетичната предразположеност се преплита с начина на живот и натрупаните рискови фактори. Така например наследственият риск от артериална хипертония, съчетан с тютюнопушене, прекомерна употреба на сол, нездравословно хранене и липса на движение, може да допринесе за по-бързо стареене на сърдечно-съдовата система. Сред фундаменталните фактори, свързвани с дълголетието, д-р Стоянова поставя и самотата.</w:t>
      </w:r>
    </w:p>
    <w:p w14:paraId="5AF3AD3D" w14:textId="77777777" w:rsidR="001C42F5" w:rsidRPr="001C42F5" w:rsidRDefault="001C42F5" w:rsidP="000669F4">
      <w:pPr>
        <w:spacing w:before="0" w:after="0" w:line="20" w:lineRule="atLeast"/>
        <w:ind w:firstLine="20"/>
        <w:jc w:val="both"/>
        <w:rPr>
          <w:bCs/>
          <w:sz w:val="24"/>
        </w:rPr>
      </w:pPr>
      <w:r w:rsidRPr="001C42F5">
        <w:rPr>
          <w:bCs/>
          <w:i/>
          <w:iCs/>
          <w:sz w:val="24"/>
        </w:rPr>
        <w:t xml:space="preserve">„Един от основните фактори е това да не сме самотни и да не се чувстваме сами. Тоест социалният контакт и в голяма степен насладата от живота”, </w:t>
      </w:r>
      <w:r w:rsidRPr="001C42F5">
        <w:rPr>
          <w:bCs/>
          <w:sz w:val="24"/>
        </w:rPr>
        <w:t>категорична е тя.</w:t>
      </w:r>
    </w:p>
    <w:p w14:paraId="1CFFDC2D" w14:textId="77777777" w:rsidR="001C42F5" w:rsidRPr="001C42F5" w:rsidRDefault="001C42F5" w:rsidP="000669F4">
      <w:pPr>
        <w:spacing w:before="0" w:after="0" w:line="20" w:lineRule="atLeast"/>
        <w:ind w:firstLine="20"/>
        <w:jc w:val="both"/>
        <w:rPr>
          <w:bCs/>
          <w:sz w:val="24"/>
        </w:rPr>
      </w:pPr>
      <w:r w:rsidRPr="001C42F5">
        <w:rPr>
          <w:bCs/>
          <w:i/>
          <w:iCs/>
          <w:sz w:val="24"/>
        </w:rPr>
        <w:t>„В интерес на истината, около 90-95% от изпитваните лекарствени молекули изпадат от клиничните изпитвания до фаза 3 и въобще не достигат до пациентите. Но някъде там някой ги намира и решава да ги предпише”,</w:t>
      </w:r>
      <w:r w:rsidRPr="001C42F5">
        <w:rPr>
          <w:bCs/>
          <w:sz w:val="24"/>
        </w:rPr>
        <w:t xml:space="preserve"> разкрива тя за професионалната си среда. По думите </w:t>
      </w:r>
      <w:r w:rsidRPr="001C42F5">
        <w:rPr>
          <w:rFonts w:ascii="Calibri" w:hAnsi="Calibri" w:cs="Calibri"/>
          <w:bCs/>
          <w:sz w:val="24"/>
        </w:rPr>
        <w:t>ѝ</w:t>
      </w:r>
      <w:r w:rsidRPr="001C42F5">
        <w:rPr>
          <w:bCs/>
          <w:sz w:val="24"/>
        </w:rPr>
        <w:t xml:space="preserve"> </w:t>
      </w:r>
      <w:r w:rsidRPr="001C42F5">
        <w:rPr>
          <w:rFonts w:cs="Arial Narrow"/>
          <w:bCs/>
          <w:sz w:val="24"/>
        </w:rPr>
        <w:t>лекарства</w:t>
      </w:r>
      <w:r w:rsidRPr="001C42F5">
        <w:rPr>
          <w:bCs/>
          <w:sz w:val="24"/>
        </w:rPr>
        <w:t xml:space="preserve"> </w:t>
      </w:r>
      <w:r w:rsidRPr="001C42F5">
        <w:rPr>
          <w:rFonts w:cs="Arial Narrow"/>
          <w:bCs/>
          <w:sz w:val="24"/>
        </w:rPr>
        <w:t>без</w:t>
      </w:r>
      <w:r w:rsidRPr="001C42F5">
        <w:rPr>
          <w:bCs/>
          <w:sz w:val="24"/>
        </w:rPr>
        <w:t xml:space="preserve"> </w:t>
      </w:r>
      <w:r w:rsidRPr="001C42F5">
        <w:rPr>
          <w:rFonts w:cs="Arial Narrow"/>
          <w:bCs/>
          <w:sz w:val="24"/>
        </w:rPr>
        <w:t>нужните</w:t>
      </w:r>
      <w:r w:rsidRPr="001C42F5">
        <w:rPr>
          <w:bCs/>
          <w:sz w:val="24"/>
        </w:rPr>
        <w:t xml:space="preserve"> </w:t>
      </w:r>
      <w:r w:rsidRPr="001C42F5">
        <w:rPr>
          <w:rFonts w:cs="Arial Narrow"/>
          <w:bCs/>
          <w:sz w:val="24"/>
        </w:rPr>
        <w:t>разрешения</w:t>
      </w:r>
      <w:r w:rsidRPr="001C42F5">
        <w:rPr>
          <w:bCs/>
          <w:sz w:val="24"/>
        </w:rPr>
        <w:t xml:space="preserve"> </w:t>
      </w:r>
      <w:r w:rsidRPr="001C42F5">
        <w:rPr>
          <w:rFonts w:cs="Arial Narrow"/>
          <w:bCs/>
          <w:sz w:val="24"/>
        </w:rPr>
        <w:t>успяват</w:t>
      </w:r>
      <w:r w:rsidRPr="001C42F5">
        <w:rPr>
          <w:bCs/>
          <w:sz w:val="24"/>
        </w:rPr>
        <w:t xml:space="preserve"> </w:t>
      </w:r>
      <w:r w:rsidRPr="001C42F5">
        <w:rPr>
          <w:rFonts w:cs="Arial Narrow"/>
          <w:bCs/>
          <w:sz w:val="24"/>
        </w:rPr>
        <w:t>да</w:t>
      </w:r>
      <w:r w:rsidRPr="001C42F5">
        <w:rPr>
          <w:bCs/>
          <w:sz w:val="24"/>
        </w:rPr>
        <w:t xml:space="preserve"> </w:t>
      </w:r>
      <w:r w:rsidRPr="001C42F5">
        <w:rPr>
          <w:rFonts w:cs="Arial Narrow"/>
          <w:bCs/>
          <w:sz w:val="24"/>
        </w:rPr>
        <w:t>достигнат</w:t>
      </w:r>
      <w:r w:rsidRPr="001C42F5">
        <w:rPr>
          <w:bCs/>
          <w:sz w:val="24"/>
        </w:rPr>
        <w:t xml:space="preserve"> </w:t>
      </w:r>
      <w:r w:rsidRPr="001C42F5">
        <w:rPr>
          <w:rFonts w:cs="Arial Narrow"/>
          <w:bCs/>
          <w:sz w:val="24"/>
        </w:rPr>
        <w:t>на</w:t>
      </w:r>
      <w:r w:rsidRPr="001C42F5">
        <w:rPr>
          <w:bCs/>
          <w:sz w:val="24"/>
        </w:rPr>
        <w:t xml:space="preserve"> </w:t>
      </w:r>
      <w:r w:rsidRPr="001C42F5">
        <w:rPr>
          <w:rFonts w:cs="Arial Narrow"/>
          <w:bCs/>
          <w:sz w:val="24"/>
        </w:rPr>
        <w:t>пазара</w:t>
      </w:r>
      <w:r w:rsidRPr="001C42F5">
        <w:rPr>
          <w:bCs/>
          <w:sz w:val="24"/>
        </w:rPr>
        <w:t xml:space="preserve"> </w:t>
      </w:r>
      <w:r w:rsidRPr="001C42F5">
        <w:rPr>
          <w:rFonts w:cs="Arial Narrow"/>
          <w:bCs/>
          <w:sz w:val="24"/>
        </w:rPr>
        <w:t>и</w:t>
      </w:r>
      <w:r w:rsidRPr="001C42F5">
        <w:rPr>
          <w:bCs/>
          <w:sz w:val="24"/>
        </w:rPr>
        <w:t xml:space="preserve"> </w:t>
      </w:r>
      <w:r w:rsidRPr="001C42F5">
        <w:rPr>
          <w:rFonts w:cs="Arial Narrow"/>
          <w:bCs/>
          <w:sz w:val="24"/>
        </w:rPr>
        <w:t>се</w:t>
      </w:r>
      <w:r w:rsidRPr="001C42F5">
        <w:rPr>
          <w:bCs/>
          <w:sz w:val="24"/>
        </w:rPr>
        <w:t xml:space="preserve"> </w:t>
      </w:r>
      <w:r w:rsidRPr="001C42F5">
        <w:rPr>
          <w:rFonts w:cs="Arial Narrow"/>
          <w:bCs/>
          <w:sz w:val="24"/>
        </w:rPr>
        <w:t>предлагат</w:t>
      </w:r>
      <w:r w:rsidRPr="001C42F5">
        <w:rPr>
          <w:bCs/>
          <w:sz w:val="24"/>
        </w:rPr>
        <w:t xml:space="preserve"> </w:t>
      </w:r>
      <w:r w:rsidRPr="001C42F5">
        <w:rPr>
          <w:rFonts w:cs="Arial Narrow"/>
          <w:bCs/>
          <w:sz w:val="24"/>
        </w:rPr>
        <w:t>онлайн</w:t>
      </w:r>
      <w:r w:rsidRPr="001C42F5">
        <w:rPr>
          <w:bCs/>
          <w:sz w:val="24"/>
        </w:rPr>
        <w:t xml:space="preserve">. </w:t>
      </w:r>
      <w:r w:rsidRPr="001C42F5">
        <w:rPr>
          <w:rFonts w:cs="Arial Narrow"/>
          <w:bCs/>
          <w:sz w:val="24"/>
        </w:rPr>
        <w:t>Какъвто</w:t>
      </w:r>
      <w:r w:rsidRPr="001C42F5">
        <w:rPr>
          <w:bCs/>
          <w:sz w:val="24"/>
        </w:rPr>
        <w:t xml:space="preserve">, </w:t>
      </w:r>
      <w:r w:rsidRPr="001C42F5">
        <w:rPr>
          <w:rFonts w:cs="Arial Narrow"/>
          <w:bCs/>
          <w:sz w:val="24"/>
        </w:rPr>
        <w:t>например</w:t>
      </w:r>
      <w:r w:rsidRPr="001C42F5">
        <w:rPr>
          <w:bCs/>
          <w:sz w:val="24"/>
        </w:rPr>
        <w:t xml:space="preserve">, </w:t>
      </w:r>
      <w:r w:rsidRPr="001C42F5">
        <w:rPr>
          <w:rFonts w:cs="Arial Narrow"/>
          <w:bCs/>
          <w:sz w:val="24"/>
        </w:rPr>
        <w:t>е</w:t>
      </w:r>
      <w:r w:rsidRPr="001C42F5">
        <w:rPr>
          <w:bCs/>
          <w:sz w:val="24"/>
        </w:rPr>
        <w:t xml:space="preserve"> </w:t>
      </w:r>
      <w:proofErr w:type="spellStart"/>
      <w:r w:rsidRPr="001C42F5">
        <w:rPr>
          <w:rFonts w:cs="Arial Narrow"/>
          <w:bCs/>
          <w:sz w:val="24"/>
        </w:rPr>
        <w:t>ретатрудидът</w:t>
      </w:r>
      <w:proofErr w:type="spellEnd"/>
      <w:r w:rsidRPr="001C42F5">
        <w:rPr>
          <w:bCs/>
          <w:sz w:val="24"/>
        </w:rPr>
        <w:t xml:space="preserve">, </w:t>
      </w:r>
      <w:r w:rsidRPr="001C42F5">
        <w:rPr>
          <w:rFonts w:cs="Arial Narrow"/>
          <w:bCs/>
          <w:sz w:val="24"/>
        </w:rPr>
        <w:t>който</w:t>
      </w:r>
      <w:r w:rsidRPr="001C42F5">
        <w:rPr>
          <w:bCs/>
          <w:sz w:val="24"/>
        </w:rPr>
        <w:t xml:space="preserve"> </w:t>
      </w:r>
      <w:r w:rsidRPr="001C42F5">
        <w:rPr>
          <w:rFonts w:cs="Arial Narrow"/>
          <w:bCs/>
          <w:sz w:val="24"/>
        </w:rPr>
        <w:t>макар</w:t>
      </w:r>
      <w:r w:rsidRPr="001C42F5">
        <w:rPr>
          <w:bCs/>
          <w:sz w:val="24"/>
        </w:rPr>
        <w:t xml:space="preserve"> </w:t>
      </w:r>
      <w:r w:rsidRPr="001C42F5">
        <w:rPr>
          <w:rFonts w:cs="Arial Narrow"/>
          <w:bCs/>
          <w:sz w:val="24"/>
        </w:rPr>
        <w:t>да</w:t>
      </w:r>
      <w:r w:rsidRPr="001C42F5">
        <w:rPr>
          <w:bCs/>
          <w:sz w:val="24"/>
        </w:rPr>
        <w:t xml:space="preserve"> </w:t>
      </w:r>
      <w:r w:rsidRPr="001C42F5">
        <w:rPr>
          <w:rFonts w:cs="Arial Narrow"/>
          <w:bCs/>
          <w:sz w:val="24"/>
        </w:rPr>
        <w:t>не</w:t>
      </w:r>
      <w:r w:rsidRPr="001C42F5">
        <w:rPr>
          <w:bCs/>
          <w:sz w:val="24"/>
        </w:rPr>
        <w:t xml:space="preserve"> </w:t>
      </w:r>
      <w:r w:rsidRPr="001C42F5">
        <w:rPr>
          <w:rFonts w:cs="Arial Narrow"/>
          <w:bCs/>
          <w:sz w:val="24"/>
        </w:rPr>
        <w:t>е</w:t>
      </w:r>
      <w:r w:rsidRPr="001C42F5">
        <w:rPr>
          <w:bCs/>
          <w:sz w:val="24"/>
        </w:rPr>
        <w:t xml:space="preserve"> </w:t>
      </w:r>
      <w:r w:rsidRPr="001C42F5">
        <w:rPr>
          <w:rFonts w:cs="Arial Narrow"/>
          <w:bCs/>
          <w:sz w:val="24"/>
        </w:rPr>
        <w:t>официално</w:t>
      </w:r>
      <w:r w:rsidRPr="001C42F5">
        <w:rPr>
          <w:bCs/>
          <w:sz w:val="24"/>
        </w:rPr>
        <w:t xml:space="preserve"> </w:t>
      </w:r>
      <w:r w:rsidRPr="001C42F5">
        <w:rPr>
          <w:rFonts w:cs="Arial Narrow"/>
          <w:bCs/>
          <w:sz w:val="24"/>
        </w:rPr>
        <w:t>на</w:t>
      </w:r>
      <w:r w:rsidRPr="001C42F5">
        <w:rPr>
          <w:bCs/>
          <w:sz w:val="24"/>
        </w:rPr>
        <w:t xml:space="preserve"> </w:t>
      </w:r>
      <w:r w:rsidRPr="001C42F5">
        <w:rPr>
          <w:rFonts w:cs="Arial Narrow"/>
          <w:bCs/>
          <w:sz w:val="24"/>
        </w:rPr>
        <w:t>световния</w:t>
      </w:r>
      <w:r w:rsidRPr="001C42F5">
        <w:rPr>
          <w:bCs/>
          <w:sz w:val="24"/>
        </w:rPr>
        <w:t xml:space="preserve"> </w:t>
      </w:r>
      <w:r w:rsidRPr="001C42F5">
        <w:rPr>
          <w:rFonts w:cs="Arial Narrow"/>
          <w:bCs/>
          <w:sz w:val="24"/>
        </w:rPr>
        <w:t>пазар</w:t>
      </w:r>
      <w:r w:rsidRPr="001C42F5">
        <w:rPr>
          <w:bCs/>
          <w:sz w:val="24"/>
        </w:rPr>
        <w:t xml:space="preserve">, </w:t>
      </w:r>
      <w:r w:rsidRPr="001C42F5">
        <w:rPr>
          <w:rFonts w:cs="Arial Narrow"/>
          <w:bCs/>
          <w:sz w:val="24"/>
        </w:rPr>
        <w:t>се</w:t>
      </w:r>
      <w:r w:rsidRPr="001C42F5">
        <w:rPr>
          <w:bCs/>
          <w:sz w:val="24"/>
        </w:rPr>
        <w:t xml:space="preserve"> </w:t>
      </w:r>
      <w:r w:rsidRPr="001C42F5">
        <w:rPr>
          <w:rFonts w:cs="Arial Narrow"/>
          <w:bCs/>
          <w:sz w:val="24"/>
        </w:rPr>
        <w:t>оказва</w:t>
      </w:r>
      <w:r w:rsidRPr="001C42F5">
        <w:rPr>
          <w:bCs/>
          <w:sz w:val="24"/>
        </w:rPr>
        <w:t xml:space="preserve"> </w:t>
      </w:r>
      <w:r w:rsidRPr="001C42F5">
        <w:rPr>
          <w:rFonts w:cs="Arial Narrow"/>
          <w:bCs/>
          <w:sz w:val="24"/>
        </w:rPr>
        <w:t>достъпен</w:t>
      </w:r>
      <w:r w:rsidRPr="001C42F5">
        <w:rPr>
          <w:bCs/>
          <w:sz w:val="24"/>
        </w:rPr>
        <w:t xml:space="preserve"> </w:t>
      </w:r>
      <w:r w:rsidRPr="001C42F5">
        <w:rPr>
          <w:rFonts w:cs="Arial Narrow"/>
          <w:bCs/>
          <w:sz w:val="24"/>
        </w:rPr>
        <w:t>у</w:t>
      </w:r>
      <w:r w:rsidRPr="001C42F5">
        <w:rPr>
          <w:bCs/>
          <w:sz w:val="24"/>
        </w:rPr>
        <w:t xml:space="preserve"> </w:t>
      </w:r>
      <w:r w:rsidRPr="001C42F5">
        <w:rPr>
          <w:rFonts w:cs="Arial Narrow"/>
          <w:bCs/>
          <w:sz w:val="24"/>
        </w:rPr>
        <w:t>нас</w:t>
      </w:r>
      <w:r w:rsidRPr="001C42F5">
        <w:rPr>
          <w:bCs/>
          <w:sz w:val="24"/>
        </w:rPr>
        <w:t>.</w:t>
      </w:r>
    </w:p>
    <w:p w14:paraId="1EAE78E0" w14:textId="77777777" w:rsidR="001C42F5" w:rsidRPr="001C42F5" w:rsidRDefault="001C42F5" w:rsidP="000669F4">
      <w:pPr>
        <w:spacing w:before="0" w:after="0" w:line="20" w:lineRule="atLeast"/>
        <w:ind w:firstLine="20"/>
        <w:jc w:val="both"/>
        <w:rPr>
          <w:bCs/>
          <w:sz w:val="24"/>
        </w:rPr>
      </w:pPr>
      <w:r w:rsidRPr="001C42F5">
        <w:rPr>
          <w:bCs/>
          <w:i/>
          <w:iCs/>
          <w:sz w:val="24"/>
        </w:rPr>
        <w:t xml:space="preserve">„Очаква се вероятно неговото одобрение да стане през 2027 година. Благодарение на този троен ефект, така наречен от 3G, има още по-голям ефект върху корекцията на килограмите. Тук говорим за резултат от сорта на 30%. Тоест 30% загуба, редукция на телесна маса”, </w:t>
      </w:r>
      <w:r w:rsidRPr="001C42F5">
        <w:rPr>
          <w:bCs/>
          <w:sz w:val="24"/>
        </w:rPr>
        <w:t>споделя тя. Не крие обаче, че използването на неодобрени от здравните организации медикаменти може да крие опасности за здравето, сред които сърдечни и онкологични проблеми.</w:t>
      </w:r>
    </w:p>
    <w:p w14:paraId="60EBC978" w14:textId="2EBF0B9D" w:rsidR="001C42F5" w:rsidRPr="00ED0984" w:rsidRDefault="001C42F5" w:rsidP="000669F4">
      <w:pPr>
        <w:spacing w:before="0" w:after="0" w:line="20" w:lineRule="atLeast"/>
        <w:ind w:firstLine="20"/>
        <w:jc w:val="both"/>
        <w:rPr>
          <w:bCs/>
          <w:sz w:val="24"/>
        </w:rPr>
      </w:pPr>
    </w:p>
    <w:p w14:paraId="71B1148F" w14:textId="40CFC2BF" w:rsidR="001D72C0" w:rsidRPr="000669F4" w:rsidRDefault="00F12A73" w:rsidP="000669F4">
      <w:pPr>
        <w:pStyle w:val="1"/>
        <w:spacing w:before="0" w:after="0"/>
        <w:rPr>
          <w:rFonts w:ascii="Arial Narrow" w:hAnsi="Arial Narrow"/>
          <w:sz w:val="24"/>
          <w:szCs w:val="24"/>
        </w:rPr>
      </w:pPr>
      <w:bookmarkStart w:id="10" w:name="_Toc241477786"/>
      <w:r w:rsidRPr="000669F4">
        <w:rPr>
          <w:rFonts w:ascii="Arial Narrow" w:hAnsi="Arial Narrow"/>
          <w:sz w:val="24"/>
          <w:szCs w:val="24"/>
        </w:rPr>
        <w:t>Зов за помощ</w:t>
      </w:r>
      <w:bookmarkEnd w:id="10"/>
    </w:p>
    <w:p w14:paraId="24700A01" w14:textId="1D51E79B" w:rsidR="00F12A73" w:rsidRPr="000669F4" w:rsidRDefault="00F12A73" w:rsidP="000669F4">
      <w:pPr>
        <w:spacing w:before="0" w:after="0" w:line="20" w:lineRule="atLeast"/>
        <w:ind w:firstLine="20"/>
        <w:jc w:val="both"/>
        <w:rPr>
          <w:b/>
          <w:sz w:val="24"/>
        </w:rPr>
      </w:pPr>
      <w:r w:rsidRPr="000669F4">
        <w:rPr>
          <w:b/>
          <w:sz w:val="24"/>
        </w:rPr>
        <w:t>Нова телевизия, Новини в 19.00 часа</w:t>
      </w:r>
    </w:p>
    <w:p w14:paraId="3686A1AE" w14:textId="1384DFCD" w:rsidR="00F12A73" w:rsidRPr="000669F4" w:rsidRDefault="00F12A73" w:rsidP="000669F4">
      <w:pPr>
        <w:spacing w:before="0" w:after="0" w:line="20" w:lineRule="atLeast"/>
        <w:ind w:firstLine="20"/>
        <w:jc w:val="both"/>
        <w:rPr>
          <w:bCs/>
          <w:sz w:val="24"/>
        </w:rPr>
      </w:pPr>
      <w:r w:rsidRPr="001219B3">
        <w:rPr>
          <w:bCs/>
          <w:sz w:val="24"/>
        </w:rPr>
        <w:pict w14:anchorId="65F56DDF">
          <v:rect id="_x0000_i1059" style="width:453.6pt;height:1.5pt" o:hralign="center" o:hrstd="t" o:hrnoshade="t" o:hr="t" fillcolor="#aca899" stroked="f"/>
        </w:pict>
      </w:r>
    </w:p>
    <w:p w14:paraId="561F5B4C" w14:textId="77777777" w:rsidR="00F12A73" w:rsidRPr="000669F4" w:rsidRDefault="001D72C0" w:rsidP="000669F4">
      <w:pPr>
        <w:spacing w:before="0" w:after="0" w:line="20" w:lineRule="atLeast"/>
        <w:jc w:val="both"/>
        <w:rPr>
          <w:bCs/>
          <w:sz w:val="24"/>
        </w:rPr>
      </w:pPr>
      <w:r w:rsidRPr="000669F4">
        <w:rPr>
          <w:bCs/>
          <w:sz w:val="24"/>
        </w:rPr>
        <w:t xml:space="preserve">10-годишната Лора от Горна Оряховица се бори с изключително рядко генетично заболяване, което постепенно отнема възможността </w:t>
      </w:r>
      <w:r w:rsidRPr="000669F4">
        <w:rPr>
          <w:rFonts w:ascii="Calibri" w:hAnsi="Calibri" w:cs="Calibri"/>
          <w:bCs/>
          <w:sz w:val="24"/>
        </w:rPr>
        <w:t>ѝ</w:t>
      </w:r>
      <w:r w:rsidRPr="000669F4">
        <w:rPr>
          <w:bCs/>
          <w:sz w:val="24"/>
        </w:rPr>
        <w:t xml:space="preserve"> </w:t>
      </w:r>
      <w:r w:rsidRPr="000669F4">
        <w:rPr>
          <w:rFonts w:cs="Arial Narrow"/>
          <w:bCs/>
          <w:sz w:val="24"/>
        </w:rPr>
        <w:t>да</w:t>
      </w:r>
      <w:r w:rsidRPr="000669F4">
        <w:rPr>
          <w:bCs/>
          <w:sz w:val="24"/>
        </w:rPr>
        <w:t xml:space="preserve"> </w:t>
      </w:r>
      <w:r w:rsidRPr="000669F4">
        <w:rPr>
          <w:rFonts w:cs="Arial Narrow"/>
          <w:bCs/>
          <w:sz w:val="24"/>
        </w:rPr>
        <w:t>ходи</w:t>
      </w:r>
      <w:r w:rsidRPr="000669F4">
        <w:rPr>
          <w:bCs/>
          <w:sz w:val="24"/>
        </w:rPr>
        <w:t xml:space="preserve"> </w:t>
      </w:r>
      <w:r w:rsidRPr="000669F4">
        <w:rPr>
          <w:rFonts w:cs="Arial Narrow"/>
          <w:bCs/>
          <w:sz w:val="24"/>
        </w:rPr>
        <w:t>и</w:t>
      </w:r>
      <w:r w:rsidRPr="000669F4">
        <w:rPr>
          <w:bCs/>
          <w:sz w:val="24"/>
        </w:rPr>
        <w:t xml:space="preserve"> </w:t>
      </w:r>
      <w:r w:rsidRPr="000669F4">
        <w:rPr>
          <w:rFonts w:cs="Arial Narrow"/>
          <w:bCs/>
          <w:sz w:val="24"/>
        </w:rPr>
        <w:t>да</w:t>
      </w:r>
      <w:r w:rsidRPr="000669F4">
        <w:rPr>
          <w:bCs/>
          <w:sz w:val="24"/>
        </w:rPr>
        <w:t xml:space="preserve"> </w:t>
      </w:r>
      <w:r w:rsidRPr="000669F4">
        <w:rPr>
          <w:rFonts w:cs="Arial Narrow"/>
          <w:bCs/>
          <w:sz w:val="24"/>
        </w:rPr>
        <w:t>говори</w:t>
      </w:r>
      <w:r w:rsidRPr="000669F4">
        <w:rPr>
          <w:bCs/>
          <w:sz w:val="24"/>
        </w:rPr>
        <w:t xml:space="preserve">. </w:t>
      </w:r>
      <w:r w:rsidRPr="000669F4">
        <w:rPr>
          <w:rFonts w:cs="Arial Narrow"/>
          <w:bCs/>
          <w:sz w:val="24"/>
        </w:rPr>
        <w:t>Застрашава</w:t>
      </w:r>
      <w:r w:rsidRPr="000669F4">
        <w:rPr>
          <w:bCs/>
          <w:sz w:val="24"/>
        </w:rPr>
        <w:t xml:space="preserve"> </w:t>
      </w:r>
      <w:r w:rsidRPr="000669F4">
        <w:rPr>
          <w:rFonts w:cs="Arial Narrow"/>
          <w:bCs/>
          <w:sz w:val="24"/>
        </w:rPr>
        <w:t>и</w:t>
      </w:r>
      <w:r w:rsidRPr="000669F4">
        <w:rPr>
          <w:bCs/>
          <w:sz w:val="24"/>
        </w:rPr>
        <w:t xml:space="preserve"> </w:t>
      </w:r>
      <w:r w:rsidRPr="000669F4">
        <w:rPr>
          <w:rFonts w:cs="Arial Narrow"/>
          <w:bCs/>
          <w:sz w:val="24"/>
        </w:rPr>
        <w:t>живота</w:t>
      </w:r>
      <w:r w:rsidRPr="000669F4">
        <w:rPr>
          <w:bCs/>
          <w:sz w:val="24"/>
        </w:rPr>
        <w:t xml:space="preserve"> </w:t>
      </w:r>
      <w:r w:rsidRPr="000669F4">
        <w:rPr>
          <w:rFonts w:ascii="Calibri" w:hAnsi="Calibri" w:cs="Calibri"/>
          <w:bCs/>
          <w:sz w:val="24"/>
        </w:rPr>
        <w:t>ѝ</w:t>
      </w:r>
      <w:r w:rsidRPr="000669F4">
        <w:rPr>
          <w:bCs/>
          <w:sz w:val="24"/>
        </w:rPr>
        <w:t xml:space="preserve">. </w:t>
      </w:r>
      <w:r w:rsidRPr="000669F4">
        <w:rPr>
          <w:rFonts w:cs="Arial Narrow"/>
          <w:bCs/>
          <w:sz w:val="24"/>
        </w:rPr>
        <w:t>Единственият</w:t>
      </w:r>
      <w:r w:rsidRPr="000669F4">
        <w:rPr>
          <w:bCs/>
          <w:sz w:val="24"/>
        </w:rPr>
        <w:t xml:space="preserve"> </w:t>
      </w:r>
      <w:r w:rsidRPr="000669F4">
        <w:rPr>
          <w:rFonts w:cs="Arial Narrow"/>
          <w:bCs/>
          <w:sz w:val="24"/>
        </w:rPr>
        <w:t>шанс</w:t>
      </w:r>
      <w:r w:rsidRPr="000669F4">
        <w:rPr>
          <w:bCs/>
          <w:sz w:val="24"/>
        </w:rPr>
        <w:t xml:space="preserve"> </w:t>
      </w:r>
      <w:r w:rsidRPr="000669F4">
        <w:rPr>
          <w:rFonts w:cs="Arial Narrow"/>
          <w:bCs/>
          <w:sz w:val="24"/>
        </w:rPr>
        <w:t>за</w:t>
      </w:r>
      <w:r w:rsidRPr="000669F4">
        <w:rPr>
          <w:bCs/>
          <w:sz w:val="24"/>
        </w:rPr>
        <w:t xml:space="preserve"> </w:t>
      </w:r>
      <w:r w:rsidRPr="000669F4">
        <w:rPr>
          <w:rFonts w:cs="Arial Narrow"/>
          <w:bCs/>
          <w:sz w:val="24"/>
        </w:rPr>
        <w:t>нормално</w:t>
      </w:r>
      <w:r w:rsidRPr="000669F4">
        <w:rPr>
          <w:bCs/>
          <w:sz w:val="24"/>
        </w:rPr>
        <w:t xml:space="preserve"> </w:t>
      </w:r>
      <w:r w:rsidRPr="000669F4">
        <w:rPr>
          <w:rFonts w:cs="Arial Narrow"/>
          <w:bCs/>
          <w:sz w:val="24"/>
        </w:rPr>
        <w:t>детство</w:t>
      </w:r>
      <w:r w:rsidRPr="000669F4">
        <w:rPr>
          <w:bCs/>
          <w:sz w:val="24"/>
        </w:rPr>
        <w:t xml:space="preserve"> </w:t>
      </w:r>
      <w:r w:rsidRPr="000669F4">
        <w:rPr>
          <w:rFonts w:cs="Arial Narrow"/>
          <w:bCs/>
          <w:sz w:val="24"/>
        </w:rPr>
        <w:t>е</w:t>
      </w:r>
      <w:r w:rsidRPr="000669F4">
        <w:rPr>
          <w:bCs/>
          <w:sz w:val="24"/>
        </w:rPr>
        <w:t xml:space="preserve"> </w:t>
      </w:r>
      <w:r w:rsidRPr="000669F4">
        <w:rPr>
          <w:rFonts w:cs="Arial Narrow"/>
          <w:bCs/>
          <w:sz w:val="24"/>
        </w:rPr>
        <w:t>спешно</w:t>
      </w:r>
      <w:r w:rsidRPr="000669F4">
        <w:rPr>
          <w:bCs/>
          <w:sz w:val="24"/>
        </w:rPr>
        <w:t xml:space="preserve"> </w:t>
      </w:r>
      <w:r w:rsidRPr="000669F4">
        <w:rPr>
          <w:rFonts w:cs="Arial Narrow"/>
          <w:bCs/>
          <w:sz w:val="24"/>
        </w:rPr>
        <w:t>лечение</w:t>
      </w:r>
      <w:r w:rsidRPr="000669F4">
        <w:rPr>
          <w:bCs/>
          <w:sz w:val="24"/>
        </w:rPr>
        <w:t xml:space="preserve"> </w:t>
      </w:r>
      <w:r w:rsidRPr="000669F4">
        <w:rPr>
          <w:rFonts w:cs="Arial Narrow"/>
          <w:bCs/>
          <w:sz w:val="24"/>
        </w:rPr>
        <w:t>в</w:t>
      </w:r>
      <w:r w:rsidRPr="000669F4">
        <w:rPr>
          <w:bCs/>
          <w:sz w:val="24"/>
        </w:rPr>
        <w:t xml:space="preserve"> </w:t>
      </w:r>
      <w:r w:rsidRPr="000669F4">
        <w:rPr>
          <w:rFonts w:cs="Arial Narrow"/>
          <w:bCs/>
          <w:sz w:val="24"/>
        </w:rPr>
        <w:t>Германия</w:t>
      </w:r>
      <w:r w:rsidRPr="000669F4">
        <w:rPr>
          <w:bCs/>
          <w:sz w:val="24"/>
        </w:rPr>
        <w:t xml:space="preserve">, </w:t>
      </w:r>
      <w:r w:rsidRPr="000669F4">
        <w:rPr>
          <w:rFonts w:cs="Arial Narrow"/>
          <w:bCs/>
          <w:sz w:val="24"/>
        </w:rPr>
        <w:t>което</w:t>
      </w:r>
      <w:r w:rsidRPr="000669F4">
        <w:rPr>
          <w:bCs/>
          <w:sz w:val="24"/>
        </w:rPr>
        <w:t xml:space="preserve"> </w:t>
      </w:r>
      <w:r w:rsidRPr="000669F4">
        <w:rPr>
          <w:rFonts w:cs="Arial Narrow"/>
          <w:bCs/>
          <w:sz w:val="24"/>
        </w:rPr>
        <w:t>струва</w:t>
      </w:r>
      <w:r w:rsidRPr="000669F4">
        <w:rPr>
          <w:bCs/>
          <w:sz w:val="24"/>
        </w:rPr>
        <w:t xml:space="preserve"> </w:t>
      </w:r>
      <w:r w:rsidRPr="000669F4">
        <w:rPr>
          <w:rFonts w:cs="Arial Narrow"/>
          <w:bCs/>
          <w:sz w:val="24"/>
        </w:rPr>
        <w:t>непосилните</w:t>
      </w:r>
      <w:r w:rsidRPr="000669F4">
        <w:rPr>
          <w:bCs/>
          <w:sz w:val="24"/>
        </w:rPr>
        <w:t xml:space="preserve"> </w:t>
      </w:r>
      <w:r w:rsidRPr="000669F4">
        <w:rPr>
          <w:rFonts w:cs="Arial Narrow"/>
          <w:bCs/>
          <w:sz w:val="24"/>
        </w:rPr>
        <w:t>за</w:t>
      </w:r>
      <w:r w:rsidRPr="000669F4">
        <w:rPr>
          <w:bCs/>
          <w:sz w:val="24"/>
        </w:rPr>
        <w:t xml:space="preserve"> </w:t>
      </w:r>
      <w:r w:rsidRPr="000669F4">
        <w:rPr>
          <w:rFonts w:cs="Arial Narrow"/>
          <w:bCs/>
          <w:sz w:val="24"/>
        </w:rPr>
        <w:t>семейството</w:t>
      </w:r>
      <w:r w:rsidRPr="000669F4">
        <w:rPr>
          <w:bCs/>
          <w:sz w:val="24"/>
        </w:rPr>
        <w:t xml:space="preserve"> </w:t>
      </w:r>
      <w:r w:rsidRPr="000669F4">
        <w:rPr>
          <w:rFonts w:cs="Arial Narrow"/>
          <w:bCs/>
          <w:sz w:val="24"/>
        </w:rPr>
        <w:t>около</w:t>
      </w:r>
      <w:r w:rsidRPr="000669F4">
        <w:rPr>
          <w:bCs/>
          <w:sz w:val="24"/>
        </w:rPr>
        <w:t xml:space="preserve"> 200 000 </w:t>
      </w:r>
      <w:r w:rsidRPr="000669F4">
        <w:rPr>
          <w:rFonts w:cs="Arial Narrow"/>
          <w:bCs/>
          <w:sz w:val="24"/>
        </w:rPr>
        <w:t>евро</w:t>
      </w:r>
      <w:r w:rsidRPr="000669F4">
        <w:rPr>
          <w:bCs/>
          <w:sz w:val="24"/>
        </w:rPr>
        <w:t xml:space="preserve">. </w:t>
      </w:r>
    </w:p>
    <w:p w14:paraId="49A8E324" w14:textId="77777777" w:rsidR="00F12A73" w:rsidRPr="000669F4" w:rsidRDefault="001D72C0" w:rsidP="000669F4">
      <w:pPr>
        <w:spacing w:before="0" w:after="0" w:line="20" w:lineRule="atLeast"/>
        <w:jc w:val="both"/>
        <w:rPr>
          <w:bCs/>
          <w:sz w:val="24"/>
        </w:rPr>
      </w:pPr>
      <w:r w:rsidRPr="000669F4">
        <w:rPr>
          <w:rFonts w:cs="Arial Narrow"/>
          <w:bCs/>
          <w:sz w:val="24"/>
        </w:rPr>
        <w:t>Преди</w:t>
      </w:r>
      <w:r w:rsidRPr="000669F4">
        <w:rPr>
          <w:bCs/>
          <w:sz w:val="24"/>
        </w:rPr>
        <w:t xml:space="preserve"> </w:t>
      </w:r>
      <w:r w:rsidRPr="000669F4">
        <w:rPr>
          <w:rFonts w:cs="Arial Narrow"/>
          <w:bCs/>
          <w:sz w:val="24"/>
        </w:rPr>
        <w:t>година</w:t>
      </w:r>
      <w:r w:rsidRPr="000669F4">
        <w:rPr>
          <w:bCs/>
          <w:sz w:val="24"/>
        </w:rPr>
        <w:t xml:space="preserve"> </w:t>
      </w:r>
      <w:r w:rsidRPr="000669F4">
        <w:rPr>
          <w:rFonts w:cs="Arial Narrow"/>
          <w:bCs/>
          <w:sz w:val="24"/>
        </w:rPr>
        <w:t>прогресията</w:t>
      </w:r>
      <w:r w:rsidRPr="000669F4">
        <w:rPr>
          <w:bCs/>
          <w:sz w:val="24"/>
        </w:rPr>
        <w:t xml:space="preserve"> </w:t>
      </w:r>
      <w:r w:rsidRPr="000669F4">
        <w:rPr>
          <w:rFonts w:cs="Arial Narrow"/>
          <w:bCs/>
          <w:sz w:val="24"/>
        </w:rPr>
        <w:t>на</w:t>
      </w:r>
      <w:r w:rsidRPr="000669F4">
        <w:rPr>
          <w:bCs/>
          <w:sz w:val="24"/>
        </w:rPr>
        <w:t xml:space="preserve"> </w:t>
      </w:r>
      <w:r w:rsidRPr="000669F4">
        <w:rPr>
          <w:rFonts w:cs="Arial Narrow"/>
          <w:bCs/>
          <w:sz w:val="24"/>
        </w:rPr>
        <w:t>рядко</w:t>
      </w:r>
      <w:r w:rsidRPr="000669F4">
        <w:rPr>
          <w:bCs/>
          <w:sz w:val="24"/>
        </w:rPr>
        <w:t xml:space="preserve"> </w:t>
      </w:r>
      <w:r w:rsidRPr="000669F4">
        <w:rPr>
          <w:rFonts w:cs="Arial Narrow"/>
          <w:bCs/>
          <w:sz w:val="24"/>
        </w:rPr>
        <w:t>генетично</w:t>
      </w:r>
      <w:r w:rsidRPr="000669F4">
        <w:rPr>
          <w:bCs/>
          <w:sz w:val="24"/>
        </w:rPr>
        <w:t xml:space="preserve"> </w:t>
      </w:r>
      <w:r w:rsidRPr="000669F4">
        <w:rPr>
          <w:rFonts w:cs="Arial Narrow"/>
          <w:bCs/>
          <w:sz w:val="24"/>
        </w:rPr>
        <w:t>заболяване</w:t>
      </w:r>
      <w:r w:rsidRPr="000669F4">
        <w:rPr>
          <w:bCs/>
          <w:sz w:val="24"/>
        </w:rPr>
        <w:t xml:space="preserve"> </w:t>
      </w:r>
      <w:r w:rsidRPr="000669F4">
        <w:rPr>
          <w:rFonts w:cs="Arial Narrow"/>
          <w:bCs/>
          <w:sz w:val="24"/>
        </w:rPr>
        <w:t>я</w:t>
      </w:r>
      <w:r w:rsidRPr="000669F4">
        <w:rPr>
          <w:bCs/>
          <w:sz w:val="24"/>
        </w:rPr>
        <w:t xml:space="preserve"> </w:t>
      </w:r>
      <w:r w:rsidRPr="000669F4">
        <w:rPr>
          <w:rFonts w:cs="Arial Narrow"/>
          <w:bCs/>
          <w:sz w:val="24"/>
        </w:rPr>
        <w:t>кара</w:t>
      </w:r>
      <w:r w:rsidRPr="000669F4">
        <w:rPr>
          <w:bCs/>
          <w:sz w:val="24"/>
        </w:rPr>
        <w:t xml:space="preserve"> </w:t>
      </w:r>
      <w:r w:rsidRPr="000669F4">
        <w:rPr>
          <w:rFonts w:cs="Arial Narrow"/>
          <w:bCs/>
          <w:sz w:val="24"/>
        </w:rPr>
        <w:t>да</w:t>
      </w:r>
      <w:r w:rsidRPr="000669F4">
        <w:rPr>
          <w:bCs/>
          <w:sz w:val="24"/>
        </w:rPr>
        <w:t xml:space="preserve"> </w:t>
      </w:r>
      <w:r w:rsidRPr="000669F4">
        <w:rPr>
          <w:rFonts w:cs="Arial Narrow"/>
          <w:bCs/>
          <w:sz w:val="24"/>
        </w:rPr>
        <w:t>замлъкне</w:t>
      </w:r>
      <w:r w:rsidRPr="000669F4">
        <w:rPr>
          <w:bCs/>
          <w:sz w:val="24"/>
        </w:rPr>
        <w:t xml:space="preserve">. </w:t>
      </w:r>
    </w:p>
    <w:p w14:paraId="05BD6680" w14:textId="77777777" w:rsidR="00F12A73" w:rsidRPr="000669F4" w:rsidRDefault="001D72C0" w:rsidP="000669F4">
      <w:pPr>
        <w:spacing w:before="0" w:after="0" w:line="20" w:lineRule="atLeast"/>
        <w:jc w:val="both"/>
        <w:rPr>
          <w:bCs/>
          <w:sz w:val="24"/>
        </w:rPr>
      </w:pPr>
      <w:r w:rsidRPr="000669F4">
        <w:rPr>
          <w:bCs/>
          <w:sz w:val="24"/>
        </w:rPr>
        <w:t>"</w:t>
      </w:r>
      <w:r w:rsidRPr="000669F4">
        <w:rPr>
          <w:rFonts w:cs="Arial Narrow"/>
          <w:bCs/>
          <w:sz w:val="24"/>
        </w:rPr>
        <w:t>Към</w:t>
      </w:r>
      <w:r w:rsidRPr="000669F4">
        <w:rPr>
          <w:bCs/>
          <w:sz w:val="24"/>
        </w:rPr>
        <w:t xml:space="preserve"> </w:t>
      </w:r>
      <w:r w:rsidRPr="000669F4">
        <w:rPr>
          <w:rFonts w:cs="Arial Narrow"/>
          <w:bCs/>
          <w:sz w:val="24"/>
        </w:rPr>
        <w:t>момента</w:t>
      </w:r>
      <w:r w:rsidRPr="000669F4">
        <w:rPr>
          <w:bCs/>
          <w:sz w:val="24"/>
        </w:rPr>
        <w:t xml:space="preserve"> </w:t>
      </w:r>
      <w:r w:rsidRPr="000669F4">
        <w:rPr>
          <w:rFonts w:cs="Arial Narrow"/>
          <w:bCs/>
          <w:sz w:val="24"/>
        </w:rPr>
        <w:t>има</w:t>
      </w:r>
      <w:r w:rsidRPr="000669F4">
        <w:rPr>
          <w:bCs/>
          <w:sz w:val="24"/>
        </w:rPr>
        <w:t xml:space="preserve"> 70 </w:t>
      </w:r>
      <w:r w:rsidRPr="000669F4">
        <w:rPr>
          <w:rFonts w:cs="Arial Narrow"/>
          <w:bCs/>
          <w:sz w:val="24"/>
        </w:rPr>
        <w:t>случая</w:t>
      </w:r>
      <w:r w:rsidRPr="000669F4">
        <w:rPr>
          <w:bCs/>
          <w:sz w:val="24"/>
        </w:rPr>
        <w:t xml:space="preserve"> </w:t>
      </w:r>
      <w:r w:rsidRPr="000669F4">
        <w:rPr>
          <w:rFonts w:cs="Arial Narrow"/>
          <w:bCs/>
          <w:sz w:val="24"/>
        </w:rPr>
        <w:t>като</w:t>
      </w:r>
      <w:r w:rsidRPr="000669F4">
        <w:rPr>
          <w:bCs/>
          <w:sz w:val="24"/>
        </w:rPr>
        <w:t xml:space="preserve"> </w:t>
      </w:r>
      <w:r w:rsidRPr="000669F4">
        <w:rPr>
          <w:rFonts w:cs="Arial Narrow"/>
          <w:bCs/>
          <w:sz w:val="24"/>
        </w:rPr>
        <w:t>този</w:t>
      </w:r>
      <w:r w:rsidRPr="000669F4">
        <w:rPr>
          <w:bCs/>
          <w:sz w:val="24"/>
        </w:rPr>
        <w:t xml:space="preserve"> </w:t>
      </w:r>
      <w:r w:rsidRPr="000669F4">
        <w:rPr>
          <w:rFonts w:cs="Arial Narrow"/>
          <w:bCs/>
          <w:sz w:val="24"/>
        </w:rPr>
        <w:t>на</w:t>
      </w:r>
      <w:r w:rsidRPr="000669F4">
        <w:rPr>
          <w:bCs/>
          <w:sz w:val="24"/>
        </w:rPr>
        <w:t xml:space="preserve"> </w:t>
      </w:r>
      <w:r w:rsidRPr="000669F4">
        <w:rPr>
          <w:rFonts w:cs="Arial Narrow"/>
          <w:bCs/>
          <w:sz w:val="24"/>
        </w:rPr>
        <w:t>Лора</w:t>
      </w:r>
      <w:r w:rsidRPr="000669F4">
        <w:rPr>
          <w:bCs/>
          <w:sz w:val="24"/>
        </w:rPr>
        <w:t xml:space="preserve"> </w:t>
      </w:r>
      <w:r w:rsidRPr="000669F4">
        <w:rPr>
          <w:rFonts w:cs="Arial Narrow"/>
          <w:bCs/>
          <w:sz w:val="24"/>
        </w:rPr>
        <w:t>в</w:t>
      </w:r>
      <w:r w:rsidRPr="000669F4">
        <w:rPr>
          <w:bCs/>
          <w:sz w:val="24"/>
        </w:rPr>
        <w:t xml:space="preserve"> </w:t>
      </w:r>
      <w:r w:rsidRPr="000669F4">
        <w:rPr>
          <w:rFonts w:cs="Arial Narrow"/>
          <w:bCs/>
          <w:sz w:val="24"/>
        </w:rPr>
        <w:t>света</w:t>
      </w:r>
      <w:r w:rsidRPr="000669F4">
        <w:rPr>
          <w:bCs/>
          <w:sz w:val="24"/>
        </w:rPr>
        <w:t xml:space="preserve">", </w:t>
      </w:r>
      <w:r w:rsidRPr="000669F4">
        <w:rPr>
          <w:rFonts w:cs="Arial Narrow"/>
          <w:bCs/>
          <w:sz w:val="24"/>
        </w:rPr>
        <w:t>казва</w:t>
      </w:r>
      <w:r w:rsidRPr="000669F4">
        <w:rPr>
          <w:bCs/>
          <w:sz w:val="24"/>
        </w:rPr>
        <w:t xml:space="preserve"> </w:t>
      </w:r>
      <w:r w:rsidRPr="000669F4">
        <w:rPr>
          <w:rFonts w:cs="Arial Narrow"/>
          <w:bCs/>
          <w:sz w:val="24"/>
        </w:rPr>
        <w:t>нейната</w:t>
      </w:r>
      <w:r w:rsidRPr="000669F4">
        <w:rPr>
          <w:bCs/>
          <w:sz w:val="24"/>
        </w:rPr>
        <w:t xml:space="preserve"> </w:t>
      </w:r>
      <w:r w:rsidRPr="000669F4">
        <w:rPr>
          <w:rFonts w:cs="Arial Narrow"/>
          <w:bCs/>
          <w:sz w:val="24"/>
        </w:rPr>
        <w:t>майка</w:t>
      </w:r>
      <w:r w:rsidRPr="000669F4">
        <w:rPr>
          <w:bCs/>
          <w:sz w:val="24"/>
        </w:rPr>
        <w:t xml:space="preserve"> </w:t>
      </w:r>
      <w:r w:rsidRPr="000669F4">
        <w:rPr>
          <w:rFonts w:cs="Arial Narrow"/>
          <w:bCs/>
          <w:sz w:val="24"/>
        </w:rPr>
        <w:t>Радка</w:t>
      </w:r>
      <w:r w:rsidRPr="000669F4">
        <w:rPr>
          <w:bCs/>
          <w:sz w:val="24"/>
        </w:rPr>
        <w:t xml:space="preserve">. </w:t>
      </w:r>
    </w:p>
    <w:p w14:paraId="3BBD7032" w14:textId="6F1EA56E" w:rsidR="00F12A73" w:rsidRPr="000669F4" w:rsidRDefault="001D72C0" w:rsidP="000669F4">
      <w:pPr>
        <w:spacing w:before="0" w:after="0" w:line="20" w:lineRule="atLeast"/>
        <w:jc w:val="both"/>
        <w:rPr>
          <w:bCs/>
          <w:sz w:val="24"/>
        </w:rPr>
      </w:pPr>
      <w:r w:rsidRPr="000669F4">
        <w:rPr>
          <w:rFonts w:cs="Arial Narrow"/>
          <w:bCs/>
          <w:sz w:val="24"/>
        </w:rPr>
        <w:t>Това</w:t>
      </w:r>
      <w:r w:rsidRPr="000669F4">
        <w:rPr>
          <w:bCs/>
          <w:sz w:val="24"/>
        </w:rPr>
        <w:t xml:space="preserve"> </w:t>
      </w:r>
      <w:r w:rsidRPr="000669F4">
        <w:rPr>
          <w:rFonts w:cs="Arial Narrow"/>
          <w:bCs/>
          <w:sz w:val="24"/>
        </w:rPr>
        <w:t>е</w:t>
      </w:r>
      <w:r w:rsidRPr="000669F4">
        <w:rPr>
          <w:bCs/>
          <w:sz w:val="24"/>
        </w:rPr>
        <w:t xml:space="preserve"> </w:t>
      </w:r>
      <w:r w:rsidRPr="000669F4">
        <w:rPr>
          <w:rFonts w:cs="Arial Narrow"/>
          <w:bCs/>
          <w:sz w:val="24"/>
        </w:rPr>
        <w:t>причината</w:t>
      </w:r>
      <w:r w:rsidRPr="000669F4">
        <w:rPr>
          <w:bCs/>
          <w:sz w:val="24"/>
        </w:rPr>
        <w:t xml:space="preserve"> </w:t>
      </w:r>
      <w:r w:rsidRPr="000669F4">
        <w:rPr>
          <w:rFonts w:cs="Arial Narrow"/>
          <w:bCs/>
          <w:sz w:val="24"/>
        </w:rPr>
        <w:t>три</w:t>
      </w:r>
      <w:r w:rsidRPr="000669F4">
        <w:rPr>
          <w:bCs/>
          <w:sz w:val="24"/>
        </w:rPr>
        <w:t xml:space="preserve"> </w:t>
      </w:r>
      <w:r w:rsidRPr="000669F4">
        <w:rPr>
          <w:rFonts w:cs="Arial Narrow"/>
          <w:bCs/>
          <w:sz w:val="24"/>
        </w:rPr>
        <w:t>години</w:t>
      </w:r>
      <w:r w:rsidRPr="000669F4">
        <w:rPr>
          <w:bCs/>
          <w:sz w:val="24"/>
        </w:rPr>
        <w:t xml:space="preserve"> </w:t>
      </w:r>
      <w:r w:rsidRPr="000669F4">
        <w:rPr>
          <w:rFonts w:cs="Arial Narrow"/>
          <w:bCs/>
          <w:sz w:val="24"/>
        </w:rPr>
        <w:t>да</w:t>
      </w:r>
      <w:r w:rsidRPr="000669F4">
        <w:rPr>
          <w:bCs/>
          <w:sz w:val="24"/>
        </w:rPr>
        <w:t xml:space="preserve"> </w:t>
      </w:r>
      <w:r w:rsidRPr="000669F4">
        <w:rPr>
          <w:rFonts w:cs="Arial Narrow"/>
          <w:bCs/>
          <w:sz w:val="24"/>
        </w:rPr>
        <w:t>се</w:t>
      </w:r>
      <w:r w:rsidRPr="000669F4">
        <w:rPr>
          <w:bCs/>
          <w:sz w:val="24"/>
        </w:rPr>
        <w:t xml:space="preserve"> </w:t>
      </w:r>
      <w:r w:rsidRPr="000669F4">
        <w:rPr>
          <w:rFonts w:cs="Arial Narrow"/>
          <w:bCs/>
          <w:sz w:val="24"/>
        </w:rPr>
        <w:t>търси</w:t>
      </w:r>
      <w:r w:rsidRPr="000669F4">
        <w:rPr>
          <w:bCs/>
          <w:sz w:val="24"/>
        </w:rPr>
        <w:t xml:space="preserve"> </w:t>
      </w:r>
      <w:r w:rsidRPr="000669F4">
        <w:rPr>
          <w:rFonts w:cs="Arial Narrow"/>
          <w:bCs/>
          <w:sz w:val="24"/>
        </w:rPr>
        <w:t>диагнозата</w:t>
      </w:r>
      <w:r w:rsidRPr="000669F4">
        <w:rPr>
          <w:bCs/>
          <w:sz w:val="24"/>
        </w:rPr>
        <w:t xml:space="preserve"> </w:t>
      </w:r>
      <w:r w:rsidRPr="000669F4">
        <w:rPr>
          <w:rFonts w:cs="Arial Narrow"/>
          <w:bCs/>
          <w:sz w:val="24"/>
        </w:rPr>
        <w:t>на</w:t>
      </w:r>
      <w:r w:rsidRPr="000669F4">
        <w:rPr>
          <w:bCs/>
          <w:sz w:val="24"/>
        </w:rPr>
        <w:t xml:space="preserve"> </w:t>
      </w:r>
      <w:r w:rsidRPr="000669F4">
        <w:rPr>
          <w:rFonts w:cs="Arial Narrow"/>
          <w:bCs/>
          <w:sz w:val="24"/>
        </w:rPr>
        <w:t>тов</w:t>
      </w:r>
      <w:r w:rsidRPr="000669F4">
        <w:rPr>
          <w:bCs/>
          <w:sz w:val="24"/>
        </w:rPr>
        <w:t xml:space="preserve">а заболяване със сложно име от цифри и букви. През тези три години Лора губи говор, подвижност и всичко, което е имала преди това. </w:t>
      </w:r>
    </w:p>
    <w:p w14:paraId="1F083453" w14:textId="77777777" w:rsidR="00F12A73" w:rsidRPr="000669F4" w:rsidRDefault="001D72C0" w:rsidP="000669F4">
      <w:pPr>
        <w:spacing w:before="0" w:after="0" w:line="20" w:lineRule="atLeast"/>
        <w:jc w:val="both"/>
        <w:rPr>
          <w:bCs/>
          <w:sz w:val="24"/>
        </w:rPr>
      </w:pPr>
      <w:r w:rsidRPr="000669F4">
        <w:rPr>
          <w:bCs/>
          <w:sz w:val="24"/>
        </w:rPr>
        <w:t xml:space="preserve">"Прогнозата е много лоша. Засегната е не само двигателната мускулатура, ами и хранене, преглъщане", казва още нейната майка. Детето се обучава индивидуално в 4. клас на ОУ „Св. Св. Кирил и Методий“. </w:t>
      </w:r>
    </w:p>
    <w:p w14:paraId="69D4148D" w14:textId="77777777" w:rsidR="00F12A73" w:rsidRPr="000669F4" w:rsidRDefault="001D72C0" w:rsidP="000669F4">
      <w:pPr>
        <w:spacing w:before="0" w:after="0" w:line="20" w:lineRule="atLeast"/>
        <w:jc w:val="both"/>
        <w:rPr>
          <w:bCs/>
          <w:sz w:val="24"/>
        </w:rPr>
      </w:pPr>
      <w:r w:rsidRPr="000669F4">
        <w:rPr>
          <w:bCs/>
          <w:sz w:val="24"/>
        </w:rPr>
        <w:t xml:space="preserve">За да може съучениците </w:t>
      </w:r>
      <w:r w:rsidRPr="000669F4">
        <w:rPr>
          <w:rFonts w:ascii="Calibri" w:hAnsi="Calibri" w:cs="Calibri"/>
          <w:bCs/>
          <w:sz w:val="24"/>
        </w:rPr>
        <w:t>ѝ</w:t>
      </w:r>
      <w:r w:rsidRPr="000669F4">
        <w:rPr>
          <w:bCs/>
          <w:sz w:val="24"/>
        </w:rPr>
        <w:t xml:space="preserve"> </w:t>
      </w:r>
      <w:r w:rsidRPr="000669F4">
        <w:rPr>
          <w:rFonts w:cs="Arial Narrow"/>
          <w:bCs/>
          <w:sz w:val="24"/>
        </w:rPr>
        <w:t>и</w:t>
      </w:r>
      <w:r w:rsidRPr="000669F4">
        <w:rPr>
          <w:bCs/>
          <w:sz w:val="24"/>
        </w:rPr>
        <w:t xml:space="preserve"> </w:t>
      </w:r>
      <w:r w:rsidRPr="000669F4">
        <w:rPr>
          <w:rFonts w:cs="Arial Narrow"/>
          <w:bCs/>
          <w:sz w:val="24"/>
        </w:rPr>
        <w:t>родителите</w:t>
      </w:r>
      <w:r w:rsidRPr="000669F4">
        <w:rPr>
          <w:bCs/>
          <w:sz w:val="24"/>
        </w:rPr>
        <w:t xml:space="preserve"> </w:t>
      </w:r>
      <w:r w:rsidRPr="000669F4">
        <w:rPr>
          <w:rFonts w:cs="Arial Narrow"/>
          <w:bCs/>
          <w:sz w:val="24"/>
        </w:rPr>
        <w:t>на</w:t>
      </w:r>
      <w:r w:rsidRPr="000669F4">
        <w:rPr>
          <w:bCs/>
          <w:sz w:val="24"/>
        </w:rPr>
        <w:t xml:space="preserve"> </w:t>
      </w:r>
      <w:r w:rsidRPr="000669F4">
        <w:rPr>
          <w:rFonts w:cs="Arial Narrow"/>
          <w:bCs/>
          <w:sz w:val="24"/>
        </w:rPr>
        <w:t>Лора</w:t>
      </w:r>
      <w:r w:rsidRPr="000669F4">
        <w:rPr>
          <w:bCs/>
          <w:sz w:val="24"/>
        </w:rPr>
        <w:t xml:space="preserve"> </w:t>
      </w:r>
      <w:r w:rsidRPr="000669F4">
        <w:rPr>
          <w:rFonts w:cs="Arial Narrow"/>
          <w:bCs/>
          <w:sz w:val="24"/>
        </w:rPr>
        <w:t>да</w:t>
      </w:r>
      <w:r w:rsidRPr="000669F4">
        <w:rPr>
          <w:bCs/>
          <w:sz w:val="24"/>
        </w:rPr>
        <w:t xml:space="preserve"> </w:t>
      </w:r>
      <w:r w:rsidRPr="000669F4">
        <w:rPr>
          <w:rFonts w:cs="Arial Narrow"/>
          <w:bCs/>
          <w:sz w:val="24"/>
        </w:rPr>
        <w:t>общуват</w:t>
      </w:r>
      <w:r w:rsidRPr="000669F4">
        <w:rPr>
          <w:bCs/>
          <w:sz w:val="24"/>
        </w:rPr>
        <w:t xml:space="preserve"> </w:t>
      </w:r>
      <w:r w:rsidRPr="000669F4">
        <w:rPr>
          <w:rFonts w:cs="Arial Narrow"/>
          <w:bCs/>
          <w:sz w:val="24"/>
        </w:rPr>
        <w:t>с</w:t>
      </w:r>
      <w:r w:rsidRPr="000669F4">
        <w:rPr>
          <w:bCs/>
          <w:sz w:val="24"/>
        </w:rPr>
        <w:t xml:space="preserve"> </w:t>
      </w:r>
      <w:r w:rsidRPr="000669F4">
        <w:rPr>
          <w:rFonts w:cs="Arial Narrow"/>
          <w:bCs/>
          <w:sz w:val="24"/>
        </w:rPr>
        <w:t>нея</w:t>
      </w:r>
      <w:r w:rsidRPr="000669F4">
        <w:rPr>
          <w:bCs/>
          <w:sz w:val="24"/>
        </w:rPr>
        <w:t xml:space="preserve">, </w:t>
      </w:r>
      <w:r w:rsidRPr="000669F4">
        <w:rPr>
          <w:rFonts w:cs="Arial Narrow"/>
          <w:bCs/>
          <w:sz w:val="24"/>
        </w:rPr>
        <w:t>ръководството</w:t>
      </w:r>
      <w:r w:rsidRPr="000669F4">
        <w:rPr>
          <w:bCs/>
          <w:sz w:val="24"/>
        </w:rPr>
        <w:t xml:space="preserve"> </w:t>
      </w:r>
      <w:r w:rsidRPr="000669F4">
        <w:rPr>
          <w:rFonts w:cs="Arial Narrow"/>
          <w:bCs/>
          <w:sz w:val="24"/>
        </w:rPr>
        <w:t>наема</w:t>
      </w:r>
      <w:r w:rsidRPr="000669F4">
        <w:rPr>
          <w:bCs/>
          <w:sz w:val="24"/>
        </w:rPr>
        <w:t xml:space="preserve"> </w:t>
      </w:r>
      <w:r w:rsidRPr="000669F4">
        <w:rPr>
          <w:rFonts w:cs="Arial Narrow"/>
          <w:bCs/>
          <w:sz w:val="24"/>
        </w:rPr>
        <w:t>учител</w:t>
      </w:r>
      <w:r w:rsidRPr="000669F4">
        <w:rPr>
          <w:bCs/>
          <w:sz w:val="24"/>
        </w:rPr>
        <w:t xml:space="preserve"> </w:t>
      </w:r>
      <w:r w:rsidRPr="000669F4">
        <w:rPr>
          <w:rFonts w:cs="Arial Narrow"/>
          <w:bCs/>
          <w:sz w:val="24"/>
        </w:rPr>
        <w:t>да</w:t>
      </w:r>
      <w:r w:rsidRPr="000669F4">
        <w:rPr>
          <w:bCs/>
          <w:sz w:val="24"/>
        </w:rPr>
        <w:t xml:space="preserve"> </w:t>
      </w:r>
      <w:r w:rsidRPr="000669F4">
        <w:rPr>
          <w:rFonts w:cs="Arial Narrow"/>
          <w:bCs/>
          <w:sz w:val="24"/>
        </w:rPr>
        <w:t>обучи</w:t>
      </w:r>
      <w:r w:rsidRPr="000669F4">
        <w:rPr>
          <w:bCs/>
          <w:sz w:val="24"/>
        </w:rPr>
        <w:t xml:space="preserve"> </w:t>
      </w:r>
      <w:r w:rsidRPr="000669F4">
        <w:rPr>
          <w:rFonts w:cs="Arial Narrow"/>
          <w:bCs/>
          <w:sz w:val="24"/>
        </w:rPr>
        <w:t>Лора</w:t>
      </w:r>
      <w:r w:rsidRPr="000669F4">
        <w:rPr>
          <w:bCs/>
          <w:sz w:val="24"/>
        </w:rPr>
        <w:t xml:space="preserve"> </w:t>
      </w:r>
      <w:r w:rsidRPr="000669F4">
        <w:rPr>
          <w:rFonts w:cs="Arial Narrow"/>
          <w:bCs/>
          <w:sz w:val="24"/>
        </w:rPr>
        <w:t>и</w:t>
      </w:r>
      <w:r w:rsidRPr="000669F4">
        <w:rPr>
          <w:bCs/>
          <w:sz w:val="24"/>
        </w:rPr>
        <w:t xml:space="preserve"> </w:t>
      </w:r>
      <w:r w:rsidRPr="000669F4">
        <w:rPr>
          <w:rFonts w:cs="Arial Narrow"/>
          <w:bCs/>
          <w:sz w:val="24"/>
        </w:rPr>
        <w:t>всички</w:t>
      </w:r>
      <w:r w:rsidRPr="000669F4">
        <w:rPr>
          <w:bCs/>
          <w:sz w:val="24"/>
        </w:rPr>
        <w:t xml:space="preserve"> </w:t>
      </w:r>
      <w:r w:rsidRPr="000669F4">
        <w:rPr>
          <w:rFonts w:cs="Arial Narrow"/>
          <w:bCs/>
          <w:sz w:val="24"/>
        </w:rPr>
        <w:t>около</w:t>
      </w:r>
      <w:r w:rsidRPr="000669F4">
        <w:rPr>
          <w:bCs/>
          <w:sz w:val="24"/>
        </w:rPr>
        <w:t xml:space="preserve"> </w:t>
      </w:r>
      <w:r w:rsidRPr="000669F4">
        <w:rPr>
          <w:rFonts w:cs="Arial Narrow"/>
          <w:bCs/>
          <w:sz w:val="24"/>
        </w:rPr>
        <w:t>нея</w:t>
      </w:r>
      <w:r w:rsidRPr="000669F4">
        <w:rPr>
          <w:bCs/>
          <w:sz w:val="24"/>
        </w:rPr>
        <w:t xml:space="preserve"> </w:t>
      </w:r>
      <w:r w:rsidRPr="000669F4">
        <w:rPr>
          <w:rFonts w:cs="Arial Narrow"/>
          <w:bCs/>
          <w:sz w:val="24"/>
        </w:rPr>
        <w:t>на</w:t>
      </w:r>
      <w:r w:rsidRPr="000669F4">
        <w:rPr>
          <w:bCs/>
          <w:sz w:val="24"/>
        </w:rPr>
        <w:t xml:space="preserve"> </w:t>
      </w:r>
      <w:proofErr w:type="spellStart"/>
      <w:r w:rsidRPr="000669F4">
        <w:rPr>
          <w:rFonts w:cs="Arial Narrow"/>
          <w:bCs/>
          <w:sz w:val="24"/>
        </w:rPr>
        <w:t>жестомимичния</w:t>
      </w:r>
      <w:proofErr w:type="spellEnd"/>
      <w:r w:rsidRPr="000669F4">
        <w:rPr>
          <w:bCs/>
          <w:sz w:val="24"/>
        </w:rPr>
        <w:t xml:space="preserve"> </w:t>
      </w:r>
      <w:r w:rsidRPr="000669F4">
        <w:rPr>
          <w:rFonts w:cs="Arial Narrow"/>
          <w:bCs/>
          <w:sz w:val="24"/>
        </w:rPr>
        <w:t>език</w:t>
      </w:r>
      <w:r w:rsidRPr="000669F4">
        <w:rPr>
          <w:bCs/>
          <w:sz w:val="24"/>
        </w:rPr>
        <w:t xml:space="preserve">. </w:t>
      </w:r>
    </w:p>
    <w:p w14:paraId="196C896A" w14:textId="77777777" w:rsidR="00F12A73" w:rsidRPr="000669F4" w:rsidRDefault="001D72C0" w:rsidP="000669F4">
      <w:pPr>
        <w:spacing w:before="0" w:after="0" w:line="20" w:lineRule="atLeast"/>
        <w:jc w:val="both"/>
        <w:rPr>
          <w:bCs/>
          <w:sz w:val="24"/>
        </w:rPr>
      </w:pPr>
      <w:r w:rsidRPr="000669F4">
        <w:rPr>
          <w:bCs/>
          <w:sz w:val="24"/>
        </w:rPr>
        <w:lastRenderedPageBreak/>
        <w:t>"</w:t>
      </w:r>
      <w:r w:rsidRPr="000669F4">
        <w:rPr>
          <w:rFonts w:cs="Arial Narrow"/>
          <w:bCs/>
          <w:sz w:val="24"/>
        </w:rPr>
        <w:t>Класът</w:t>
      </w:r>
      <w:r w:rsidRPr="000669F4">
        <w:rPr>
          <w:bCs/>
          <w:sz w:val="24"/>
        </w:rPr>
        <w:t xml:space="preserve"> </w:t>
      </w:r>
      <w:r w:rsidRPr="000669F4">
        <w:rPr>
          <w:rFonts w:cs="Arial Narrow"/>
          <w:bCs/>
          <w:sz w:val="24"/>
        </w:rPr>
        <w:t>е</w:t>
      </w:r>
      <w:r w:rsidRPr="000669F4">
        <w:rPr>
          <w:bCs/>
          <w:sz w:val="24"/>
        </w:rPr>
        <w:t xml:space="preserve"> </w:t>
      </w:r>
      <w:r w:rsidRPr="000669F4">
        <w:rPr>
          <w:rFonts w:cs="Arial Narrow"/>
          <w:bCs/>
          <w:sz w:val="24"/>
        </w:rPr>
        <w:t>много</w:t>
      </w:r>
      <w:r w:rsidRPr="000669F4">
        <w:rPr>
          <w:bCs/>
          <w:sz w:val="24"/>
        </w:rPr>
        <w:t xml:space="preserve"> </w:t>
      </w:r>
      <w:r w:rsidRPr="000669F4">
        <w:rPr>
          <w:rFonts w:cs="Arial Narrow"/>
          <w:bCs/>
          <w:sz w:val="24"/>
        </w:rPr>
        <w:t>сплотен</w:t>
      </w:r>
      <w:r w:rsidRPr="000669F4">
        <w:rPr>
          <w:bCs/>
          <w:sz w:val="24"/>
        </w:rPr>
        <w:t xml:space="preserve">. </w:t>
      </w:r>
      <w:r w:rsidRPr="000669F4">
        <w:rPr>
          <w:rFonts w:cs="Arial Narrow"/>
          <w:bCs/>
          <w:sz w:val="24"/>
        </w:rPr>
        <w:t>Те</w:t>
      </w:r>
      <w:r w:rsidRPr="000669F4">
        <w:rPr>
          <w:bCs/>
          <w:sz w:val="24"/>
        </w:rPr>
        <w:t xml:space="preserve"> </w:t>
      </w:r>
      <w:r w:rsidRPr="000669F4">
        <w:rPr>
          <w:rFonts w:cs="Arial Narrow"/>
          <w:bCs/>
          <w:sz w:val="24"/>
        </w:rPr>
        <w:t>прекарв</w:t>
      </w:r>
      <w:r w:rsidRPr="000669F4">
        <w:rPr>
          <w:bCs/>
          <w:sz w:val="24"/>
        </w:rPr>
        <w:t xml:space="preserve">ат изключително много време с нея, макар че тя в момента се обучава в индивидуален план", казва класният </w:t>
      </w:r>
      <w:r w:rsidRPr="000669F4">
        <w:rPr>
          <w:rFonts w:ascii="Calibri" w:hAnsi="Calibri" w:cs="Calibri"/>
          <w:bCs/>
          <w:sz w:val="24"/>
        </w:rPr>
        <w:t>ѝ</w:t>
      </w:r>
      <w:r w:rsidRPr="000669F4">
        <w:rPr>
          <w:bCs/>
          <w:sz w:val="24"/>
        </w:rPr>
        <w:t xml:space="preserve"> </w:t>
      </w:r>
      <w:r w:rsidRPr="000669F4">
        <w:rPr>
          <w:rFonts w:cs="Arial Narrow"/>
          <w:bCs/>
          <w:sz w:val="24"/>
        </w:rPr>
        <w:t>ръководител</w:t>
      </w:r>
      <w:r w:rsidRPr="000669F4">
        <w:rPr>
          <w:bCs/>
          <w:sz w:val="24"/>
        </w:rPr>
        <w:t xml:space="preserve"> </w:t>
      </w:r>
      <w:proofErr w:type="spellStart"/>
      <w:r w:rsidRPr="000669F4">
        <w:rPr>
          <w:rFonts w:cs="Arial Narrow"/>
          <w:bCs/>
          <w:sz w:val="24"/>
        </w:rPr>
        <w:t>Звездомила</w:t>
      </w:r>
      <w:proofErr w:type="spellEnd"/>
      <w:r w:rsidRPr="000669F4">
        <w:rPr>
          <w:bCs/>
          <w:sz w:val="24"/>
        </w:rPr>
        <w:t xml:space="preserve"> </w:t>
      </w:r>
      <w:proofErr w:type="spellStart"/>
      <w:r w:rsidRPr="000669F4">
        <w:rPr>
          <w:rFonts w:cs="Arial Narrow"/>
          <w:bCs/>
          <w:sz w:val="24"/>
        </w:rPr>
        <w:t>Хаджиенева</w:t>
      </w:r>
      <w:proofErr w:type="spellEnd"/>
      <w:r w:rsidRPr="000669F4">
        <w:rPr>
          <w:bCs/>
          <w:sz w:val="24"/>
        </w:rPr>
        <w:t xml:space="preserve">. </w:t>
      </w:r>
    </w:p>
    <w:p w14:paraId="05B551AF" w14:textId="77777777" w:rsidR="00F12A73" w:rsidRPr="000669F4" w:rsidRDefault="001D72C0" w:rsidP="000669F4">
      <w:pPr>
        <w:spacing w:before="0" w:after="0" w:line="20" w:lineRule="atLeast"/>
        <w:jc w:val="both"/>
        <w:rPr>
          <w:bCs/>
          <w:sz w:val="24"/>
        </w:rPr>
      </w:pPr>
      <w:r w:rsidRPr="000669F4">
        <w:rPr>
          <w:rFonts w:cs="Arial Narrow"/>
          <w:bCs/>
          <w:sz w:val="24"/>
        </w:rPr>
        <w:t>Въпреки</w:t>
      </w:r>
      <w:r w:rsidRPr="000669F4">
        <w:rPr>
          <w:bCs/>
          <w:sz w:val="24"/>
        </w:rPr>
        <w:t xml:space="preserve"> </w:t>
      </w:r>
      <w:r w:rsidRPr="000669F4">
        <w:rPr>
          <w:rFonts w:cs="Arial Narrow"/>
          <w:bCs/>
          <w:sz w:val="24"/>
        </w:rPr>
        <w:t>тежката</w:t>
      </w:r>
      <w:r w:rsidRPr="000669F4">
        <w:rPr>
          <w:bCs/>
          <w:sz w:val="24"/>
        </w:rPr>
        <w:t xml:space="preserve"> </w:t>
      </w:r>
      <w:r w:rsidRPr="000669F4">
        <w:rPr>
          <w:rFonts w:cs="Arial Narrow"/>
          <w:bCs/>
          <w:sz w:val="24"/>
        </w:rPr>
        <w:t>диагноза</w:t>
      </w:r>
      <w:r w:rsidRPr="000669F4">
        <w:rPr>
          <w:bCs/>
          <w:sz w:val="24"/>
        </w:rPr>
        <w:t xml:space="preserve">, </w:t>
      </w:r>
      <w:r w:rsidRPr="000669F4">
        <w:rPr>
          <w:rFonts w:cs="Arial Narrow"/>
          <w:bCs/>
          <w:sz w:val="24"/>
        </w:rPr>
        <w:t>надежда</w:t>
      </w:r>
      <w:r w:rsidRPr="000669F4">
        <w:rPr>
          <w:bCs/>
          <w:sz w:val="24"/>
        </w:rPr>
        <w:t xml:space="preserve"> </w:t>
      </w:r>
      <w:r w:rsidRPr="000669F4">
        <w:rPr>
          <w:rFonts w:cs="Arial Narrow"/>
          <w:bCs/>
          <w:sz w:val="24"/>
        </w:rPr>
        <w:t>за</w:t>
      </w:r>
      <w:r w:rsidRPr="000669F4">
        <w:rPr>
          <w:bCs/>
          <w:sz w:val="24"/>
        </w:rPr>
        <w:t xml:space="preserve"> </w:t>
      </w:r>
      <w:r w:rsidRPr="000669F4">
        <w:rPr>
          <w:rFonts w:cs="Arial Narrow"/>
          <w:bCs/>
          <w:sz w:val="24"/>
        </w:rPr>
        <w:t>Лора</w:t>
      </w:r>
      <w:r w:rsidRPr="000669F4">
        <w:rPr>
          <w:bCs/>
          <w:sz w:val="24"/>
        </w:rPr>
        <w:t xml:space="preserve"> </w:t>
      </w:r>
      <w:r w:rsidRPr="000669F4">
        <w:rPr>
          <w:rFonts w:cs="Arial Narrow"/>
          <w:bCs/>
          <w:sz w:val="24"/>
        </w:rPr>
        <w:t>има</w:t>
      </w:r>
      <w:r w:rsidRPr="000669F4">
        <w:rPr>
          <w:bCs/>
          <w:sz w:val="24"/>
        </w:rPr>
        <w:t xml:space="preserve">. </w:t>
      </w:r>
      <w:r w:rsidRPr="000669F4">
        <w:rPr>
          <w:rFonts w:cs="Arial Narrow"/>
          <w:bCs/>
          <w:sz w:val="24"/>
        </w:rPr>
        <w:t>От</w:t>
      </w:r>
      <w:r w:rsidRPr="000669F4">
        <w:rPr>
          <w:bCs/>
          <w:sz w:val="24"/>
        </w:rPr>
        <w:t xml:space="preserve"> 2018 </w:t>
      </w:r>
      <w:r w:rsidRPr="000669F4">
        <w:rPr>
          <w:rFonts w:cs="Arial Narrow"/>
          <w:bCs/>
          <w:sz w:val="24"/>
        </w:rPr>
        <w:t>година</w:t>
      </w:r>
      <w:r w:rsidRPr="000669F4">
        <w:rPr>
          <w:bCs/>
          <w:sz w:val="24"/>
        </w:rPr>
        <w:t xml:space="preserve"> </w:t>
      </w:r>
      <w:r w:rsidRPr="000669F4">
        <w:rPr>
          <w:rFonts w:cs="Arial Narrow"/>
          <w:bCs/>
          <w:sz w:val="24"/>
        </w:rPr>
        <w:t>клиника</w:t>
      </w:r>
      <w:r w:rsidRPr="000669F4">
        <w:rPr>
          <w:bCs/>
          <w:sz w:val="24"/>
        </w:rPr>
        <w:t xml:space="preserve"> </w:t>
      </w:r>
      <w:r w:rsidRPr="000669F4">
        <w:rPr>
          <w:rFonts w:cs="Arial Narrow"/>
          <w:bCs/>
          <w:sz w:val="24"/>
        </w:rPr>
        <w:t>в</w:t>
      </w:r>
      <w:r w:rsidRPr="000669F4">
        <w:rPr>
          <w:bCs/>
          <w:sz w:val="24"/>
        </w:rPr>
        <w:t xml:space="preserve"> </w:t>
      </w:r>
      <w:r w:rsidRPr="000669F4">
        <w:rPr>
          <w:rFonts w:cs="Arial Narrow"/>
          <w:bCs/>
          <w:sz w:val="24"/>
        </w:rPr>
        <w:t>Германия</w:t>
      </w:r>
      <w:r w:rsidRPr="000669F4">
        <w:rPr>
          <w:bCs/>
          <w:sz w:val="24"/>
        </w:rPr>
        <w:t xml:space="preserve"> </w:t>
      </w:r>
      <w:r w:rsidRPr="000669F4">
        <w:rPr>
          <w:rFonts w:cs="Arial Narrow"/>
          <w:bCs/>
          <w:sz w:val="24"/>
        </w:rPr>
        <w:t>разработва</w:t>
      </w:r>
      <w:r w:rsidRPr="000669F4">
        <w:rPr>
          <w:bCs/>
          <w:sz w:val="24"/>
        </w:rPr>
        <w:t xml:space="preserve"> </w:t>
      </w:r>
      <w:r w:rsidRPr="000669F4">
        <w:rPr>
          <w:rFonts w:cs="Arial Narrow"/>
          <w:bCs/>
          <w:sz w:val="24"/>
        </w:rPr>
        <w:t>индивидуални</w:t>
      </w:r>
      <w:r w:rsidRPr="000669F4">
        <w:rPr>
          <w:bCs/>
          <w:sz w:val="24"/>
        </w:rPr>
        <w:t xml:space="preserve">, </w:t>
      </w:r>
      <w:r w:rsidRPr="000669F4">
        <w:rPr>
          <w:rFonts w:cs="Arial Narrow"/>
          <w:bCs/>
          <w:sz w:val="24"/>
        </w:rPr>
        <w:t>генни</w:t>
      </w:r>
      <w:r w:rsidRPr="000669F4">
        <w:rPr>
          <w:bCs/>
          <w:sz w:val="24"/>
        </w:rPr>
        <w:t xml:space="preserve"> </w:t>
      </w:r>
      <w:r w:rsidRPr="000669F4">
        <w:rPr>
          <w:rFonts w:cs="Arial Narrow"/>
          <w:bCs/>
          <w:sz w:val="24"/>
        </w:rPr>
        <w:t>терапии</w:t>
      </w:r>
      <w:r w:rsidRPr="000669F4">
        <w:rPr>
          <w:bCs/>
          <w:sz w:val="24"/>
        </w:rPr>
        <w:t xml:space="preserve"> </w:t>
      </w:r>
      <w:r w:rsidRPr="000669F4">
        <w:rPr>
          <w:rFonts w:cs="Arial Narrow"/>
          <w:bCs/>
          <w:sz w:val="24"/>
        </w:rPr>
        <w:t>за</w:t>
      </w:r>
      <w:r w:rsidRPr="000669F4">
        <w:rPr>
          <w:bCs/>
          <w:sz w:val="24"/>
        </w:rPr>
        <w:t xml:space="preserve"> </w:t>
      </w:r>
      <w:r w:rsidRPr="000669F4">
        <w:rPr>
          <w:rFonts w:cs="Arial Narrow"/>
          <w:bCs/>
          <w:sz w:val="24"/>
        </w:rPr>
        <w:t>диагностицирани</w:t>
      </w:r>
      <w:r w:rsidRPr="000669F4">
        <w:rPr>
          <w:bCs/>
          <w:sz w:val="24"/>
        </w:rPr>
        <w:t xml:space="preserve"> </w:t>
      </w:r>
      <w:r w:rsidRPr="000669F4">
        <w:rPr>
          <w:rFonts w:cs="Arial Narrow"/>
          <w:bCs/>
          <w:sz w:val="24"/>
        </w:rPr>
        <w:t>с</w:t>
      </w:r>
      <w:r w:rsidRPr="000669F4">
        <w:rPr>
          <w:bCs/>
          <w:sz w:val="24"/>
        </w:rPr>
        <w:t xml:space="preserve"> </w:t>
      </w:r>
      <w:r w:rsidRPr="000669F4">
        <w:rPr>
          <w:rFonts w:cs="Arial Narrow"/>
          <w:bCs/>
          <w:sz w:val="24"/>
        </w:rPr>
        <w:t>това</w:t>
      </w:r>
      <w:r w:rsidRPr="000669F4">
        <w:rPr>
          <w:bCs/>
          <w:sz w:val="24"/>
        </w:rPr>
        <w:t xml:space="preserve"> </w:t>
      </w:r>
      <w:r w:rsidRPr="000669F4">
        <w:rPr>
          <w:rFonts w:cs="Arial Narrow"/>
          <w:bCs/>
          <w:sz w:val="24"/>
        </w:rPr>
        <w:t>заболяване</w:t>
      </w:r>
      <w:r w:rsidRPr="000669F4">
        <w:rPr>
          <w:bCs/>
          <w:sz w:val="24"/>
        </w:rPr>
        <w:t xml:space="preserve">. </w:t>
      </w:r>
    </w:p>
    <w:p w14:paraId="452F5709" w14:textId="73E07A00" w:rsidR="00977C74" w:rsidRPr="000669F4" w:rsidRDefault="001D72C0" w:rsidP="000669F4">
      <w:pPr>
        <w:spacing w:before="0" w:after="0" w:line="20" w:lineRule="atLeast"/>
        <w:jc w:val="both"/>
        <w:rPr>
          <w:bCs/>
          <w:sz w:val="24"/>
        </w:rPr>
      </w:pPr>
      <w:r w:rsidRPr="000669F4">
        <w:rPr>
          <w:bCs/>
          <w:sz w:val="24"/>
        </w:rPr>
        <w:t>"</w:t>
      </w:r>
      <w:r w:rsidRPr="000669F4">
        <w:rPr>
          <w:rFonts w:cs="Arial Narrow"/>
          <w:bCs/>
          <w:sz w:val="24"/>
        </w:rPr>
        <w:t>Нужна</w:t>
      </w:r>
      <w:r w:rsidRPr="000669F4">
        <w:rPr>
          <w:bCs/>
          <w:sz w:val="24"/>
        </w:rPr>
        <w:t xml:space="preserve"> </w:t>
      </w:r>
      <w:r w:rsidRPr="000669F4">
        <w:rPr>
          <w:rFonts w:cs="Arial Narrow"/>
          <w:bCs/>
          <w:sz w:val="24"/>
        </w:rPr>
        <w:t>е</w:t>
      </w:r>
      <w:r w:rsidRPr="000669F4">
        <w:rPr>
          <w:bCs/>
          <w:sz w:val="24"/>
        </w:rPr>
        <w:t xml:space="preserve"> </w:t>
      </w:r>
      <w:r w:rsidRPr="000669F4">
        <w:rPr>
          <w:rFonts w:cs="Arial Narrow"/>
          <w:bCs/>
          <w:sz w:val="24"/>
        </w:rPr>
        <w:t>сумата</w:t>
      </w:r>
      <w:r w:rsidRPr="000669F4">
        <w:rPr>
          <w:bCs/>
          <w:sz w:val="24"/>
        </w:rPr>
        <w:t xml:space="preserve"> </w:t>
      </w:r>
      <w:r w:rsidRPr="000669F4">
        <w:rPr>
          <w:rFonts w:cs="Arial Narrow"/>
          <w:bCs/>
          <w:sz w:val="24"/>
        </w:rPr>
        <w:t>от</w:t>
      </w:r>
      <w:r w:rsidRPr="000669F4">
        <w:rPr>
          <w:bCs/>
          <w:sz w:val="24"/>
        </w:rPr>
        <w:t xml:space="preserve"> 200 000 </w:t>
      </w:r>
      <w:r w:rsidRPr="000669F4">
        <w:rPr>
          <w:rFonts w:cs="Arial Narrow"/>
          <w:bCs/>
          <w:sz w:val="24"/>
        </w:rPr>
        <w:t>евро</w:t>
      </w:r>
      <w:r w:rsidRPr="000669F4">
        <w:rPr>
          <w:bCs/>
          <w:sz w:val="24"/>
        </w:rPr>
        <w:t xml:space="preserve">, </w:t>
      </w:r>
      <w:r w:rsidRPr="000669F4">
        <w:rPr>
          <w:rFonts w:cs="Arial Narrow"/>
          <w:bCs/>
          <w:sz w:val="24"/>
        </w:rPr>
        <w:t>за</w:t>
      </w:r>
      <w:r w:rsidRPr="000669F4">
        <w:rPr>
          <w:bCs/>
          <w:sz w:val="24"/>
        </w:rPr>
        <w:t xml:space="preserve"> </w:t>
      </w:r>
      <w:r w:rsidRPr="000669F4">
        <w:rPr>
          <w:rFonts w:cs="Arial Narrow"/>
          <w:bCs/>
          <w:sz w:val="24"/>
        </w:rPr>
        <w:t>да</w:t>
      </w:r>
      <w:r w:rsidRPr="000669F4">
        <w:rPr>
          <w:bCs/>
          <w:sz w:val="24"/>
        </w:rPr>
        <w:t xml:space="preserve"> </w:t>
      </w:r>
      <w:r w:rsidRPr="000669F4">
        <w:rPr>
          <w:rFonts w:cs="Arial Narrow"/>
          <w:bCs/>
          <w:sz w:val="24"/>
        </w:rPr>
        <w:t>започне</w:t>
      </w:r>
      <w:r w:rsidRPr="000669F4">
        <w:rPr>
          <w:bCs/>
          <w:sz w:val="24"/>
        </w:rPr>
        <w:t xml:space="preserve"> </w:t>
      </w:r>
      <w:r w:rsidRPr="000669F4">
        <w:rPr>
          <w:rFonts w:cs="Arial Narrow"/>
          <w:bCs/>
          <w:sz w:val="24"/>
        </w:rPr>
        <w:t>да</w:t>
      </w:r>
      <w:r w:rsidRPr="000669F4">
        <w:rPr>
          <w:bCs/>
          <w:sz w:val="24"/>
        </w:rPr>
        <w:t xml:space="preserve"> </w:t>
      </w:r>
      <w:r w:rsidRPr="000669F4">
        <w:rPr>
          <w:rFonts w:cs="Arial Narrow"/>
          <w:bCs/>
          <w:sz w:val="24"/>
        </w:rPr>
        <w:t>се</w:t>
      </w:r>
      <w:r w:rsidRPr="000669F4">
        <w:rPr>
          <w:bCs/>
          <w:sz w:val="24"/>
        </w:rPr>
        <w:t xml:space="preserve"> </w:t>
      </w:r>
      <w:r w:rsidRPr="000669F4">
        <w:rPr>
          <w:rFonts w:cs="Arial Narrow"/>
          <w:bCs/>
          <w:sz w:val="24"/>
        </w:rPr>
        <w:t>работи</w:t>
      </w:r>
      <w:r w:rsidRPr="000669F4">
        <w:rPr>
          <w:bCs/>
          <w:sz w:val="24"/>
        </w:rPr>
        <w:t xml:space="preserve"> </w:t>
      </w:r>
      <w:r w:rsidRPr="000669F4">
        <w:rPr>
          <w:rFonts w:cs="Arial Narrow"/>
          <w:bCs/>
          <w:sz w:val="24"/>
        </w:rPr>
        <w:t>за</w:t>
      </w:r>
      <w:r w:rsidRPr="000669F4">
        <w:rPr>
          <w:bCs/>
          <w:sz w:val="24"/>
        </w:rPr>
        <w:t xml:space="preserve"> </w:t>
      </w:r>
      <w:r w:rsidRPr="000669F4">
        <w:rPr>
          <w:rFonts w:cs="Arial Narrow"/>
          <w:bCs/>
          <w:sz w:val="24"/>
        </w:rPr>
        <w:t>разработване</w:t>
      </w:r>
      <w:r w:rsidRPr="000669F4">
        <w:rPr>
          <w:bCs/>
          <w:sz w:val="24"/>
        </w:rPr>
        <w:t xml:space="preserve"> </w:t>
      </w:r>
      <w:r w:rsidRPr="000669F4">
        <w:rPr>
          <w:rFonts w:cs="Arial Narrow"/>
          <w:bCs/>
          <w:sz w:val="24"/>
        </w:rPr>
        <w:t>на</w:t>
      </w:r>
      <w:r w:rsidRPr="000669F4">
        <w:rPr>
          <w:bCs/>
          <w:sz w:val="24"/>
        </w:rPr>
        <w:t xml:space="preserve"> </w:t>
      </w:r>
      <w:r w:rsidRPr="000669F4">
        <w:rPr>
          <w:rFonts w:cs="Arial Narrow"/>
          <w:bCs/>
          <w:sz w:val="24"/>
        </w:rPr>
        <w:t>персонализирана</w:t>
      </w:r>
      <w:r w:rsidRPr="000669F4">
        <w:rPr>
          <w:bCs/>
          <w:sz w:val="24"/>
        </w:rPr>
        <w:t xml:space="preserve"> </w:t>
      </w:r>
      <w:r w:rsidRPr="000669F4">
        <w:rPr>
          <w:rFonts w:cs="Arial Narrow"/>
          <w:bCs/>
          <w:sz w:val="24"/>
        </w:rPr>
        <w:t>терапия</w:t>
      </w:r>
      <w:r w:rsidRPr="000669F4">
        <w:rPr>
          <w:bCs/>
          <w:sz w:val="24"/>
        </w:rPr>
        <w:t xml:space="preserve">, </w:t>
      </w:r>
      <w:r w:rsidRPr="000669F4">
        <w:rPr>
          <w:rFonts w:cs="Arial Narrow"/>
          <w:bCs/>
          <w:sz w:val="24"/>
        </w:rPr>
        <w:t>която</w:t>
      </w:r>
      <w:r w:rsidRPr="000669F4">
        <w:rPr>
          <w:bCs/>
          <w:sz w:val="24"/>
        </w:rPr>
        <w:t xml:space="preserve"> </w:t>
      </w:r>
      <w:r w:rsidRPr="000669F4">
        <w:rPr>
          <w:rFonts w:cs="Arial Narrow"/>
          <w:bCs/>
          <w:sz w:val="24"/>
        </w:rPr>
        <w:t>е</w:t>
      </w:r>
      <w:r w:rsidRPr="000669F4">
        <w:rPr>
          <w:bCs/>
          <w:sz w:val="24"/>
        </w:rPr>
        <w:t xml:space="preserve"> </w:t>
      </w:r>
      <w:r w:rsidRPr="000669F4">
        <w:rPr>
          <w:rFonts w:cs="Arial Narrow"/>
          <w:bCs/>
          <w:sz w:val="24"/>
        </w:rPr>
        <w:t>нейният</w:t>
      </w:r>
      <w:r w:rsidRPr="000669F4">
        <w:rPr>
          <w:bCs/>
          <w:sz w:val="24"/>
        </w:rPr>
        <w:t xml:space="preserve"> </w:t>
      </w:r>
      <w:r w:rsidRPr="000669F4">
        <w:rPr>
          <w:rFonts w:cs="Arial Narrow"/>
          <w:bCs/>
          <w:sz w:val="24"/>
        </w:rPr>
        <w:t>шанс</w:t>
      </w:r>
      <w:r w:rsidRPr="000669F4">
        <w:rPr>
          <w:bCs/>
          <w:sz w:val="24"/>
        </w:rPr>
        <w:t xml:space="preserve">", </w:t>
      </w:r>
      <w:r w:rsidRPr="000669F4">
        <w:rPr>
          <w:rFonts w:cs="Arial Narrow"/>
          <w:bCs/>
          <w:sz w:val="24"/>
        </w:rPr>
        <w:t>споделя</w:t>
      </w:r>
      <w:r w:rsidRPr="000669F4">
        <w:rPr>
          <w:bCs/>
          <w:sz w:val="24"/>
        </w:rPr>
        <w:t xml:space="preserve"> </w:t>
      </w:r>
      <w:r w:rsidRPr="000669F4">
        <w:rPr>
          <w:rFonts w:cs="Arial Narrow"/>
          <w:bCs/>
          <w:sz w:val="24"/>
        </w:rPr>
        <w:t>майка</w:t>
      </w:r>
      <w:r w:rsidRPr="000669F4">
        <w:rPr>
          <w:bCs/>
          <w:sz w:val="24"/>
        </w:rPr>
        <w:t xml:space="preserve"> </w:t>
      </w:r>
      <w:r w:rsidRPr="000669F4">
        <w:rPr>
          <w:rFonts w:ascii="Calibri" w:hAnsi="Calibri" w:cs="Calibri"/>
          <w:bCs/>
          <w:sz w:val="24"/>
        </w:rPr>
        <w:t>ѝ</w:t>
      </w:r>
      <w:r w:rsidRPr="000669F4">
        <w:rPr>
          <w:bCs/>
          <w:sz w:val="24"/>
        </w:rPr>
        <w:t>.</w:t>
      </w:r>
    </w:p>
    <w:p w14:paraId="79A37A69" w14:textId="77777777" w:rsidR="001D72C0" w:rsidRPr="000669F4" w:rsidRDefault="001D72C0" w:rsidP="000669F4">
      <w:pPr>
        <w:spacing w:before="0" w:after="0" w:line="20" w:lineRule="atLeast"/>
        <w:jc w:val="both"/>
        <w:rPr>
          <w:bCs/>
          <w:sz w:val="24"/>
        </w:rPr>
      </w:pPr>
    </w:p>
    <w:p w14:paraId="442ABE39" w14:textId="77777777" w:rsidR="006A2B3A" w:rsidRPr="00672381" w:rsidRDefault="006A2B3A" w:rsidP="000669F4">
      <w:pPr>
        <w:shd w:val="clear" w:color="auto" w:fill="C0C0C0"/>
        <w:spacing w:before="0" w:after="0" w:line="20" w:lineRule="atLeast"/>
        <w:ind w:firstLine="20"/>
        <w:jc w:val="right"/>
        <w:rPr>
          <w:rFonts w:ascii="Times New Roman" w:hAnsi="Times New Roman"/>
          <w:b/>
          <w:smallCaps/>
          <w:color w:val="00B050"/>
          <w:sz w:val="24"/>
        </w:rPr>
      </w:pPr>
      <w:r w:rsidRPr="00672381">
        <w:rPr>
          <w:rFonts w:ascii="Times New Roman" w:hAnsi="Times New Roman"/>
          <w:b/>
          <w:smallCaps/>
          <w:color w:val="00B050"/>
          <w:sz w:val="24"/>
        </w:rPr>
        <w:t>Национални радиа</w:t>
      </w:r>
    </w:p>
    <w:p w14:paraId="36D07543" w14:textId="77777777" w:rsidR="006A2B3A" w:rsidRPr="000669F4" w:rsidRDefault="006A2B3A" w:rsidP="000669F4">
      <w:pPr>
        <w:spacing w:before="0" w:after="0" w:line="20" w:lineRule="atLeast"/>
        <w:ind w:firstLine="20"/>
        <w:jc w:val="both"/>
        <w:rPr>
          <w:bCs/>
          <w:sz w:val="24"/>
        </w:rPr>
      </w:pPr>
    </w:p>
    <w:p w14:paraId="762F5C09" w14:textId="77777777" w:rsidR="006A2B3A" w:rsidRPr="000669F4" w:rsidRDefault="006A2B3A" w:rsidP="000669F4">
      <w:pPr>
        <w:spacing w:before="0" w:after="0" w:line="20" w:lineRule="atLeast"/>
        <w:ind w:firstLine="20"/>
        <w:jc w:val="both"/>
        <w:rPr>
          <w:bCs/>
          <w:sz w:val="24"/>
        </w:rPr>
      </w:pPr>
      <w:r w:rsidRPr="000669F4">
        <w:rPr>
          <w:bCs/>
          <w:noProof/>
          <w:sz w:val="24"/>
          <w:lang w:eastAsia="en-US"/>
        </w:rPr>
        <w:drawing>
          <wp:inline distT="0" distB="0" distL="0" distR="0" wp14:anchorId="310D8B11" wp14:editId="6F9CC6BE">
            <wp:extent cx="4610100" cy="381000"/>
            <wp:effectExtent l="0" t="0" r="0" b="0"/>
            <wp:docPr id="31" name="Picture 11" descr="bn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bnr"/>
                    <pic:cNvPicPr>
                      <a:picLocks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11EAB72A" w14:textId="77777777" w:rsidR="006A2B3A" w:rsidRPr="000669F4" w:rsidRDefault="006A2B3A" w:rsidP="000669F4">
      <w:pPr>
        <w:spacing w:before="0" w:after="0" w:line="20" w:lineRule="atLeast"/>
        <w:ind w:firstLine="20"/>
        <w:jc w:val="both"/>
        <w:rPr>
          <w:bCs/>
          <w:sz w:val="24"/>
        </w:rPr>
      </w:pPr>
    </w:p>
    <w:p w14:paraId="1A84F758" w14:textId="77777777" w:rsidR="0008762F" w:rsidRPr="000669F4" w:rsidRDefault="0008762F" w:rsidP="000669F4">
      <w:pPr>
        <w:pStyle w:val="1"/>
        <w:spacing w:before="0" w:after="0"/>
        <w:rPr>
          <w:rFonts w:ascii="Arial Narrow" w:hAnsi="Arial Narrow"/>
          <w:sz w:val="24"/>
          <w:szCs w:val="24"/>
        </w:rPr>
      </w:pPr>
      <w:bookmarkStart w:id="11" w:name="_Toc241477787"/>
      <w:r w:rsidRPr="000669F4">
        <w:rPr>
          <w:rFonts w:ascii="Arial Narrow" w:hAnsi="Arial Narrow"/>
          <w:sz w:val="24"/>
          <w:szCs w:val="24"/>
        </w:rPr>
        <w:t>По-добра профилактика и здравна култура са нужни в България</w:t>
      </w:r>
      <w:bookmarkEnd w:id="11"/>
    </w:p>
    <w:p w14:paraId="7CE2A286" w14:textId="502CD868" w:rsidR="0008762F" w:rsidRPr="0008762F" w:rsidRDefault="00904958" w:rsidP="000669F4">
      <w:pPr>
        <w:spacing w:before="0" w:after="0" w:line="20" w:lineRule="atLeast"/>
        <w:ind w:firstLine="20"/>
        <w:jc w:val="both"/>
        <w:rPr>
          <w:bCs/>
          <w:sz w:val="24"/>
        </w:rPr>
      </w:pPr>
      <w:r w:rsidRPr="000669F4">
        <w:rPr>
          <w:b/>
          <w:sz w:val="24"/>
        </w:rPr>
        <w:t>БНР, Рано в неделя</w:t>
      </w:r>
      <w:r w:rsidR="0008762F" w:rsidRPr="000669F4">
        <w:rPr>
          <w:bCs/>
          <w:sz w:val="24"/>
        </w:rPr>
        <w:pict w14:anchorId="4F434F37">
          <v:rect id="_x0000_i1043" style="width:453.6pt;height:1.5pt" o:hralign="center" o:hrstd="t" o:hrnoshade="t" o:hr="t" fillcolor="#aca899" stroked="f"/>
        </w:pict>
      </w:r>
      <w:r w:rsidR="0008762F" w:rsidRPr="0008762F">
        <w:rPr>
          <w:bCs/>
          <w:sz w:val="24"/>
        </w:rPr>
        <w:t>Здравето е най-голямата ценност, но грижата за него е отговорност както на пациента, така и на медицинските специалисти и институциите. За необходимостта от по-добра профилактика, здравна култура и условия за работа на лекарите говориха лицево-челюстният хирург д-р Лиляна Димитрова и младият лекар д-р Мина Маркова.</w:t>
      </w:r>
    </w:p>
    <w:p w14:paraId="1D81DC74" w14:textId="77777777" w:rsidR="0008762F" w:rsidRPr="0008762F" w:rsidRDefault="0008762F" w:rsidP="000669F4">
      <w:pPr>
        <w:spacing w:before="0" w:after="0" w:line="20" w:lineRule="atLeast"/>
        <w:ind w:firstLine="20"/>
        <w:jc w:val="both"/>
        <w:rPr>
          <w:bCs/>
          <w:sz w:val="24"/>
        </w:rPr>
      </w:pPr>
      <w:r w:rsidRPr="0008762F">
        <w:rPr>
          <w:bCs/>
          <w:sz w:val="24"/>
        </w:rPr>
        <w:t>Според д-р Димитрова един от сериозните проблеми в българското здравеопазване е недостатъчната ангажираност на хората със собственото им здраве. Тя посочи, че дори когато пациентите имат достъп до профилактични изследвания и са насочвани към специалисти, често отлагат прегледите заради страх от възможна диагноза.</w:t>
      </w:r>
    </w:p>
    <w:p w14:paraId="19F305AA" w14:textId="77777777" w:rsidR="0008762F" w:rsidRPr="0008762F" w:rsidRDefault="0008762F" w:rsidP="000669F4">
      <w:pPr>
        <w:spacing w:before="0" w:after="0" w:line="20" w:lineRule="atLeast"/>
        <w:ind w:firstLine="20"/>
        <w:jc w:val="both"/>
        <w:rPr>
          <w:bCs/>
          <w:sz w:val="24"/>
        </w:rPr>
      </w:pPr>
      <w:r w:rsidRPr="0008762F">
        <w:rPr>
          <w:bCs/>
          <w:sz w:val="24"/>
        </w:rPr>
        <w:t>„Има един страх от болестите. „Ами сега ще си направя скенер, ама ако излезе нещо?“ – това е основното главоболие на пациентите“, коментира д-р Димитрова.</w:t>
      </w:r>
    </w:p>
    <w:p w14:paraId="1B2D1517" w14:textId="77777777" w:rsidR="0008762F" w:rsidRPr="0008762F" w:rsidRDefault="0008762F" w:rsidP="000669F4">
      <w:pPr>
        <w:spacing w:before="0" w:after="0" w:line="20" w:lineRule="atLeast"/>
        <w:ind w:firstLine="20"/>
        <w:jc w:val="both"/>
        <w:rPr>
          <w:bCs/>
          <w:sz w:val="24"/>
        </w:rPr>
      </w:pPr>
      <w:r w:rsidRPr="0008762F">
        <w:rPr>
          <w:bCs/>
          <w:sz w:val="24"/>
        </w:rPr>
        <w:t xml:space="preserve">По думите </w:t>
      </w:r>
      <w:r w:rsidRPr="0008762F">
        <w:rPr>
          <w:rFonts w:ascii="Calibri" w:hAnsi="Calibri" w:cs="Calibri"/>
          <w:bCs/>
          <w:sz w:val="24"/>
        </w:rPr>
        <w:t>ѝ</w:t>
      </w:r>
      <w:r w:rsidRPr="0008762F">
        <w:rPr>
          <w:bCs/>
          <w:sz w:val="24"/>
        </w:rPr>
        <w:t xml:space="preserve"> </w:t>
      </w:r>
      <w:r w:rsidRPr="0008762F">
        <w:rPr>
          <w:rFonts w:cs="Arial Narrow"/>
          <w:bCs/>
          <w:sz w:val="24"/>
        </w:rPr>
        <w:t>допълнителен</w:t>
      </w:r>
      <w:r w:rsidRPr="0008762F">
        <w:rPr>
          <w:bCs/>
          <w:sz w:val="24"/>
        </w:rPr>
        <w:t xml:space="preserve"> </w:t>
      </w:r>
      <w:r w:rsidRPr="0008762F">
        <w:rPr>
          <w:rFonts w:cs="Arial Narrow"/>
          <w:bCs/>
          <w:sz w:val="24"/>
        </w:rPr>
        <w:t>проблем</w:t>
      </w:r>
      <w:r w:rsidRPr="0008762F">
        <w:rPr>
          <w:bCs/>
          <w:sz w:val="24"/>
        </w:rPr>
        <w:t xml:space="preserve"> </w:t>
      </w:r>
      <w:r w:rsidRPr="0008762F">
        <w:rPr>
          <w:rFonts w:cs="Arial Narrow"/>
          <w:bCs/>
          <w:sz w:val="24"/>
        </w:rPr>
        <w:t>е</w:t>
      </w:r>
      <w:r w:rsidRPr="0008762F">
        <w:rPr>
          <w:bCs/>
          <w:sz w:val="24"/>
        </w:rPr>
        <w:t xml:space="preserve"> </w:t>
      </w:r>
      <w:r w:rsidRPr="0008762F">
        <w:rPr>
          <w:rFonts w:cs="Arial Narrow"/>
          <w:bCs/>
          <w:sz w:val="24"/>
        </w:rPr>
        <w:t>липсата</w:t>
      </w:r>
      <w:r w:rsidRPr="0008762F">
        <w:rPr>
          <w:bCs/>
          <w:sz w:val="24"/>
        </w:rPr>
        <w:t xml:space="preserve"> </w:t>
      </w:r>
      <w:r w:rsidRPr="0008762F">
        <w:rPr>
          <w:rFonts w:cs="Arial Narrow"/>
          <w:bCs/>
          <w:sz w:val="24"/>
        </w:rPr>
        <w:t>на</w:t>
      </w:r>
      <w:r w:rsidRPr="0008762F">
        <w:rPr>
          <w:bCs/>
          <w:sz w:val="24"/>
        </w:rPr>
        <w:t xml:space="preserve"> </w:t>
      </w:r>
      <w:r w:rsidRPr="0008762F">
        <w:rPr>
          <w:rFonts w:cs="Arial Narrow"/>
          <w:bCs/>
          <w:sz w:val="24"/>
        </w:rPr>
        <w:t>единен</w:t>
      </w:r>
      <w:r w:rsidRPr="0008762F">
        <w:rPr>
          <w:bCs/>
          <w:sz w:val="24"/>
        </w:rPr>
        <w:t xml:space="preserve"> </w:t>
      </w:r>
      <w:r w:rsidRPr="0008762F">
        <w:rPr>
          <w:rFonts w:cs="Arial Narrow"/>
          <w:bCs/>
          <w:sz w:val="24"/>
        </w:rPr>
        <w:t>медицински</w:t>
      </w:r>
      <w:r w:rsidRPr="0008762F">
        <w:rPr>
          <w:bCs/>
          <w:sz w:val="24"/>
        </w:rPr>
        <w:t xml:space="preserve"> </w:t>
      </w:r>
      <w:r w:rsidRPr="0008762F">
        <w:rPr>
          <w:rFonts w:cs="Arial Narrow"/>
          <w:bCs/>
          <w:sz w:val="24"/>
        </w:rPr>
        <w:t>подход</w:t>
      </w:r>
      <w:r w:rsidRPr="0008762F">
        <w:rPr>
          <w:bCs/>
          <w:sz w:val="24"/>
        </w:rPr>
        <w:t xml:space="preserve"> </w:t>
      </w:r>
      <w:r w:rsidRPr="0008762F">
        <w:rPr>
          <w:rFonts w:cs="Arial Narrow"/>
          <w:bCs/>
          <w:sz w:val="24"/>
        </w:rPr>
        <w:t>и</w:t>
      </w:r>
      <w:r w:rsidRPr="0008762F">
        <w:rPr>
          <w:bCs/>
          <w:sz w:val="24"/>
        </w:rPr>
        <w:t xml:space="preserve"> </w:t>
      </w:r>
      <w:r w:rsidRPr="0008762F">
        <w:rPr>
          <w:rFonts w:cs="Arial Narrow"/>
          <w:bCs/>
          <w:sz w:val="24"/>
        </w:rPr>
        <w:t>трудната</w:t>
      </w:r>
      <w:r w:rsidRPr="0008762F">
        <w:rPr>
          <w:bCs/>
          <w:sz w:val="24"/>
        </w:rPr>
        <w:t xml:space="preserve"> </w:t>
      </w:r>
      <w:r w:rsidRPr="0008762F">
        <w:rPr>
          <w:rFonts w:cs="Arial Narrow"/>
          <w:bCs/>
          <w:sz w:val="24"/>
        </w:rPr>
        <w:t>ориентация</w:t>
      </w:r>
      <w:r w:rsidRPr="0008762F">
        <w:rPr>
          <w:bCs/>
          <w:sz w:val="24"/>
        </w:rPr>
        <w:t xml:space="preserve"> </w:t>
      </w:r>
      <w:r w:rsidRPr="0008762F">
        <w:rPr>
          <w:rFonts w:cs="Arial Narrow"/>
          <w:bCs/>
          <w:sz w:val="24"/>
        </w:rPr>
        <w:t>на</w:t>
      </w:r>
      <w:r w:rsidRPr="0008762F">
        <w:rPr>
          <w:bCs/>
          <w:sz w:val="24"/>
        </w:rPr>
        <w:t xml:space="preserve"> </w:t>
      </w:r>
      <w:r w:rsidRPr="0008762F">
        <w:rPr>
          <w:rFonts w:cs="Arial Narrow"/>
          <w:bCs/>
          <w:sz w:val="24"/>
        </w:rPr>
        <w:t>пациентите</w:t>
      </w:r>
      <w:r w:rsidRPr="0008762F">
        <w:rPr>
          <w:bCs/>
          <w:sz w:val="24"/>
        </w:rPr>
        <w:t xml:space="preserve"> </w:t>
      </w:r>
      <w:r w:rsidRPr="0008762F">
        <w:rPr>
          <w:rFonts w:cs="Arial Narrow"/>
          <w:bCs/>
          <w:sz w:val="24"/>
        </w:rPr>
        <w:t>в</w:t>
      </w:r>
      <w:r w:rsidRPr="0008762F">
        <w:rPr>
          <w:bCs/>
          <w:sz w:val="24"/>
        </w:rPr>
        <w:t xml:space="preserve"> </w:t>
      </w:r>
      <w:r w:rsidRPr="0008762F">
        <w:rPr>
          <w:rFonts w:cs="Arial Narrow"/>
          <w:bCs/>
          <w:sz w:val="24"/>
        </w:rPr>
        <w:t>системата</w:t>
      </w:r>
      <w:r w:rsidRPr="0008762F">
        <w:rPr>
          <w:bCs/>
          <w:sz w:val="24"/>
        </w:rPr>
        <w:t xml:space="preserve">. </w:t>
      </w:r>
      <w:r w:rsidRPr="0008762F">
        <w:rPr>
          <w:rFonts w:cs="Arial Narrow"/>
          <w:bCs/>
          <w:sz w:val="24"/>
        </w:rPr>
        <w:t>Често</w:t>
      </w:r>
      <w:r w:rsidRPr="0008762F">
        <w:rPr>
          <w:bCs/>
          <w:sz w:val="24"/>
        </w:rPr>
        <w:t xml:space="preserve"> </w:t>
      </w:r>
      <w:r w:rsidRPr="0008762F">
        <w:rPr>
          <w:rFonts w:cs="Arial Narrow"/>
          <w:bCs/>
          <w:sz w:val="24"/>
        </w:rPr>
        <w:t>хората</w:t>
      </w:r>
      <w:r w:rsidRPr="0008762F">
        <w:rPr>
          <w:bCs/>
          <w:sz w:val="24"/>
        </w:rPr>
        <w:t xml:space="preserve"> </w:t>
      </w:r>
      <w:r w:rsidRPr="0008762F">
        <w:rPr>
          <w:rFonts w:cs="Arial Narrow"/>
          <w:bCs/>
          <w:sz w:val="24"/>
        </w:rPr>
        <w:t>търсят</w:t>
      </w:r>
      <w:r w:rsidRPr="0008762F">
        <w:rPr>
          <w:bCs/>
          <w:sz w:val="24"/>
        </w:rPr>
        <w:t xml:space="preserve"> </w:t>
      </w:r>
      <w:r w:rsidRPr="0008762F">
        <w:rPr>
          <w:rFonts w:cs="Arial Narrow"/>
          <w:bCs/>
          <w:sz w:val="24"/>
        </w:rPr>
        <w:t>няколко</w:t>
      </w:r>
      <w:r w:rsidRPr="0008762F">
        <w:rPr>
          <w:bCs/>
          <w:sz w:val="24"/>
        </w:rPr>
        <w:t xml:space="preserve"> </w:t>
      </w:r>
      <w:r w:rsidRPr="0008762F">
        <w:rPr>
          <w:rFonts w:cs="Arial Narrow"/>
          <w:bCs/>
          <w:sz w:val="24"/>
        </w:rPr>
        <w:t>мнения</w:t>
      </w:r>
      <w:r w:rsidRPr="0008762F">
        <w:rPr>
          <w:bCs/>
          <w:sz w:val="24"/>
        </w:rPr>
        <w:t xml:space="preserve">, </w:t>
      </w:r>
      <w:r w:rsidRPr="0008762F">
        <w:rPr>
          <w:rFonts w:cs="Arial Narrow"/>
          <w:bCs/>
          <w:sz w:val="24"/>
        </w:rPr>
        <w:t>а</w:t>
      </w:r>
      <w:r w:rsidRPr="0008762F">
        <w:rPr>
          <w:bCs/>
          <w:sz w:val="24"/>
        </w:rPr>
        <w:t xml:space="preserve"> </w:t>
      </w:r>
      <w:r w:rsidRPr="0008762F">
        <w:rPr>
          <w:rFonts w:cs="Arial Narrow"/>
          <w:bCs/>
          <w:sz w:val="24"/>
        </w:rPr>
        <w:t>противоречията</w:t>
      </w:r>
      <w:r w:rsidRPr="0008762F">
        <w:rPr>
          <w:bCs/>
          <w:sz w:val="24"/>
        </w:rPr>
        <w:t xml:space="preserve"> </w:t>
      </w:r>
      <w:r w:rsidRPr="0008762F">
        <w:rPr>
          <w:rFonts w:cs="Arial Narrow"/>
          <w:bCs/>
          <w:sz w:val="24"/>
        </w:rPr>
        <w:t>между</w:t>
      </w:r>
      <w:r w:rsidRPr="0008762F">
        <w:rPr>
          <w:bCs/>
          <w:sz w:val="24"/>
        </w:rPr>
        <w:t xml:space="preserve"> </w:t>
      </w:r>
      <w:r w:rsidRPr="0008762F">
        <w:rPr>
          <w:rFonts w:cs="Arial Narrow"/>
          <w:bCs/>
          <w:sz w:val="24"/>
        </w:rPr>
        <w:t>тях</w:t>
      </w:r>
      <w:r w:rsidRPr="0008762F">
        <w:rPr>
          <w:bCs/>
          <w:sz w:val="24"/>
        </w:rPr>
        <w:t xml:space="preserve"> </w:t>
      </w:r>
      <w:r w:rsidRPr="0008762F">
        <w:rPr>
          <w:rFonts w:cs="Arial Narrow"/>
          <w:bCs/>
          <w:sz w:val="24"/>
        </w:rPr>
        <w:t>могат</w:t>
      </w:r>
      <w:r w:rsidRPr="0008762F">
        <w:rPr>
          <w:bCs/>
          <w:sz w:val="24"/>
        </w:rPr>
        <w:t xml:space="preserve"> </w:t>
      </w:r>
      <w:r w:rsidRPr="0008762F">
        <w:rPr>
          <w:rFonts w:cs="Arial Narrow"/>
          <w:bCs/>
          <w:sz w:val="24"/>
        </w:rPr>
        <w:t>да</w:t>
      </w:r>
      <w:r w:rsidRPr="0008762F">
        <w:rPr>
          <w:bCs/>
          <w:sz w:val="24"/>
        </w:rPr>
        <w:t xml:space="preserve"> </w:t>
      </w:r>
      <w:r w:rsidRPr="0008762F">
        <w:rPr>
          <w:rFonts w:cs="Arial Narrow"/>
          <w:bCs/>
          <w:sz w:val="24"/>
        </w:rPr>
        <w:t>доведат</w:t>
      </w:r>
      <w:r w:rsidRPr="0008762F">
        <w:rPr>
          <w:bCs/>
          <w:sz w:val="24"/>
        </w:rPr>
        <w:t xml:space="preserve"> </w:t>
      </w:r>
      <w:r w:rsidRPr="0008762F">
        <w:rPr>
          <w:rFonts w:cs="Arial Narrow"/>
          <w:bCs/>
          <w:sz w:val="24"/>
        </w:rPr>
        <w:t>до</w:t>
      </w:r>
      <w:r w:rsidRPr="0008762F">
        <w:rPr>
          <w:bCs/>
          <w:sz w:val="24"/>
        </w:rPr>
        <w:t xml:space="preserve"> </w:t>
      </w:r>
      <w:r w:rsidRPr="0008762F">
        <w:rPr>
          <w:rFonts w:cs="Arial Narrow"/>
          <w:bCs/>
          <w:sz w:val="24"/>
        </w:rPr>
        <w:t>объркване</w:t>
      </w:r>
      <w:r w:rsidRPr="0008762F">
        <w:rPr>
          <w:bCs/>
          <w:sz w:val="24"/>
        </w:rPr>
        <w:t xml:space="preserve"> </w:t>
      </w:r>
      <w:r w:rsidRPr="0008762F">
        <w:rPr>
          <w:rFonts w:cs="Arial Narrow"/>
          <w:bCs/>
          <w:sz w:val="24"/>
        </w:rPr>
        <w:t>и</w:t>
      </w:r>
      <w:r w:rsidRPr="0008762F">
        <w:rPr>
          <w:bCs/>
          <w:sz w:val="24"/>
        </w:rPr>
        <w:t xml:space="preserve"> </w:t>
      </w:r>
      <w:r w:rsidRPr="0008762F">
        <w:rPr>
          <w:rFonts w:cs="Arial Narrow"/>
          <w:bCs/>
          <w:sz w:val="24"/>
        </w:rPr>
        <w:t>отказ</w:t>
      </w:r>
      <w:r w:rsidRPr="0008762F">
        <w:rPr>
          <w:bCs/>
          <w:sz w:val="24"/>
        </w:rPr>
        <w:t xml:space="preserve"> </w:t>
      </w:r>
      <w:r w:rsidRPr="0008762F">
        <w:rPr>
          <w:rFonts w:cs="Arial Narrow"/>
          <w:bCs/>
          <w:sz w:val="24"/>
        </w:rPr>
        <w:t>от</w:t>
      </w:r>
      <w:r w:rsidRPr="0008762F">
        <w:rPr>
          <w:bCs/>
          <w:sz w:val="24"/>
        </w:rPr>
        <w:t xml:space="preserve"> </w:t>
      </w:r>
      <w:r w:rsidRPr="0008762F">
        <w:rPr>
          <w:rFonts w:cs="Arial Narrow"/>
          <w:bCs/>
          <w:sz w:val="24"/>
        </w:rPr>
        <w:t>лечение</w:t>
      </w:r>
      <w:r w:rsidRPr="0008762F">
        <w:rPr>
          <w:bCs/>
          <w:sz w:val="24"/>
        </w:rPr>
        <w:t>.</w:t>
      </w:r>
    </w:p>
    <w:p w14:paraId="2B8ECE07" w14:textId="77777777" w:rsidR="0008762F" w:rsidRPr="0008762F" w:rsidRDefault="0008762F" w:rsidP="000669F4">
      <w:pPr>
        <w:spacing w:before="0" w:after="0" w:line="20" w:lineRule="atLeast"/>
        <w:ind w:firstLine="20"/>
        <w:jc w:val="both"/>
        <w:rPr>
          <w:bCs/>
          <w:sz w:val="24"/>
        </w:rPr>
      </w:pPr>
      <w:r w:rsidRPr="0008762F">
        <w:rPr>
          <w:bCs/>
          <w:sz w:val="24"/>
        </w:rPr>
        <w:t xml:space="preserve">Д-р Димитрова, която е обучила поколения лекари, обърна внимание и на неравномерното разпределение на медицинските специалисти в страната. По думите </w:t>
      </w:r>
      <w:r w:rsidRPr="0008762F">
        <w:rPr>
          <w:rFonts w:ascii="Calibri" w:hAnsi="Calibri" w:cs="Calibri"/>
          <w:bCs/>
          <w:sz w:val="24"/>
        </w:rPr>
        <w:t>ѝ</w:t>
      </w:r>
      <w:r w:rsidRPr="0008762F">
        <w:rPr>
          <w:bCs/>
          <w:sz w:val="24"/>
        </w:rPr>
        <w:t xml:space="preserve"> </w:t>
      </w:r>
      <w:r w:rsidRPr="0008762F">
        <w:rPr>
          <w:rFonts w:cs="Arial Narrow"/>
          <w:bCs/>
          <w:sz w:val="24"/>
        </w:rPr>
        <w:t>цели</w:t>
      </w:r>
      <w:r w:rsidRPr="0008762F">
        <w:rPr>
          <w:bCs/>
          <w:sz w:val="24"/>
        </w:rPr>
        <w:t xml:space="preserve"> </w:t>
      </w:r>
      <w:r w:rsidRPr="0008762F">
        <w:rPr>
          <w:rFonts w:cs="Arial Narrow"/>
          <w:bCs/>
          <w:sz w:val="24"/>
        </w:rPr>
        <w:t>райони</w:t>
      </w:r>
      <w:r w:rsidRPr="0008762F">
        <w:rPr>
          <w:bCs/>
          <w:sz w:val="24"/>
        </w:rPr>
        <w:t xml:space="preserve"> </w:t>
      </w:r>
      <w:r w:rsidRPr="0008762F">
        <w:rPr>
          <w:rFonts w:cs="Arial Narrow"/>
          <w:bCs/>
          <w:sz w:val="24"/>
        </w:rPr>
        <w:t>остават</w:t>
      </w:r>
      <w:r w:rsidRPr="0008762F">
        <w:rPr>
          <w:bCs/>
          <w:sz w:val="24"/>
        </w:rPr>
        <w:t xml:space="preserve"> </w:t>
      </w:r>
      <w:r w:rsidRPr="0008762F">
        <w:rPr>
          <w:rFonts w:cs="Arial Narrow"/>
          <w:bCs/>
          <w:sz w:val="24"/>
        </w:rPr>
        <w:t>недостатъчно</w:t>
      </w:r>
      <w:r w:rsidRPr="0008762F">
        <w:rPr>
          <w:bCs/>
          <w:sz w:val="24"/>
        </w:rPr>
        <w:t xml:space="preserve"> </w:t>
      </w:r>
      <w:r w:rsidRPr="0008762F">
        <w:rPr>
          <w:rFonts w:cs="Arial Narrow"/>
          <w:bCs/>
          <w:sz w:val="24"/>
        </w:rPr>
        <w:t>обезпечени</w:t>
      </w:r>
      <w:r w:rsidRPr="0008762F">
        <w:rPr>
          <w:bCs/>
          <w:sz w:val="24"/>
        </w:rPr>
        <w:t xml:space="preserve"> </w:t>
      </w:r>
      <w:r w:rsidRPr="0008762F">
        <w:rPr>
          <w:rFonts w:cs="Arial Narrow"/>
          <w:bCs/>
          <w:sz w:val="24"/>
        </w:rPr>
        <w:t>със</w:t>
      </w:r>
      <w:r w:rsidRPr="0008762F">
        <w:rPr>
          <w:bCs/>
          <w:sz w:val="24"/>
        </w:rPr>
        <w:t xml:space="preserve"> </w:t>
      </w:r>
      <w:r w:rsidRPr="0008762F">
        <w:rPr>
          <w:rFonts w:cs="Arial Narrow"/>
          <w:bCs/>
          <w:sz w:val="24"/>
        </w:rPr>
        <w:t>специалисти</w:t>
      </w:r>
      <w:r w:rsidRPr="0008762F">
        <w:rPr>
          <w:bCs/>
          <w:sz w:val="24"/>
        </w:rPr>
        <w:t xml:space="preserve">, </w:t>
      </w:r>
      <w:r w:rsidRPr="0008762F">
        <w:rPr>
          <w:rFonts w:cs="Arial Narrow"/>
          <w:bCs/>
          <w:sz w:val="24"/>
        </w:rPr>
        <w:t>включително</w:t>
      </w:r>
      <w:r w:rsidRPr="0008762F">
        <w:rPr>
          <w:bCs/>
          <w:sz w:val="24"/>
        </w:rPr>
        <w:t xml:space="preserve"> </w:t>
      </w:r>
      <w:r w:rsidRPr="0008762F">
        <w:rPr>
          <w:rFonts w:cs="Arial Narrow"/>
          <w:bCs/>
          <w:sz w:val="24"/>
        </w:rPr>
        <w:t>в</w:t>
      </w:r>
      <w:r w:rsidRPr="0008762F">
        <w:rPr>
          <w:bCs/>
          <w:sz w:val="24"/>
        </w:rPr>
        <w:t xml:space="preserve"> </w:t>
      </w:r>
      <w:r w:rsidRPr="0008762F">
        <w:rPr>
          <w:rFonts w:cs="Arial Narrow"/>
          <w:bCs/>
          <w:sz w:val="24"/>
        </w:rPr>
        <w:t>области</w:t>
      </w:r>
      <w:r w:rsidRPr="0008762F">
        <w:rPr>
          <w:bCs/>
          <w:sz w:val="24"/>
        </w:rPr>
        <w:t xml:space="preserve"> </w:t>
      </w:r>
      <w:r w:rsidRPr="0008762F">
        <w:rPr>
          <w:rFonts w:cs="Arial Narrow"/>
          <w:bCs/>
          <w:sz w:val="24"/>
        </w:rPr>
        <w:t>като</w:t>
      </w:r>
      <w:r w:rsidRPr="0008762F">
        <w:rPr>
          <w:bCs/>
          <w:sz w:val="24"/>
        </w:rPr>
        <w:t xml:space="preserve"> </w:t>
      </w:r>
      <w:r w:rsidRPr="0008762F">
        <w:rPr>
          <w:rFonts w:cs="Arial Narrow"/>
          <w:bCs/>
          <w:sz w:val="24"/>
        </w:rPr>
        <w:t>лицево</w:t>
      </w:r>
      <w:r w:rsidRPr="0008762F">
        <w:rPr>
          <w:bCs/>
          <w:sz w:val="24"/>
        </w:rPr>
        <w:t>-</w:t>
      </w:r>
      <w:r w:rsidRPr="0008762F">
        <w:rPr>
          <w:rFonts w:cs="Arial Narrow"/>
          <w:bCs/>
          <w:sz w:val="24"/>
        </w:rPr>
        <w:t>челюстната</w:t>
      </w:r>
      <w:r w:rsidRPr="0008762F">
        <w:rPr>
          <w:bCs/>
          <w:sz w:val="24"/>
        </w:rPr>
        <w:t xml:space="preserve"> </w:t>
      </w:r>
      <w:r w:rsidRPr="0008762F">
        <w:rPr>
          <w:rFonts w:cs="Arial Narrow"/>
          <w:bCs/>
          <w:sz w:val="24"/>
        </w:rPr>
        <w:t>хирургия</w:t>
      </w:r>
      <w:r w:rsidRPr="0008762F">
        <w:rPr>
          <w:bCs/>
          <w:sz w:val="24"/>
        </w:rPr>
        <w:t xml:space="preserve">. </w:t>
      </w:r>
      <w:r w:rsidRPr="0008762F">
        <w:rPr>
          <w:rFonts w:cs="Arial Narrow"/>
          <w:bCs/>
          <w:sz w:val="24"/>
        </w:rPr>
        <w:t>Това</w:t>
      </w:r>
      <w:r w:rsidRPr="0008762F">
        <w:rPr>
          <w:bCs/>
          <w:sz w:val="24"/>
        </w:rPr>
        <w:t xml:space="preserve"> </w:t>
      </w:r>
      <w:r w:rsidRPr="0008762F">
        <w:rPr>
          <w:rFonts w:cs="Arial Narrow"/>
          <w:bCs/>
          <w:sz w:val="24"/>
        </w:rPr>
        <w:t>води</w:t>
      </w:r>
      <w:r w:rsidRPr="0008762F">
        <w:rPr>
          <w:bCs/>
          <w:sz w:val="24"/>
        </w:rPr>
        <w:t xml:space="preserve"> </w:t>
      </w:r>
      <w:r w:rsidRPr="0008762F">
        <w:rPr>
          <w:rFonts w:cs="Arial Narrow"/>
          <w:bCs/>
          <w:sz w:val="24"/>
        </w:rPr>
        <w:t>до</w:t>
      </w:r>
      <w:r w:rsidRPr="0008762F">
        <w:rPr>
          <w:bCs/>
          <w:sz w:val="24"/>
        </w:rPr>
        <w:t xml:space="preserve"> </w:t>
      </w:r>
      <w:r w:rsidRPr="0008762F">
        <w:rPr>
          <w:rFonts w:cs="Arial Narrow"/>
          <w:bCs/>
          <w:sz w:val="24"/>
        </w:rPr>
        <w:t>късно</w:t>
      </w:r>
      <w:r w:rsidRPr="0008762F">
        <w:rPr>
          <w:bCs/>
          <w:sz w:val="24"/>
        </w:rPr>
        <w:t xml:space="preserve"> </w:t>
      </w:r>
      <w:r w:rsidRPr="0008762F">
        <w:rPr>
          <w:rFonts w:cs="Arial Narrow"/>
          <w:bCs/>
          <w:sz w:val="24"/>
        </w:rPr>
        <w:t>диагностициране</w:t>
      </w:r>
      <w:r w:rsidRPr="0008762F">
        <w:rPr>
          <w:bCs/>
          <w:sz w:val="24"/>
        </w:rPr>
        <w:t xml:space="preserve"> </w:t>
      </w:r>
      <w:r w:rsidRPr="0008762F">
        <w:rPr>
          <w:rFonts w:cs="Arial Narrow"/>
          <w:bCs/>
          <w:sz w:val="24"/>
        </w:rPr>
        <w:t>и</w:t>
      </w:r>
      <w:r w:rsidRPr="0008762F">
        <w:rPr>
          <w:bCs/>
          <w:sz w:val="24"/>
        </w:rPr>
        <w:t xml:space="preserve"> </w:t>
      </w:r>
      <w:r w:rsidRPr="0008762F">
        <w:rPr>
          <w:rFonts w:cs="Arial Narrow"/>
          <w:bCs/>
          <w:sz w:val="24"/>
        </w:rPr>
        <w:t>лечение</w:t>
      </w:r>
      <w:r w:rsidRPr="0008762F">
        <w:rPr>
          <w:bCs/>
          <w:sz w:val="24"/>
        </w:rPr>
        <w:t xml:space="preserve"> </w:t>
      </w:r>
      <w:r w:rsidRPr="0008762F">
        <w:rPr>
          <w:rFonts w:cs="Arial Narrow"/>
          <w:bCs/>
          <w:sz w:val="24"/>
        </w:rPr>
        <w:t>на</w:t>
      </w:r>
      <w:r w:rsidRPr="0008762F">
        <w:rPr>
          <w:bCs/>
          <w:sz w:val="24"/>
        </w:rPr>
        <w:t xml:space="preserve"> </w:t>
      </w:r>
      <w:r w:rsidRPr="0008762F">
        <w:rPr>
          <w:rFonts w:cs="Arial Narrow"/>
          <w:bCs/>
          <w:sz w:val="24"/>
        </w:rPr>
        <w:t>тежки</w:t>
      </w:r>
      <w:r w:rsidRPr="0008762F">
        <w:rPr>
          <w:bCs/>
          <w:sz w:val="24"/>
        </w:rPr>
        <w:t xml:space="preserve"> </w:t>
      </w:r>
      <w:r w:rsidRPr="0008762F">
        <w:rPr>
          <w:rFonts w:cs="Arial Narrow"/>
          <w:bCs/>
          <w:sz w:val="24"/>
        </w:rPr>
        <w:t>заболявания</w:t>
      </w:r>
      <w:r w:rsidRPr="0008762F">
        <w:rPr>
          <w:bCs/>
          <w:sz w:val="24"/>
        </w:rPr>
        <w:t>.</w:t>
      </w:r>
    </w:p>
    <w:p w14:paraId="20829EA3" w14:textId="77777777" w:rsidR="0008762F" w:rsidRPr="0008762F" w:rsidRDefault="0008762F" w:rsidP="000669F4">
      <w:pPr>
        <w:spacing w:before="0" w:after="0" w:line="20" w:lineRule="atLeast"/>
        <w:ind w:firstLine="20"/>
        <w:jc w:val="both"/>
        <w:rPr>
          <w:bCs/>
          <w:sz w:val="24"/>
        </w:rPr>
      </w:pPr>
      <w:r w:rsidRPr="0008762F">
        <w:rPr>
          <w:bCs/>
          <w:sz w:val="24"/>
        </w:rPr>
        <w:t>Младият лекар д-р Мина Маркова, която специализира ендокринология и болести на обмяната, заяви, че въпреки трудностите много от младите лекари избират да останат в България.</w:t>
      </w:r>
    </w:p>
    <w:p w14:paraId="4E0CA09E" w14:textId="77777777" w:rsidR="0008762F" w:rsidRPr="0008762F" w:rsidRDefault="0008762F" w:rsidP="000669F4">
      <w:pPr>
        <w:spacing w:before="0" w:after="0" w:line="20" w:lineRule="atLeast"/>
        <w:ind w:firstLine="20"/>
        <w:jc w:val="both"/>
        <w:rPr>
          <w:bCs/>
          <w:sz w:val="24"/>
        </w:rPr>
      </w:pPr>
      <w:r w:rsidRPr="0008762F">
        <w:rPr>
          <w:bCs/>
          <w:sz w:val="24"/>
        </w:rPr>
        <w:t>„На повечето от нас ни се иска да останем тук, в нашата родина, да лекуваме българи, а не в чужбина“, каза тя.</w:t>
      </w:r>
    </w:p>
    <w:p w14:paraId="557A993A" w14:textId="77777777" w:rsidR="0008762F" w:rsidRPr="0008762F" w:rsidRDefault="0008762F" w:rsidP="000669F4">
      <w:pPr>
        <w:spacing w:before="0" w:after="0" w:line="20" w:lineRule="atLeast"/>
        <w:ind w:firstLine="20"/>
        <w:jc w:val="both"/>
        <w:rPr>
          <w:bCs/>
          <w:sz w:val="24"/>
        </w:rPr>
      </w:pPr>
      <w:r w:rsidRPr="0008762F">
        <w:rPr>
          <w:bCs/>
          <w:sz w:val="24"/>
        </w:rPr>
        <w:t>Д-р Маркова подчерта, че един от проблемите пред младите лекари е необходимостта да работят на няколко места, за да могат да живеят достойно. Според нея това ограничава времето за почивка и семейството и създава допълнително натоварване за медицинските специалисти.</w:t>
      </w:r>
    </w:p>
    <w:p w14:paraId="5B551904" w14:textId="77777777" w:rsidR="0008762F" w:rsidRPr="0008762F" w:rsidRDefault="0008762F" w:rsidP="000669F4">
      <w:pPr>
        <w:spacing w:before="0" w:after="0" w:line="20" w:lineRule="atLeast"/>
        <w:ind w:firstLine="20"/>
        <w:jc w:val="both"/>
        <w:rPr>
          <w:bCs/>
          <w:sz w:val="24"/>
        </w:rPr>
      </w:pPr>
      <w:r w:rsidRPr="0008762F">
        <w:rPr>
          <w:bCs/>
          <w:sz w:val="24"/>
        </w:rPr>
        <w:t>Двете лекарки са обсъдили и различията между поколенията в медицината, както и достъпа до здравеопазване в малките населени места. Според д-р Маркова през последните години медицинската помощ е все по-концентрирана в големите градове, докато в периферията липсват кадри.</w:t>
      </w:r>
    </w:p>
    <w:p w14:paraId="6AAD8B36" w14:textId="77777777" w:rsidR="0008762F" w:rsidRPr="0008762F" w:rsidRDefault="0008762F" w:rsidP="000669F4">
      <w:pPr>
        <w:spacing w:before="0" w:after="0" w:line="20" w:lineRule="atLeast"/>
        <w:ind w:firstLine="20"/>
        <w:jc w:val="both"/>
        <w:rPr>
          <w:bCs/>
          <w:sz w:val="24"/>
        </w:rPr>
      </w:pPr>
      <w:r w:rsidRPr="0008762F">
        <w:rPr>
          <w:bCs/>
          <w:sz w:val="24"/>
        </w:rPr>
        <w:t xml:space="preserve">Д-р Димитрова припомни, че в миналото профилактиката е достигала до повече хора чрез различни форми на организирано здравеопазване. По думите </w:t>
      </w:r>
      <w:r w:rsidRPr="0008762F">
        <w:rPr>
          <w:rFonts w:ascii="Calibri" w:hAnsi="Calibri" w:cs="Calibri"/>
          <w:bCs/>
          <w:sz w:val="24"/>
        </w:rPr>
        <w:t>ѝ</w:t>
      </w:r>
      <w:r w:rsidRPr="0008762F">
        <w:rPr>
          <w:bCs/>
          <w:sz w:val="24"/>
        </w:rPr>
        <w:t xml:space="preserve"> </w:t>
      </w:r>
      <w:r w:rsidRPr="0008762F">
        <w:rPr>
          <w:rFonts w:cs="Arial Narrow"/>
          <w:bCs/>
          <w:sz w:val="24"/>
        </w:rPr>
        <w:t>днес</w:t>
      </w:r>
      <w:r w:rsidRPr="0008762F">
        <w:rPr>
          <w:bCs/>
          <w:sz w:val="24"/>
        </w:rPr>
        <w:t xml:space="preserve"> </w:t>
      </w:r>
      <w:r w:rsidRPr="0008762F">
        <w:rPr>
          <w:rFonts w:cs="Arial Narrow"/>
          <w:bCs/>
          <w:sz w:val="24"/>
        </w:rPr>
        <w:t>отговорността</w:t>
      </w:r>
      <w:r w:rsidRPr="0008762F">
        <w:rPr>
          <w:bCs/>
          <w:sz w:val="24"/>
        </w:rPr>
        <w:t xml:space="preserve"> </w:t>
      </w:r>
      <w:r w:rsidRPr="0008762F">
        <w:rPr>
          <w:rFonts w:cs="Arial Narrow"/>
          <w:bCs/>
          <w:sz w:val="24"/>
        </w:rPr>
        <w:t>в</w:t>
      </w:r>
      <w:r w:rsidRPr="0008762F">
        <w:rPr>
          <w:bCs/>
          <w:sz w:val="24"/>
        </w:rPr>
        <w:t xml:space="preserve"> </w:t>
      </w:r>
      <w:r w:rsidRPr="0008762F">
        <w:rPr>
          <w:rFonts w:cs="Arial Narrow"/>
          <w:bCs/>
          <w:sz w:val="24"/>
        </w:rPr>
        <w:t>много</w:t>
      </w:r>
      <w:r w:rsidRPr="0008762F">
        <w:rPr>
          <w:bCs/>
          <w:sz w:val="24"/>
        </w:rPr>
        <w:t xml:space="preserve"> </w:t>
      </w:r>
      <w:r w:rsidRPr="0008762F">
        <w:rPr>
          <w:rFonts w:cs="Arial Narrow"/>
          <w:bCs/>
          <w:sz w:val="24"/>
        </w:rPr>
        <w:t>по</w:t>
      </w:r>
      <w:r w:rsidRPr="0008762F">
        <w:rPr>
          <w:bCs/>
          <w:sz w:val="24"/>
        </w:rPr>
        <w:t>-</w:t>
      </w:r>
      <w:r w:rsidRPr="0008762F">
        <w:rPr>
          <w:rFonts w:cs="Arial Narrow"/>
          <w:bCs/>
          <w:sz w:val="24"/>
        </w:rPr>
        <w:t>голяма</w:t>
      </w:r>
      <w:r w:rsidRPr="0008762F">
        <w:rPr>
          <w:bCs/>
          <w:sz w:val="24"/>
        </w:rPr>
        <w:t xml:space="preserve"> </w:t>
      </w:r>
      <w:r w:rsidRPr="0008762F">
        <w:rPr>
          <w:rFonts w:cs="Arial Narrow"/>
          <w:bCs/>
          <w:sz w:val="24"/>
        </w:rPr>
        <w:t>степен</w:t>
      </w:r>
      <w:r w:rsidRPr="0008762F">
        <w:rPr>
          <w:bCs/>
          <w:sz w:val="24"/>
        </w:rPr>
        <w:t xml:space="preserve"> </w:t>
      </w:r>
      <w:r w:rsidRPr="0008762F">
        <w:rPr>
          <w:rFonts w:cs="Arial Narrow"/>
          <w:bCs/>
          <w:sz w:val="24"/>
        </w:rPr>
        <w:t>е</w:t>
      </w:r>
      <w:r w:rsidRPr="0008762F">
        <w:rPr>
          <w:bCs/>
          <w:sz w:val="24"/>
        </w:rPr>
        <w:t xml:space="preserve"> </w:t>
      </w:r>
      <w:r w:rsidRPr="0008762F">
        <w:rPr>
          <w:rFonts w:cs="Arial Narrow"/>
          <w:bCs/>
          <w:sz w:val="24"/>
        </w:rPr>
        <w:t>прехвърлена</w:t>
      </w:r>
      <w:r w:rsidRPr="0008762F">
        <w:rPr>
          <w:bCs/>
          <w:sz w:val="24"/>
        </w:rPr>
        <w:t xml:space="preserve"> </w:t>
      </w:r>
      <w:r w:rsidRPr="0008762F">
        <w:rPr>
          <w:rFonts w:cs="Arial Narrow"/>
          <w:bCs/>
          <w:sz w:val="24"/>
        </w:rPr>
        <w:t>върху</w:t>
      </w:r>
      <w:r w:rsidRPr="0008762F">
        <w:rPr>
          <w:bCs/>
          <w:sz w:val="24"/>
        </w:rPr>
        <w:t xml:space="preserve"> </w:t>
      </w:r>
      <w:r w:rsidRPr="0008762F">
        <w:rPr>
          <w:rFonts w:cs="Arial Narrow"/>
          <w:bCs/>
          <w:sz w:val="24"/>
        </w:rPr>
        <w:t>самия</w:t>
      </w:r>
      <w:r w:rsidRPr="0008762F">
        <w:rPr>
          <w:bCs/>
          <w:sz w:val="24"/>
        </w:rPr>
        <w:t xml:space="preserve"> </w:t>
      </w:r>
      <w:r w:rsidRPr="0008762F">
        <w:rPr>
          <w:rFonts w:cs="Arial Narrow"/>
          <w:bCs/>
          <w:sz w:val="24"/>
        </w:rPr>
        <w:t>пациент</w:t>
      </w:r>
      <w:r w:rsidRPr="0008762F">
        <w:rPr>
          <w:bCs/>
          <w:sz w:val="24"/>
        </w:rPr>
        <w:t>.</w:t>
      </w:r>
    </w:p>
    <w:p w14:paraId="1EC291E0" w14:textId="77777777" w:rsidR="0008762F" w:rsidRPr="0008762F" w:rsidRDefault="0008762F" w:rsidP="000669F4">
      <w:pPr>
        <w:spacing w:before="0" w:after="0" w:line="20" w:lineRule="atLeast"/>
        <w:ind w:firstLine="20"/>
        <w:jc w:val="both"/>
        <w:rPr>
          <w:bCs/>
          <w:sz w:val="24"/>
        </w:rPr>
      </w:pPr>
      <w:r w:rsidRPr="0008762F">
        <w:rPr>
          <w:bCs/>
          <w:sz w:val="24"/>
        </w:rPr>
        <w:lastRenderedPageBreak/>
        <w:t>„Сега грижата е на самите хора. Те трябва да търсят помощта“, каза тя и определи здравната култура на населението като един от сериозните проблеми.</w:t>
      </w:r>
    </w:p>
    <w:p w14:paraId="29631080" w14:textId="77777777" w:rsidR="0008762F" w:rsidRPr="0008762F" w:rsidRDefault="0008762F" w:rsidP="000669F4">
      <w:pPr>
        <w:spacing w:before="0" w:after="0" w:line="20" w:lineRule="atLeast"/>
        <w:ind w:firstLine="20"/>
        <w:jc w:val="both"/>
        <w:rPr>
          <w:bCs/>
          <w:sz w:val="24"/>
        </w:rPr>
      </w:pPr>
      <w:r w:rsidRPr="0008762F">
        <w:rPr>
          <w:bCs/>
          <w:sz w:val="24"/>
        </w:rPr>
        <w:t>Според д-р Маркова са необходими повече информационни кампании, разработени с участието на медицински специалисти. Тя подчерта, че пациентите трябва да получават достъпна и надеждна информация, за да могат да разбират защо профилактиката и навременното лечение са важни.</w:t>
      </w:r>
    </w:p>
    <w:p w14:paraId="587CB4F9" w14:textId="77777777" w:rsidR="0008762F" w:rsidRPr="0008762F" w:rsidRDefault="0008762F" w:rsidP="000669F4">
      <w:pPr>
        <w:spacing w:before="0" w:after="0" w:line="20" w:lineRule="atLeast"/>
        <w:ind w:firstLine="20"/>
        <w:jc w:val="both"/>
        <w:rPr>
          <w:bCs/>
          <w:sz w:val="24"/>
        </w:rPr>
      </w:pPr>
      <w:r w:rsidRPr="0008762F">
        <w:rPr>
          <w:bCs/>
          <w:sz w:val="24"/>
        </w:rPr>
        <w:t xml:space="preserve">По думите </w:t>
      </w:r>
      <w:r w:rsidRPr="0008762F">
        <w:rPr>
          <w:rFonts w:ascii="Calibri" w:hAnsi="Calibri" w:cs="Calibri"/>
          <w:bCs/>
          <w:sz w:val="24"/>
        </w:rPr>
        <w:t>ѝ</w:t>
      </w:r>
      <w:r w:rsidRPr="0008762F">
        <w:rPr>
          <w:bCs/>
          <w:sz w:val="24"/>
        </w:rPr>
        <w:t xml:space="preserve"> </w:t>
      </w:r>
      <w:r w:rsidRPr="0008762F">
        <w:rPr>
          <w:rFonts w:cs="Arial Narrow"/>
          <w:bCs/>
          <w:sz w:val="24"/>
        </w:rPr>
        <w:t>особено</w:t>
      </w:r>
      <w:r w:rsidRPr="0008762F">
        <w:rPr>
          <w:bCs/>
          <w:sz w:val="24"/>
        </w:rPr>
        <w:t xml:space="preserve"> </w:t>
      </w:r>
      <w:r w:rsidRPr="0008762F">
        <w:rPr>
          <w:rFonts w:cs="Arial Narrow"/>
          <w:bCs/>
          <w:sz w:val="24"/>
        </w:rPr>
        <w:t>важно</w:t>
      </w:r>
      <w:r w:rsidRPr="0008762F">
        <w:rPr>
          <w:bCs/>
          <w:sz w:val="24"/>
        </w:rPr>
        <w:t xml:space="preserve"> </w:t>
      </w:r>
      <w:r w:rsidRPr="0008762F">
        <w:rPr>
          <w:rFonts w:cs="Arial Narrow"/>
          <w:bCs/>
          <w:sz w:val="24"/>
        </w:rPr>
        <w:t>е</w:t>
      </w:r>
      <w:r w:rsidRPr="0008762F">
        <w:rPr>
          <w:bCs/>
          <w:sz w:val="24"/>
        </w:rPr>
        <w:t xml:space="preserve"> </w:t>
      </w:r>
      <w:r w:rsidRPr="0008762F">
        <w:rPr>
          <w:rFonts w:cs="Arial Narrow"/>
          <w:bCs/>
          <w:sz w:val="24"/>
        </w:rPr>
        <w:t>лекарят</w:t>
      </w:r>
      <w:r w:rsidRPr="0008762F">
        <w:rPr>
          <w:bCs/>
          <w:sz w:val="24"/>
        </w:rPr>
        <w:t xml:space="preserve"> </w:t>
      </w:r>
      <w:r w:rsidRPr="0008762F">
        <w:rPr>
          <w:rFonts w:cs="Arial Narrow"/>
          <w:bCs/>
          <w:sz w:val="24"/>
        </w:rPr>
        <w:t>да</w:t>
      </w:r>
      <w:r w:rsidRPr="0008762F">
        <w:rPr>
          <w:bCs/>
          <w:sz w:val="24"/>
        </w:rPr>
        <w:t xml:space="preserve"> </w:t>
      </w:r>
      <w:r w:rsidRPr="0008762F">
        <w:rPr>
          <w:rFonts w:cs="Arial Narrow"/>
          <w:bCs/>
          <w:sz w:val="24"/>
        </w:rPr>
        <w:t>обясни</w:t>
      </w:r>
      <w:r w:rsidRPr="0008762F">
        <w:rPr>
          <w:bCs/>
          <w:sz w:val="24"/>
        </w:rPr>
        <w:t xml:space="preserve"> </w:t>
      </w:r>
      <w:r w:rsidRPr="0008762F">
        <w:rPr>
          <w:rFonts w:cs="Arial Narrow"/>
          <w:bCs/>
          <w:sz w:val="24"/>
        </w:rPr>
        <w:t>на</w:t>
      </w:r>
      <w:r w:rsidRPr="0008762F">
        <w:rPr>
          <w:bCs/>
          <w:sz w:val="24"/>
        </w:rPr>
        <w:t xml:space="preserve"> </w:t>
      </w:r>
      <w:r w:rsidRPr="0008762F">
        <w:rPr>
          <w:rFonts w:cs="Arial Narrow"/>
          <w:bCs/>
          <w:sz w:val="24"/>
        </w:rPr>
        <w:t>пациента</w:t>
      </w:r>
      <w:r w:rsidRPr="0008762F">
        <w:rPr>
          <w:bCs/>
          <w:sz w:val="24"/>
        </w:rPr>
        <w:t xml:space="preserve"> </w:t>
      </w:r>
      <w:r w:rsidRPr="0008762F">
        <w:rPr>
          <w:rFonts w:cs="Arial Narrow"/>
          <w:bCs/>
          <w:sz w:val="24"/>
        </w:rPr>
        <w:t>не</w:t>
      </w:r>
      <w:r w:rsidRPr="0008762F">
        <w:rPr>
          <w:bCs/>
          <w:sz w:val="24"/>
        </w:rPr>
        <w:t xml:space="preserve"> </w:t>
      </w:r>
      <w:r w:rsidRPr="0008762F">
        <w:rPr>
          <w:rFonts w:cs="Arial Narrow"/>
          <w:bCs/>
          <w:sz w:val="24"/>
        </w:rPr>
        <w:t>само</w:t>
      </w:r>
      <w:r w:rsidRPr="0008762F">
        <w:rPr>
          <w:bCs/>
          <w:sz w:val="24"/>
        </w:rPr>
        <w:t xml:space="preserve"> </w:t>
      </w:r>
      <w:r w:rsidRPr="0008762F">
        <w:rPr>
          <w:rFonts w:cs="Arial Narrow"/>
          <w:bCs/>
          <w:sz w:val="24"/>
        </w:rPr>
        <w:t>какво</w:t>
      </w:r>
      <w:r w:rsidRPr="0008762F">
        <w:rPr>
          <w:bCs/>
          <w:sz w:val="24"/>
        </w:rPr>
        <w:t xml:space="preserve"> </w:t>
      </w:r>
      <w:r w:rsidRPr="0008762F">
        <w:rPr>
          <w:rFonts w:cs="Arial Narrow"/>
          <w:bCs/>
          <w:sz w:val="24"/>
        </w:rPr>
        <w:t>лечение</w:t>
      </w:r>
      <w:r w:rsidRPr="0008762F">
        <w:rPr>
          <w:bCs/>
          <w:sz w:val="24"/>
        </w:rPr>
        <w:t xml:space="preserve"> </w:t>
      </w:r>
      <w:r w:rsidRPr="0008762F">
        <w:rPr>
          <w:rFonts w:cs="Arial Narrow"/>
          <w:bCs/>
          <w:sz w:val="24"/>
        </w:rPr>
        <w:t>е</w:t>
      </w:r>
      <w:r w:rsidRPr="0008762F">
        <w:rPr>
          <w:bCs/>
          <w:sz w:val="24"/>
        </w:rPr>
        <w:t xml:space="preserve"> </w:t>
      </w:r>
      <w:r w:rsidRPr="0008762F">
        <w:rPr>
          <w:rFonts w:cs="Arial Narrow"/>
          <w:bCs/>
          <w:sz w:val="24"/>
        </w:rPr>
        <w:t>необходимо</w:t>
      </w:r>
      <w:r w:rsidRPr="0008762F">
        <w:rPr>
          <w:bCs/>
          <w:sz w:val="24"/>
        </w:rPr>
        <w:t xml:space="preserve">, </w:t>
      </w:r>
      <w:r w:rsidRPr="0008762F">
        <w:rPr>
          <w:rFonts w:cs="Arial Narrow"/>
          <w:bCs/>
          <w:sz w:val="24"/>
        </w:rPr>
        <w:t>но</w:t>
      </w:r>
      <w:r w:rsidRPr="0008762F">
        <w:rPr>
          <w:bCs/>
          <w:sz w:val="24"/>
        </w:rPr>
        <w:t xml:space="preserve"> </w:t>
      </w:r>
      <w:r w:rsidRPr="0008762F">
        <w:rPr>
          <w:rFonts w:cs="Arial Narrow"/>
          <w:bCs/>
          <w:sz w:val="24"/>
        </w:rPr>
        <w:t>и</w:t>
      </w:r>
      <w:r w:rsidRPr="0008762F">
        <w:rPr>
          <w:bCs/>
          <w:sz w:val="24"/>
        </w:rPr>
        <w:t xml:space="preserve"> </w:t>
      </w:r>
      <w:r w:rsidRPr="0008762F">
        <w:rPr>
          <w:rFonts w:cs="Arial Narrow"/>
          <w:bCs/>
          <w:sz w:val="24"/>
        </w:rPr>
        <w:t>защо</w:t>
      </w:r>
      <w:r w:rsidRPr="0008762F">
        <w:rPr>
          <w:bCs/>
          <w:sz w:val="24"/>
        </w:rPr>
        <w:t xml:space="preserve"> </w:t>
      </w:r>
      <w:r w:rsidRPr="0008762F">
        <w:rPr>
          <w:rFonts w:cs="Arial Narrow"/>
          <w:bCs/>
          <w:sz w:val="24"/>
        </w:rPr>
        <w:t>трябва</w:t>
      </w:r>
      <w:r w:rsidRPr="0008762F">
        <w:rPr>
          <w:bCs/>
          <w:sz w:val="24"/>
        </w:rPr>
        <w:t xml:space="preserve"> </w:t>
      </w:r>
      <w:r w:rsidRPr="0008762F">
        <w:rPr>
          <w:rFonts w:cs="Arial Narrow"/>
          <w:bCs/>
          <w:sz w:val="24"/>
        </w:rPr>
        <w:t>да</w:t>
      </w:r>
      <w:r w:rsidRPr="0008762F">
        <w:rPr>
          <w:bCs/>
          <w:sz w:val="24"/>
        </w:rPr>
        <w:t xml:space="preserve"> </w:t>
      </w:r>
      <w:r w:rsidRPr="0008762F">
        <w:rPr>
          <w:rFonts w:cs="Arial Narrow"/>
          <w:bCs/>
          <w:sz w:val="24"/>
        </w:rPr>
        <w:t>започне</w:t>
      </w:r>
      <w:r w:rsidRPr="0008762F">
        <w:rPr>
          <w:bCs/>
          <w:sz w:val="24"/>
        </w:rPr>
        <w:t xml:space="preserve"> </w:t>
      </w:r>
      <w:r w:rsidRPr="0008762F">
        <w:rPr>
          <w:rFonts w:cs="Arial Narrow"/>
          <w:bCs/>
          <w:sz w:val="24"/>
        </w:rPr>
        <w:t>навреме</w:t>
      </w:r>
      <w:r w:rsidRPr="0008762F">
        <w:rPr>
          <w:bCs/>
          <w:sz w:val="24"/>
        </w:rPr>
        <w:t xml:space="preserve">, </w:t>
      </w:r>
      <w:r w:rsidRPr="0008762F">
        <w:rPr>
          <w:rFonts w:cs="Arial Narrow"/>
          <w:bCs/>
          <w:sz w:val="24"/>
        </w:rPr>
        <w:t>за</w:t>
      </w:r>
      <w:r w:rsidRPr="0008762F">
        <w:rPr>
          <w:bCs/>
          <w:sz w:val="24"/>
        </w:rPr>
        <w:t xml:space="preserve"> </w:t>
      </w:r>
      <w:r w:rsidRPr="0008762F">
        <w:rPr>
          <w:rFonts w:cs="Arial Narrow"/>
          <w:bCs/>
          <w:sz w:val="24"/>
        </w:rPr>
        <w:t>да</w:t>
      </w:r>
      <w:r w:rsidRPr="0008762F">
        <w:rPr>
          <w:bCs/>
          <w:sz w:val="24"/>
        </w:rPr>
        <w:t xml:space="preserve"> </w:t>
      </w:r>
      <w:r w:rsidRPr="0008762F">
        <w:rPr>
          <w:rFonts w:cs="Arial Narrow"/>
          <w:bCs/>
          <w:sz w:val="24"/>
        </w:rPr>
        <w:t>се</w:t>
      </w:r>
      <w:r w:rsidRPr="0008762F">
        <w:rPr>
          <w:bCs/>
          <w:sz w:val="24"/>
        </w:rPr>
        <w:t xml:space="preserve"> </w:t>
      </w:r>
      <w:r w:rsidRPr="0008762F">
        <w:rPr>
          <w:rFonts w:cs="Arial Narrow"/>
          <w:bCs/>
          <w:sz w:val="24"/>
        </w:rPr>
        <w:t>предотвратят</w:t>
      </w:r>
      <w:r w:rsidRPr="0008762F">
        <w:rPr>
          <w:bCs/>
          <w:sz w:val="24"/>
        </w:rPr>
        <w:t xml:space="preserve"> </w:t>
      </w:r>
      <w:r w:rsidRPr="0008762F">
        <w:rPr>
          <w:rFonts w:cs="Arial Narrow"/>
          <w:bCs/>
          <w:sz w:val="24"/>
        </w:rPr>
        <w:t>хронични</w:t>
      </w:r>
      <w:r w:rsidRPr="0008762F">
        <w:rPr>
          <w:bCs/>
          <w:sz w:val="24"/>
        </w:rPr>
        <w:t xml:space="preserve"> </w:t>
      </w:r>
      <w:r w:rsidRPr="0008762F">
        <w:rPr>
          <w:rFonts w:cs="Arial Narrow"/>
          <w:bCs/>
          <w:sz w:val="24"/>
        </w:rPr>
        <w:t>усложнения</w:t>
      </w:r>
      <w:r w:rsidRPr="0008762F">
        <w:rPr>
          <w:bCs/>
          <w:sz w:val="24"/>
        </w:rPr>
        <w:t xml:space="preserve"> </w:t>
      </w:r>
      <w:r w:rsidRPr="0008762F">
        <w:rPr>
          <w:rFonts w:cs="Arial Narrow"/>
          <w:bCs/>
          <w:sz w:val="24"/>
        </w:rPr>
        <w:t>и</w:t>
      </w:r>
      <w:r w:rsidRPr="0008762F">
        <w:rPr>
          <w:bCs/>
          <w:sz w:val="24"/>
        </w:rPr>
        <w:t xml:space="preserve"> </w:t>
      </w:r>
      <w:r w:rsidRPr="0008762F">
        <w:rPr>
          <w:rFonts w:cs="Arial Narrow"/>
          <w:bCs/>
          <w:sz w:val="24"/>
        </w:rPr>
        <w:t>трайно</w:t>
      </w:r>
      <w:r w:rsidRPr="0008762F">
        <w:rPr>
          <w:bCs/>
          <w:sz w:val="24"/>
        </w:rPr>
        <w:t xml:space="preserve"> </w:t>
      </w:r>
      <w:r w:rsidRPr="0008762F">
        <w:rPr>
          <w:rFonts w:cs="Arial Narrow"/>
          <w:bCs/>
          <w:sz w:val="24"/>
        </w:rPr>
        <w:t>влошаване</w:t>
      </w:r>
      <w:r w:rsidRPr="0008762F">
        <w:rPr>
          <w:bCs/>
          <w:sz w:val="24"/>
        </w:rPr>
        <w:t xml:space="preserve"> </w:t>
      </w:r>
      <w:r w:rsidRPr="0008762F">
        <w:rPr>
          <w:rFonts w:cs="Arial Narrow"/>
          <w:bCs/>
          <w:sz w:val="24"/>
        </w:rPr>
        <w:t>на</w:t>
      </w:r>
      <w:r w:rsidRPr="0008762F">
        <w:rPr>
          <w:bCs/>
          <w:sz w:val="24"/>
        </w:rPr>
        <w:t xml:space="preserve"> </w:t>
      </w:r>
      <w:r w:rsidRPr="0008762F">
        <w:rPr>
          <w:rFonts w:cs="Arial Narrow"/>
          <w:bCs/>
          <w:sz w:val="24"/>
        </w:rPr>
        <w:t>качеството</w:t>
      </w:r>
      <w:r w:rsidRPr="0008762F">
        <w:rPr>
          <w:bCs/>
          <w:sz w:val="24"/>
        </w:rPr>
        <w:t xml:space="preserve"> </w:t>
      </w:r>
      <w:r w:rsidRPr="0008762F">
        <w:rPr>
          <w:rFonts w:cs="Arial Narrow"/>
          <w:bCs/>
          <w:sz w:val="24"/>
        </w:rPr>
        <w:t>на</w:t>
      </w:r>
      <w:r w:rsidRPr="0008762F">
        <w:rPr>
          <w:bCs/>
          <w:sz w:val="24"/>
        </w:rPr>
        <w:t xml:space="preserve"> </w:t>
      </w:r>
      <w:r w:rsidRPr="0008762F">
        <w:rPr>
          <w:rFonts w:cs="Arial Narrow"/>
          <w:bCs/>
          <w:sz w:val="24"/>
        </w:rPr>
        <w:t>живот</w:t>
      </w:r>
      <w:r w:rsidRPr="0008762F">
        <w:rPr>
          <w:bCs/>
          <w:sz w:val="24"/>
        </w:rPr>
        <w:t>.</w:t>
      </w:r>
    </w:p>
    <w:p w14:paraId="43379052" w14:textId="77777777" w:rsidR="0008762F" w:rsidRPr="0008762F" w:rsidRDefault="0008762F" w:rsidP="000669F4">
      <w:pPr>
        <w:spacing w:before="0" w:after="0" w:line="20" w:lineRule="atLeast"/>
        <w:ind w:firstLine="20"/>
        <w:jc w:val="both"/>
        <w:rPr>
          <w:bCs/>
          <w:sz w:val="24"/>
        </w:rPr>
      </w:pPr>
      <w:r w:rsidRPr="0008762F">
        <w:rPr>
          <w:bCs/>
          <w:sz w:val="24"/>
        </w:rPr>
        <w:t>„Действително трябва да положим повече усилия в тази посока“, каза д-р Маркова, като подчерта значението на здравната култура за цялото общество.</w:t>
      </w:r>
    </w:p>
    <w:p w14:paraId="45A867CA" w14:textId="77777777" w:rsidR="0008762F" w:rsidRPr="0008762F" w:rsidRDefault="0008762F" w:rsidP="000669F4">
      <w:pPr>
        <w:spacing w:before="0" w:after="0" w:line="20" w:lineRule="atLeast"/>
        <w:ind w:firstLine="20"/>
        <w:jc w:val="both"/>
        <w:rPr>
          <w:bCs/>
          <w:sz w:val="24"/>
        </w:rPr>
      </w:pPr>
      <w:r w:rsidRPr="0008762F">
        <w:rPr>
          <w:bCs/>
          <w:sz w:val="24"/>
        </w:rPr>
        <w:t>Д-р Димитрова и д-р Маркова взеха участие в 25-ата Национална среща на фондация МОСТ (Медии, общество, семейство и традиции), която събира лекари, общественици, политици и представители на медиите, за да информират обществеността за напредъка в областта на медицината у нас.</w:t>
      </w:r>
    </w:p>
    <w:p w14:paraId="081845C0" w14:textId="77777777" w:rsidR="00692A21" w:rsidRPr="000669F4" w:rsidRDefault="00692A21" w:rsidP="000669F4">
      <w:pPr>
        <w:spacing w:before="0" w:after="0" w:line="20" w:lineRule="atLeast"/>
        <w:jc w:val="both"/>
        <w:rPr>
          <w:bCs/>
          <w:sz w:val="24"/>
        </w:rPr>
      </w:pPr>
    </w:p>
    <w:p w14:paraId="26388AAD" w14:textId="77777777" w:rsidR="00692A21" w:rsidRPr="00672381" w:rsidRDefault="00692A21" w:rsidP="000669F4">
      <w:pPr>
        <w:shd w:val="clear" w:color="auto" w:fill="C0C0C0"/>
        <w:spacing w:before="0" w:after="0" w:line="20" w:lineRule="atLeast"/>
        <w:ind w:firstLine="20"/>
        <w:jc w:val="right"/>
        <w:rPr>
          <w:rFonts w:ascii="Times New Roman" w:hAnsi="Times New Roman"/>
          <w:b/>
          <w:smallCaps/>
          <w:color w:val="00B050"/>
          <w:sz w:val="24"/>
        </w:rPr>
      </w:pPr>
      <w:r w:rsidRPr="00672381">
        <w:rPr>
          <w:rFonts w:ascii="Times New Roman" w:hAnsi="Times New Roman"/>
          <w:b/>
          <w:smallCaps/>
          <w:color w:val="00B050"/>
          <w:sz w:val="24"/>
        </w:rPr>
        <w:t>Интернет издания</w:t>
      </w:r>
    </w:p>
    <w:p w14:paraId="622CE3F7" w14:textId="77777777" w:rsidR="00692A21" w:rsidRPr="000669F4" w:rsidRDefault="00692A21" w:rsidP="000669F4">
      <w:pPr>
        <w:spacing w:before="0" w:after="0" w:line="20" w:lineRule="atLeast"/>
        <w:jc w:val="both"/>
        <w:rPr>
          <w:bCs/>
          <w:sz w:val="24"/>
        </w:rPr>
      </w:pPr>
    </w:p>
    <w:bookmarkStart w:id="12" w:name="_Hlk241226931"/>
    <w:p w14:paraId="2708A7EF" w14:textId="241D8075" w:rsidR="001B0FA0" w:rsidRPr="000669F4" w:rsidRDefault="001B0FA0" w:rsidP="000669F4">
      <w:pPr>
        <w:pStyle w:val="1"/>
        <w:spacing w:before="0" w:after="0"/>
        <w:rPr>
          <w:rFonts w:ascii="Arial Narrow" w:hAnsi="Arial Narrow"/>
          <w:sz w:val="24"/>
          <w:szCs w:val="24"/>
        </w:rPr>
      </w:pPr>
      <w:r w:rsidRPr="000669F4">
        <w:rPr>
          <w:rFonts w:ascii="Arial Narrow" w:hAnsi="Arial Narrow"/>
          <w:sz w:val="24"/>
          <w:szCs w:val="24"/>
        </w:rPr>
        <w:fldChar w:fldCharType="begin"/>
      </w:r>
      <w:r w:rsidRPr="000669F4">
        <w:rPr>
          <w:rFonts w:ascii="Arial Narrow" w:hAnsi="Arial Narrow"/>
          <w:sz w:val="24"/>
          <w:szCs w:val="24"/>
        </w:rPr>
        <w:instrText>HYPERLINK "https://www.zdrave.net/new/Obnarodvaha-NRD-za-meditsinski-i-za-dentalni-deynosti/n39049"</w:instrText>
      </w:r>
      <w:r w:rsidRPr="000669F4">
        <w:rPr>
          <w:rFonts w:ascii="Arial Narrow" w:hAnsi="Arial Narrow"/>
          <w:sz w:val="24"/>
          <w:szCs w:val="24"/>
        </w:rPr>
      </w:r>
      <w:r w:rsidRPr="000669F4">
        <w:rPr>
          <w:rFonts w:ascii="Arial Narrow" w:hAnsi="Arial Narrow"/>
          <w:sz w:val="24"/>
          <w:szCs w:val="24"/>
        </w:rPr>
        <w:fldChar w:fldCharType="separate"/>
      </w:r>
      <w:bookmarkStart w:id="13" w:name="_Toc241477788"/>
      <w:r w:rsidRPr="000669F4">
        <w:rPr>
          <w:rStyle w:val="a4"/>
          <w:rFonts w:ascii="Arial Narrow" w:hAnsi="Arial Narrow"/>
          <w:sz w:val="24"/>
          <w:szCs w:val="24"/>
        </w:rPr>
        <w:t>Обнародваха НРД за медицински и за дентални дейности</w:t>
      </w:r>
      <w:bookmarkEnd w:id="13"/>
      <w:r w:rsidRPr="000669F4">
        <w:rPr>
          <w:rFonts w:ascii="Arial Narrow" w:hAnsi="Arial Narrow"/>
          <w:sz w:val="24"/>
          <w:szCs w:val="24"/>
        </w:rPr>
        <w:fldChar w:fldCharType="end"/>
      </w:r>
    </w:p>
    <w:p w14:paraId="22A2302B" w14:textId="431EAC2D" w:rsidR="001B0FA0" w:rsidRPr="000669F4" w:rsidRDefault="001B0FA0" w:rsidP="000669F4">
      <w:pPr>
        <w:spacing w:before="0" w:after="0" w:line="20" w:lineRule="atLeast"/>
        <w:jc w:val="both"/>
        <w:rPr>
          <w:b/>
          <w:bCs/>
          <w:sz w:val="24"/>
        </w:rPr>
      </w:pPr>
      <w:r w:rsidRPr="000669F4">
        <w:rPr>
          <w:b/>
          <w:bCs/>
          <w:sz w:val="24"/>
        </w:rPr>
        <w:t xml:space="preserve">Zdrave.net, 25.09.2026 </w:t>
      </w:r>
    </w:p>
    <w:p w14:paraId="121F3DB0" w14:textId="77777777" w:rsidR="001B0FA0" w:rsidRPr="000669F4" w:rsidRDefault="00000000" w:rsidP="000669F4">
      <w:pPr>
        <w:spacing w:before="0" w:after="0" w:line="20" w:lineRule="atLeast"/>
        <w:jc w:val="both"/>
        <w:rPr>
          <w:bCs/>
          <w:sz w:val="24"/>
        </w:rPr>
      </w:pPr>
      <w:r w:rsidRPr="000669F4">
        <w:rPr>
          <w:bCs/>
          <w:sz w:val="24"/>
        </w:rPr>
        <w:pict w14:anchorId="1AEE70E2">
          <v:rect id="_x0000_i1026" style="width:453.6pt;height:1.5pt" o:hralign="center" o:hrstd="t" o:hrnoshade="t" o:hr="t" fillcolor="#aca899" stroked="f"/>
        </w:pict>
      </w:r>
      <w:r w:rsidR="001B0FA0" w:rsidRPr="000669F4">
        <w:rPr>
          <w:bCs/>
          <w:sz w:val="24"/>
        </w:rPr>
        <w:t>Двата Национални рамкови договора – за медицински и за дентални дейности 2026-2028 са обнародвани в днешния брой на държавен вестник.</w:t>
      </w:r>
    </w:p>
    <w:p w14:paraId="538E55D0" w14:textId="77777777" w:rsidR="001B0FA0" w:rsidRPr="000669F4" w:rsidRDefault="001B0FA0" w:rsidP="000669F4">
      <w:pPr>
        <w:spacing w:before="0" w:after="0" w:line="20" w:lineRule="atLeast"/>
        <w:jc w:val="both"/>
        <w:rPr>
          <w:bCs/>
          <w:sz w:val="24"/>
        </w:rPr>
      </w:pPr>
      <w:r w:rsidRPr="000669F4">
        <w:rPr>
          <w:bCs/>
          <w:sz w:val="24"/>
        </w:rPr>
        <w:t>Припомняме, че в НРД за медицинските дейности 2026-2028 е договорено увеличение на средствата за извънболнична помощ с 4,4%, а на цените на клиничните пътеки за болничната – с 10%.</w:t>
      </w:r>
    </w:p>
    <w:bookmarkEnd w:id="12"/>
    <w:p w14:paraId="167EF457" w14:textId="77777777" w:rsidR="001B0FA0" w:rsidRPr="000669F4" w:rsidRDefault="001B0FA0" w:rsidP="000669F4">
      <w:pPr>
        <w:spacing w:before="0" w:after="0" w:line="20" w:lineRule="atLeast"/>
        <w:jc w:val="both"/>
        <w:rPr>
          <w:bCs/>
          <w:sz w:val="24"/>
        </w:rPr>
      </w:pPr>
      <w:r w:rsidRPr="000669F4">
        <w:rPr>
          <w:bCs/>
          <w:sz w:val="24"/>
        </w:rPr>
        <w:t>По отношение на извънболничната помощ в договора е записано, че извън определените лимити ще могат да се издават направления за профилактика на лица до и над 18 години, за пациенти с рискови фактори, както и за здравноосигурени с хронични заболявания, когато направлението е необходимо за продължаване на протокол за скъпоструващо лекарствено лечение. Създава се и възможност при документирана временна фактическа невъзможност по медицински причини пациентът да посети амбулатория за първична или специализирана извънболнична помощ общопрактикуващият лекар да предписва лекарствени продукти, медицински изделия и диетични храни за специални медицински цели след консултация и снемане на анамнеза от разстояние, без физикален преглед. Това се отнася например за пациенти под задължителна изолация или карантина и за хора с временни двигателни увреждания. Възможността важи за периода на временната невъзможност, но не повече от шест месеца от последния документиран преглед.</w:t>
      </w:r>
    </w:p>
    <w:p w14:paraId="1F70770A" w14:textId="77777777" w:rsidR="001B0FA0" w:rsidRPr="000669F4" w:rsidRDefault="001B0FA0" w:rsidP="000669F4">
      <w:pPr>
        <w:spacing w:before="0" w:after="0" w:line="20" w:lineRule="atLeast"/>
        <w:jc w:val="both"/>
        <w:rPr>
          <w:bCs/>
          <w:sz w:val="24"/>
        </w:rPr>
      </w:pPr>
      <w:r w:rsidRPr="000669F4">
        <w:rPr>
          <w:bCs/>
          <w:sz w:val="24"/>
        </w:rPr>
        <w:t>Пациентите ще могат да заявят съгласие да получават уведомление чрез SMS или Viber за извършена медицинска дейност.</w:t>
      </w:r>
    </w:p>
    <w:p w14:paraId="38936E69" w14:textId="77777777" w:rsidR="001B0FA0" w:rsidRPr="000669F4" w:rsidRDefault="001B0FA0" w:rsidP="000669F4">
      <w:pPr>
        <w:spacing w:before="0" w:after="0" w:line="20" w:lineRule="atLeast"/>
        <w:jc w:val="both"/>
        <w:rPr>
          <w:bCs/>
          <w:sz w:val="24"/>
        </w:rPr>
      </w:pPr>
      <w:r w:rsidRPr="000669F4">
        <w:rPr>
          <w:bCs/>
          <w:sz w:val="24"/>
        </w:rPr>
        <w:t>Облекчава се и процедурата при извършване на ЯМР или КТ на деца под обща анестезия. Ще бъде необходим обстоен преглед от специалист по педиатрия, като отпада изискването за консултация със специалист по образна диагностика. Така отпада една от изискваните до момента консултации преди изследването.</w:t>
      </w:r>
    </w:p>
    <w:p w14:paraId="0AFF7954" w14:textId="77777777" w:rsidR="001B0FA0" w:rsidRPr="000669F4" w:rsidRDefault="001B0FA0" w:rsidP="000669F4">
      <w:pPr>
        <w:spacing w:before="0" w:after="0" w:line="20" w:lineRule="atLeast"/>
        <w:jc w:val="both"/>
        <w:rPr>
          <w:bCs/>
          <w:sz w:val="24"/>
        </w:rPr>
      </w:pPr>
      <w:r w:rsidRPr="000669F4">
        <w:rPr>
          <w:bCs/>
          <w:sz w:val="24"/>
        </w:rPr>
        <w:t xml:space="preserve">Сред важните промени в НРД е обособяването на две самостоятелни клинични процедури за интензивно лечение на деца – със и без механична вентилация и/или парентерално хранене. Сред тях е и амбулаторната процедура за прецизиране на диагностиката чрез геномно </w:t>
      </w:r>
      <w:proofErr w:type="spellStart"/>
      <w:r w:rsidRPr="000669F4">
        <w:rPr>
          <w:bCs/>
          <w:sz w:val="24"/>
        </w:rPr>
        <w:t>секвениране</w:t>
      </w:r>
      <w:proofErr w:type="spellEnd"/>
      <w:r w:rsidRPr="000669F4">
        <w:rPr>
          <w:bCs/>
          <w:sz w:val="24"/>
        </w:rPr>
        <w:t xml:space="preserve"> и биомаркери.</w:t>
      </w:r>
    </w:p>
    <w:p w14:paraId="05DE546D" w14:textId="77777777" w:rsidR="001B0FA0" w:rsidRPr="000669F4" w:rsidRDefault="001B0FA0" w:rsidP="000669F4">
      <w:pPr>
        <w:spacing w:before="0" w:after="0" w:line="20" w:lineRule="atLeast"/>
        <w:jc w:val="both"/>
        <w:rPr>
          <w:bCs/>
          <w:sz w:val="24"/>
        </w:rPr>
      </w:pPr>
      <w:r w:rsidRPr="000669F4">
        <w:rPr>
          <w:bCs/>
          <w:sz w:val="24"/>
        </w:rPr>
        <w:lastRenderedPageBreak/>
        <w:t>При договарянето на НРД са обособени отделни клинични пътеки според тежестта и спецификата на лечението при редица състояния.</w:t>
      </w:r>
    </w:p>
    <w:p w14:paraId="3D5982F5" w14:textId="77777777" w:rsidR="001B0FA0" w:rsidRPr="000669F4" w:rsidRDefault="001B0FA0" w:rsidP="000669F4">
      <w:pPr>
        <w:spacing w:before="0" w:after="0" w:line="20" w:lineRule="atLeast"/>
        <w:jc w:val="both"/>
        <w:rPr>
          <w:bCs/>
          <w:sz w:val="24"/>
        </w:rPr>
      </w:pPr>
      <w:r w:rsidRPr="000669F4">
        <w:rPr>
          <w:bCs/>
          <w:sz w:val="24"/>
        </w:rPr>
        <w:t xml:space="preserve">Промените обхващат дейности при </w:t>
      </w:r>
      <w:proofErr w:type="spellStart"/>
      <w:r w:rsidRPr="000669F4">
        <w:rPr>
          <w:bCs/>
          <w:sz w:val="24"/>
        </w:rPr>
        <w:t>левкемии</w:t>
      </w:r>
      <w:proofErr w:type="spellEnd"/>
      <w:r w:rsidRPr="000669F4">
        <w:rPr>
          <w:bCs/>
          <w:sz w:val="24"/>
        </w:rPr>
        <w:t xml:space="preserve">, хирургично лечение на обширни изгаряния, операции върху панкреаса и </w:t>
      </w:r>
      <w:proofErr w:type="spellStart"/>
      <w:r w:rsidRPr="000669F4">
        <w:rPr>
          <w:bCs/>
          <w:sz w:val="24"/>
        </w:rPr>
        <w:t>дисталния</w:t>
      </w:r>
      <w:proofErr w:type="spellEnd"/>
      <w:r w:rsidRPr="000669F4">
        <w:rPr>
          <w:bCs/>
          <w:sz w:val="24"/>
        </w:rPr>
        <w:t xml:space="preserve"> </w:t>
      </w:r>
      <w:proofErr w:type="spellStart"/>
      <w:r w:rsidRPr="000669F4">
        <w:rPr>
          <w:bCs/>
          <w:sz w:val="24"/>
        </w:rPr>
        <w:t>холедох</w:t>
      </w:r>
      <w:proofErr w:type="spellEnd"/>
      <w:r w:rsidRPr="000669F4">
        <w:rPr>
          <w:bCs/>
          <w:sz w:val="24"/>
        </w:rPr>
        <w:t xml:space="preserve">, интервенционално лечение при сърдечно-съдови заболявания и лечение на синдром на </w:t>
      </w:r>
      <w:proofErr w:type="spellStart"/>
      <w:r w:rsidRPr="000669F4">
        <w:rPr>
          <w:bCs/>
          <w:sz w:val="24"/>
        </w:rPr>
        <w:t>Гилен</w:t>
      </w:r>
      <w:proofErr w:type="spellEnd"/>
      <w:r w:rsidRPr="000669F4">
        <w:rPr>
          <w:bCs/>
          <w:sz w:val="24"/>
        </w:rPr>
        <w:t>-Баре.</w:t>
      </w:r>
    </w:p>
    <w:p w14:paraId="2E01D509" w14:textId="77777777" w:rsidR="001B0FA0" w:rsidRPr="000669F4" w:rsidRDefault="001B0FA0" w:rsidP="000669F4">
      <w:pPr>
        <w:spacing w:before="0" w:after="0" w:line="20" w:lineRule="atLeast"/>
        <w:jc w:val="both"/>
        <w:rPr>
          <w:bCs/>
          <w:sz w:val="24"/>
        </w:rPr>
      </w:pPr>
      <w:r w:rsidRPr="000669F4">
        <w:rPr>
          <w:bCs/>
          <w:sz w:val="24"/>
        </w:rPr>
        <w:t xml:space="preserve">НРД включва нови моменти и в профилактиката. Включват се задължителната имунизация и реимунизация на деца срещу варицела и профилактичните ваксини срещу сезонен грип за деца. Въвежда се и диспансерно наблюдение за хронично бъбречно заболяване. В НРД е договорено и отчитане на нов вид преглед на трайно </w:t>
      </w:r>
      <w:proofErr w:type="spellStart"/>
      <w:r w:rsidRPr="000669F4">
        <w:rPr>
          <w:bCs/>
          <w:sz w:val="24"/>
        </w:rPr>
        <w:t>лежащоболен</w:t>
      </w:r>
      <w:proofErr w:type="spellEnd"/>
      <w:r w:rsidRPr="000669F4">
        <w:rPr>
          <w:bCs/>
          <w:sz w:val="24"/>
        </w:rPr>
        <w:t>, който се отнася за изписване на лекарства на здравноосигурени лица. В амбулаторния лист ще се вписва идентификационен номер на представител на пациента (родител, настойник, попечител или упълномощено от ЗОЛ лице), който ще подписва медицинския документ.</w:t>
      </w:r>
    </w:p>
    <w:p w14:paraId="1756808E" w14:textId="77777777" w:rsidR="001B0FA0" w:rsidRPr="000669F4" w:rsidRDefault="001B0FA0" w:rsidP="000669F4">
      <w:pPr>
        <w:spacing w:before="0" w:after="0" w:line="20" w:lineRule="atLeast"/>
        <w:jc w:val="both"/>
        <w:rPr>
          <w:bCs/>
          <w:sz w:val="24"/>
        </w:rPr>
      </w:pPr>
      <w:r w:rsidRPr="000669F4">
        <w:rPr>
          <w:bCs/>
          <w:sz w:val="24"/>
        </w:rPr>
        <w:t xml:space="preserve">Сред новите моменти, залегнали в НРД за дентални дейности, е четвърта дейност за всяко здравноосигурено лице (ЗОЛ) над 18-годишна възраст. Промяната влиза в сила от 1 ноември 2026 г. Обемът на денталните дейности в първичната извънболнична дентална помощ досега беше преглед и три дейности, които могат да бъдат произволна комбинация от </w:t>
      </w:r>
      <w:proofErr w:type="spellStart"/>
      <w:r w:rsidRPr="000669F4">
        <w:rPr>
          <w:bCs/>
          <w:sz w:val="24"/>
        </w:rPr>
        <w:t>обтурация</w:t>
      </w:r>
      <w:proofErr w:type="spellEnd"/>
      <w:r w:rsidRPr="000669F4">
        <w:rPr>
          <w:bCs/>
          <w:sz w:val="24"/>
        </w:rPr>
        <w:t xml:space="preserve"> (пломба) с химичен композит и екстракция (вадене) на постоянен зъб. С промяната комбинацията от посочените дейности се увеличава с още една.</w:t>
      </w:r>
    </w:p>
    <w:p w14:paraId="6C8E8998" w14:textId="77777777" w:rsidR="001B0FA0" w:rsidRPr="000669F4" w:rsidRDefault="001B0FA0" w:rsidP="000669F4">
      <w:pPr>
        <w:spacing w:before="0" w:after="0" w:line="20" w:lineRule="atLeast"/>
        <w:jc w:val="both"/>
        <w:rPr>
          <w:bCs/>
          <w:sz w:val="24"/>
        </w:rPr>
      </w:pPr>
      <w:r w:rsidRPr="000669F4">
        <w:rPr>
          <w:bCs/>
          <w:sz w:val="24"/>
        </w:rPr>
        <w:t>Въвежда се ограничение във времетраенето, което всеки лекар по дентална медицина, изпълняващ пакет хирургична дентална помощ, има, за да отчита извършените от него дентални дейности: не повече от 8 часа среднодневно, считано при петдневна работна седмица, изчислено за един календарен месец, независимо от броя сключени договори като изпълнител и/или като наето лице. Досега, с цел лимитиране на възможността за отчитане към НЗОК, времетраенето е било без ограничение. Увеличава се времетраенето на всяка дентална дейност, с цел подобряване на качеството на лечението при лекар по дентална медицина.</w:t>
      </w:r>
    </w:p>
    <w:p w14:paraId="33418D65" w14:textId="77777777" w:rsidR="001B0FA0" w:rsidRPr="000669F4" w:rsidRDefault="001B0FA0" w:rsidP="000669F4">
      <w:pPr>
        <w:spacing w:before="0" w:after="0" w:line="20" w:lineRule="atLeast"/>
        <w:jc w:val="both"/>
        <w:rPr>
          <w:bCs/>
          <w:sz w:val="24"/>
        </w:rPr>
      </w:pPr>
      <w:r w:rsidRPr="000669F4">
        <w:rPr>
          <w:bCs/>
          <w:sz w:val="24"/>
        </w:rPr>
        <w:t>Увеличение на цените на обстойните прегледи със снемане на орален статус в първичната и специализираната детска дентална помощ и специализираните обстойни прегледи в специализираната хирургична дентална помощ с 5,24 евро за частта, заплащана от НЗОК. Запазва се правилото, че прегледите са безплатни за всички здравноосигурени лица.</w:t>
      </w:r>
    </w:p>
    <w:p w14:paraId="74DA3B39" w14:textId="77777777" w:rsidR="001B0FA0" w:rsidRPr="000669F4" w:rsidRDefault="001B0FA0" w:rsidP="000669F4">
      <w:pPr>
        <w:spacing w:before="0" w:after="0" w:line="20" w:lineRule="atLeast"/>
        <w:jc w:val="both"/>
        <w:rPr>
          <w:bCs/>
          <w:sz w:val="24"/>
        </w:rPr>
      </w:pPr>
      <w:r w:rsidRPr="000669F4">
        <w:rPr>
          <w:bCs/>
          <w:sz w:val="24"/>
        </w:rPr>
        <w:t xml:space="preserve">Пълния текст на НРД за медицински дейности може да видите </w:t>
      </w:r>
      <w:hyperlink r:id="rId13" w:tgtFrame="_blank" w:history="1">
        <w:r w:rsidRPr="000669F4">
          <w:rPr>
            <w:rStyle w:val="a4"/>
            <w:b/>
            <w:bCs/>
            <w:sz w:val="24"/>
          </w:rPr>
          <w:t>тук,</w:t>
        </w:r>
        <w:r w:rsidRPr="000669F4">
          <w:rPr>
            <w:rStyle w:val="a4"/>
            <w:bCs/>
            <w:sz w:val="24"/>
          </w:rPr>
          <w:t xml:space="preserve"> </w:t>
        </w:r>
      </w:hyperlink>
      <w:r w:rsidRPr="000669F4">
        <w:rPr>
          <w:bCs/>
          <w:sz w:val="24"/>
        </w:rPr>
        <w:t xml:space="preserve">а за дентални дейности – </w:t>
      </w:r>
      <w:hyperlink r:id="rId14" w:tgtFrame="_blank" w:history="1">
        <w:r w:rsidRPr="000669F4">
          <w:rPr>
            <w:rStyle w:val="a4"/>
            <w:b/>
            <w:bCs/>
            <w:sz w:val="24"/>
          </w:rPr>
          <w:t>тук.</w:t>
        </w:r>
      </w:hyperlink>
    </w:p>
    <w:p w14:paraId="1BD103D1" w14:textId="77777777" w:rsidR="00A970EB" w:rsidRPr="000669F4" w:rsidRDefault="00A970EB" w:rsidP="000669F4">
      <w:pPr>
        <w:spacing w:before="0" w:after="0" w:line="20" w:lineRule="atLeast"/>
        <w:jc w:val="both"/>
        <w:rPr>
          <w:bCs/>
          <w:sz w:val="24"/>
        </w:rPr>
      </w:pPr>
    </w:p>
    <w:bookmarkStart w:id="14" w:name="_Hlk241230431"/>
    <w:p w14:paraId="559FFFDB" w14:textId="37B577FD" w:rsidR="00A970EB" w:rsidRPr="000669F4" w:rsidRDefault="00A970EB" w:rsidP="000669F4">
      <w:pPr>
        <w:pStyle w:val="1"/>
        <w:spacing w:before="0" w:after="0"/>
        <w:rPr>
          <w:rFonts w:ascii="Arial Narrow" w:hAnsi="Arial Narrow"/>
          <w:sz w:val="24"/>
          <w:szCs w:val="24"/>
        </w:rPr>
      </w:pPr>
      <w:r w:rsidRPr="000669F4">
        <w:rPr>
          <w:rFonts w:ascii="Arial Narrow" w:hAnsi="Arial Narrow"/>
          <w:sz w:val="24"/>
          <w:szCs w:val="24"/>
        </w:rPr>
        <w:fldChar w:fldCharType="begin"/>
      </w:r>
      <w:r w:rsidRPr="000669F4">
        <w:rPr>
          <w:rFonts w:ascii="Arial Narrow" w:hAnsi="Arial Narrow"/>
          <w:sz w:val="24"/>
          <w:szCs w:val="24"/>
        </w:rPr>
        <w:instrText>HYPERLINK "https://www.bta.bg/bg/news/bulgaria/1211517-promeni-za-strog-kontrol-varhu-targovtsi-na-edro-na-lekarstva-i-onlayn-dostap-na"</w:instrText>
      </w:r>
      <w:r w:rsidRPr="000669F4">
        <w:rPr>
          <w:rFonts w:ascii="Arial Narrow" w:hAnsi="Arial Narrow"/>
          <w:sz w:val="24"/>
          <w:szCs w:val="24"/>
        </w:rPr>
      </w:r>
      <w:r w:rsidRPr="000669F4">
        <w:rPr>
          <w:rFonts w:ascii="Arial Narrow" w:hAnsi="Arial Narrow"/>
          <w:sz w:val="24"/>
          <w:szCs w:val="24"/>
        </w:rPr>
        <w:fldChar w:fldCharType="separate"/>
      </w:r>
      <w:bookmarkStart w:id="15" w:name="_Toc241477789"/>
      <w:r w:rsidRPr="000669F4">
        <w:rPr>
          <w:rStyle w:val="a4"/>
          <w:rFonts w:ascii="Arial Narrow" w:hAnsi="Arial Narrow"/>
          <w:sz w:val="24"/>
          <w:szCs w:val="24"/>
        </w:rPr>
        <w:t>Промени за строг контрол върху търговци на едро на лекарства и онлайн достъп на аптеките до складове на лекарства предлагат фармацевтите</w:t>
      </w:r>
      <w:bookmarkEnd w:id="15"/>
      <w:r w:rsidRPr="000669F4">
        <w:rPr>
          <w:rFonts w:ascii="Arial Narrow" w:hAnsi="Arial Narrow"/>
          <w:sz w:val="24"/>
          <w:szCs w:val="24"/>
        </w:rPr>
        <w:fldChar w:fldCharType="end"/>
      </w:r>
    </w:p>
    <w:p w14:paraId="76276180" w14:textId="77777777" w:rsidR="00A970EB" w:rsidRPr="000669F4" w:rsidRDefault="00A970EB" w:rsidP="000669F4">
      <w:pPr>
        <w:spacing w:before="0" w:after="0" w:line="20" w:lineRule="atLeast"/>
        <w:jc w:val="both"/>
        <w:rPr>
          <w:bCs/>
          <w:sz w:val="24"/>
        </w:rPr>
      </w:pPr>
      <w:hyperlink r:id="rId15" w:history="1">
        <w:r w:rsidRPr="000669F4">
          <w:rPr>
            <w:rStyle w:val="a4"/>
            <w:bCs/>
            <w:sz w:val="24"/>
          </w:rPr>
          <w:t>Десислава Пеева</w:t>
        </w:r>
      </w:hyperlink>
      <w:r w:rsidRPr="000669F4">
        <w:rPr>
          <w:bCs/>
          <w:sz w:val="24"/>
        </w:rPr>
        <w:t xml:space="preserve"> </w:t>
      </w:r>
    </w:p>
    <w:p w14:paraId="73D150E3" w14:textId="4019077B" w:rsidR="00A970EB" w:rsidRPr="000669F4" w:rsidRDefault="00A970EB" w:rsidP="000669F4">
      <w:pPr>
        <w:spacing w:before="0" w:after="0" w:line="20" w:lineRule="atLeast"/>
        <w:jc w:val="both"/>
        <w:rPr>
          <w:b/>
          <w:bCs/>
          <w:sz w:val="24"/>
        </w:rPr>
      </w:pPr>
      <w:r w:rsidRPr="000669F4">
        <w:rPr>
          <w:b/>
          <w:bCs/>
          <w:sz w:val="24"/>
        </w:rPr>
        <w:t xml:space="preserve">БТА, 25.09.2026 </w:t>
      </w:r>
    </w:p>
    <w:p w14:paraId="5FD46FBF" w14:textId="77777777" w:rsidR="00A970EB" w:rsidRPr="000669F4" w:rsidRDefault="00000000" w:rsidP="000669F4">
      <w:pPr>
        <w:spacing w:before="0" w:after="0" w:line="20" w:lineRule="atLeast"/>
        <w:jc w:val="both"/>
        <w:rPr>
          <w:bCs/>
          <w:sz w:val="24"/>
        </w:rPr>
      </w:pPr>
      <w:r w:rsidRPr="000669F4">
        <w:rPr>
          <w:bCs/>
          <w:sz w:val="24"/>
        </w:rPr>
        <w:pict w14:anchorId="4F174C00">
          <v:rect id="_x0000_i1027" style="width:453.6pt;height:1.5pt" o:hralign="center" o:hrstd="t" o:hrnoshade="t" o:hr="t" fillcolor="#aca899" stroked="f"/>
        </w:pict>
      </w:r>
      <w:r w:rsidR="00A970EB" w:rsidRPr="000669F4">
        <w:rPr>
          <w:bCs/>
          <w:sz w:val="24"/>
        </w:rPr>
        <w:t>Българският фармацевтичен съюз подкрепя някои предложения за законови промени, предлага прецизиране на част от тях, както и нови промени в проект за промени в Закона за лекарствените продукти в хуманната медицина. Това каза пред журналисти Димитър Маринов, председател на Българския фармацевтичен съюз (БФС).</w:t>
      </w:r>
    </w:p>
    <w:bookmarkEnd w:id="14"/>
    <w:p w14:paraId="73CFE327" w14:textId="77777777" w:rsidR="00A970EB" w:rsidRPr="000669F4" w:rsidRDefault="00A970EB" w:rsidP="000669F4">
      <w:pPr>
        <w:spacing w:before="0" w:after="0" w:line="20" w:lineRule="atLeast"/>
        <w:jc w:val="both"/>
        <w:rPr>
          <w:bCs/>
          <w:sz w:val="24"/>
        </w:rPr>
      </w:pPr>
      <w:r w:rsidRPr="000669F4">
        <w:rPr>
          <w:bCs/>
          <w:sz w:val="24"/>
        </w:rPr>
        <w:t>Специализираната електронна система за проследяване и анализ (СЕСПА) на лекарствени продукти следи само количествата на лекарствата, включени в Позитивния лекарствен списък, и генерира забранителен за износ на лекарства списък. Проектът за промени на закона предвижда в СЕСПА да попадат всички лекарства по лекарско предписание, което ние подкрепяме, тъй като така ще се гарантира по-добър достъп до тях, каза още Маринов.</w:t>
      </w:r>
    </w:p>
    <w:p w14:paraId="094A372C" w14:textId="77777777" w:rsidR="00A970EB" w:rsidRPr="000669F4" w:rsidRDefault="00A970EB" w:rsidP="000669F4">
      <w:pPr>
        <w:spacing w:before="0" w:after="0" w:line="20" w:lineRule="atLeast"/>
        <w:jc w:val="both"/>
        <w:rPr>
          <w:bCs/>
          <w:sz w:val="24"/>
        </w:rPr>
      </w:pPr>
      <w:r w:rsidRPr="000669F4">
        <w:rPr>
          <w:bCs/>
          <w:sz w:val="24"/>
        </w:rPr>
        <w:t xml:space="preserve">В момента фармацевтите и аптеките нямат достъп до данните в тази система и няма как да знаят точно кой търговец на едро с какви количества от даден медикамент разполага, обясни той. По думите му има търговци на едро, които крият количеството на лекарства, които имат, което дава </w:t>
      </w:r>
      <w:r w:rsidRPr="000669F4">
        <w:rPr>
          <w:bCs/>
          <w:sz w:val="24"/>
        </w:rPr>
        <w:lastRenderedPageBreak/>
        <w:t>възможност някои търговци на едро приоритетно да осигуряват лекарства за свързани с тях аптеки. Ако промените бъдат приети, аптеките ще могат да виждат кой търговец какви количества от дадено лекарство има. Предлагаме и поръчка на лекарство да се прави само ако има електронно предписание на медикамента, посочи Маринов. По думите му това ще гарантира, че пациентът няма да поръча лекарството в няколко аптеки, както и че лекарството няма да бъде доставено в няколко аптеки, а след това няма да бъде купено. </w:t>
      </w:r>
    </w:p>
    <w:p w14:paraId="7F334AF4" w14:textId="77777777" w:rsidR="00A970EB" w:rsidRPr="000669F4" w:rsidRDefault="00A970EB" w:rsidP="000669F4">
      <w:pPr>
        <w:spacing w:before="0" w:after="0" w:line="20" w:lineRule="atLeast"/>
        <w:jc w:val="both"/>
        <w:rPr>
          <w:bCs/>
          <w:sz w:val="24"/>
        </w:rPr>
      </w:pPr>
      <w:r w:rsidRPr="000669F4">
        <w:rPr>
          <w:bCs/>
          <w:sz w:val="24"/>
        </w:rPr>
        <w:t xml:space="preserve">БФС подкрепя въвеждане на контрол върху търговците на едро и контрол на верификацията на доставените към аптеките опаковки, тъй като сега няма гаранция, че аптеките не получават </w:t>
      </w:r>
      <w:proofErr w:type="spellStart"/>
      <w:r w:rsidRPr="000669F4">
        <w:rPr>
          <w:bCs/>
          <w:sz w:val="24"/>
        </w:rPr>
        <w:t>нефалшифицирани</w:t>
      </w:r>
      <w:proofErr w:type="spellEnd"/>
      <w:r w:rsidRPr="000669F4">
        <w:rPr>
          <w:bCs/>
          <w:sz w:val="24"/>
        </w:rPr>
        <w:t xml:space="preserve"> лекарства. Митниците също трябва да имат достъп до СЕСПА, за да се затвори още една възможност за злоупотреби, каза още Маринов. </w:t>
      </w:r>
    </w:p>
    <w:p w14:paraId="6DCF66C7" w14:textId="77777777" w:rsidR="00A970EB" w:rsidRPr="000669F4" w:rsidRDefault="00A970EB" w:rsidP="000669F4">
      <w:pPr>
        <w:spacing w:before="0" w:after="0" w:line="20" w:lineRule="atLeast"/>
        <w:jc w:val="both"/>
        <w:rPr>
          <w:bCs/>
          <w:sz w:val="24"/>
        </w:rPr>
      </w:pPr>
      <w:r w:rsidRPr="000669F4">
        <w:rPr>
          <w:bCs/>
          <w:sz w:val="24"/>
        </w:rPr>
        <w:t xml:space="preserve">В момента е забранено една фирма да бъде едновременно производител на лекарства, търговец на едро и да притежава повече от четири аптеки, но няма ограничение едно физическо или юридическо лица да създаде безброй юридически лица, които да отворят колкото иска аптеки, посочи още Маринов. По думите му трябва да се промени и този текст в закона, за да няма възможност чрез свързани лица да има концентрация във веригата на </w:t>
      </w:r>
      <w:proofErr w:type="spellStart"/>
      <w:r w:rsidRPr="000669F4">
        <w:rPr>
          <w:bCs/>
          <w:sz w:val="24"/>
        </w:rPr>
        <w:t>лекарствоснабдяването</w:t>
      </w:r>
      <w:proofErr w:type="spellEnd"/>
      <w:r w:rsidRPr="000669F4">
        <w:rPr>
          <w:bCs/>
          <w:sz w:val="24"/>
        </w:rPr>
        <w:t>. </w:t>
      </w:r>
    </w:p>
    <w:p w14:paraId="48A6CF1D" w14:textId="77777777" w:rsidR="00A970EB" w:rsidRPr="000669F4" w:rsidRDefault="00A970EB" w:rsidP="000669F4">
      <w:pPr>
        <w:spacing w:before="0" w:after="0" w:line="20" w:lineRule="atLeast"/>
        <w:jc w:val="both"/>
        <w:rPr>
          <w:bCs/>
          <w:sz w:val="24"/>
        </w:rPr>
      </w:pPr>
      <w:r w:rsidRPr="000669F4">
        <w:rPr>
          <w:bCs/>
          <w:sz w:val="24"/>
        </w:rPr>
        <w:t>От БФС предлагат още Националната аптечна карта да се поддържа в дигитален вид и да се актуализира автоматично. </w:t>
      </w:r>
    </w:p>
    <w:p w14:paraId="426457E3" w14:textId="77777777" w:rsidR="00A970EB" w:rsidRPr="000669F4" w:rsidRDefault="00A970EB" w:rsidP="000669F4">
      <w:pPr>
        <w:spacing w:before="0" w:after="0" w:line="20" w:lineRule="atLeast"/>
        <w:jc w:val="both"/>
        <w:rPr>
          <w:bCs/>
          <w:sz w:val="24"/>
        </w:rPr>
      </w:pPr>
      <w:r w:rsidRPr="000669F4">
        <w:rPr>
          <w:bCs/>
          <w:sz w:val="24"/>
        </w:rPr>
        <w:t>Дейностите, които могат да се извършват в аптеките, освен продажба на лекарства, са здравни интервенции в условията на амбулаторна фармацевтична практика, като целта е повишаване на качеството на живот на пациентите, каза проф. Христина Лебанова, декан на Факултета по фармация към Медицински университет – Плевен. Дейностите са свързани с промоция на здравето и превенция на заболяванията, скрининг за някои социалнозначими заболявания. В аптеките в България сега се предлагат само девет услуги, докато в заобикалящите ни държави се предлагат до 20 услуги, извършвани в аптеки, посочи още тя.        </w:t>
      </w:r>
    </w:p>
    <w:p w14:paraId="1E8C7CD4" w14:textId="77777777" w:rsidR="00A970EB" w:rsidRPr="000669F4" w:rsidRDefault="00A970EB" w:rsidP="000669F4">
      <w:pPr>
        <w:spacing w:before="0" w:after="0" w:line="20" w:lineRule="atLeast"/>
        <w:jc w:val="both"/>
        <w:rPr>
          <w:bCs/>
          <w:sz w:val="24"/>
        </w:rPr>
      </w:pPr>
      <w:r w:rsidRPr="000669F4">
        <w:rPr>
          <w:bCs/>
          <w:sz w:val="24"/>
        </w:rPr>
        <w:t>Днес се отбелязва Световният ден на фармацевта. През 1912 г. е създадена Международната федерация на фармацевтите (FIP), в която към момента членуват повече от четири милиона магистър-фармацевти. Тази година празникът преминава под мотото "Укрепване на ролята на фармацевтите за по-здраво бъдеще“.</w:t>
      </w:r>
    </w:p>
    <w:p w14:paraId="0E9D90EF" w14:textId="77777777" w:rsidR="00A970EB" w:rsidRPr="000669F4" w:rsidRDefault="00A970EB" w:rsidP="000669F4">
      <w:pPr>
        <w:spacing w:before="0" w:after="0" w:line="20" w:lineRule="atLeast"/>
        <w:jc w:val="both"/>
        <w:rPr>
          <w:bCs/>
          <w:sz w:val="24"/>
        </w:rPr>
      </w:pPr>
      <w:r w:rsidRPr="000669F4">
        <w:rPr>
          <w:bCs/>
          <w:sz w:val="24"/>
        </w:rPr>
        <w:t>Към 1 септември 2026 г. 78% от магистър-фармацевтите в България са жени, а 22% - мъже, каза Светослав Крумов, главен секретар на БФС. Фармацевтичната общност продължава да се подмладява, като най-големият ръст е сред фармацевтите до 30-годишна възраст. Броят на магистър-фармацевтите за последните девет месеца е нараснал с 2,2%, като към момента те са 7824, като от тях близо седем хиляди работят в аптеки за обслужване на населението, а останалите – в болнични аптеки, в представителства, в институции, в академичната общност. По брой на фармацевти на глава от населението се доближаваме до челното място в световен мащаб. Плътността от фармацевти средно на 10 хиляди души е 10,1, което е доста над средния показател за ЕС, посочи още Крумов. По думите му въпреки броя на фармацевтите, има недостиг, тъй като все повече студенти след завършването си избират да не работят в аптека, както и заради това, че с всеки завършил фармацевт се отваря една нова аптека. Това води до недостиг на фармацевти в страната ни, добави той. </w:t>
      </w:r>
    </w:p>
    <w:p w14:paraId="4DCDD1FA" w14:textId="77777777" w:rsidR="00A970EB" w:rsidRPr="000669F4" w:rsidRDefault="00A970EB" w:rsidP="000669F4">
      <w:pPr>
        <w:spacing w:before="0" w:after="0" w:line="20" w:lineRule="atLeast"/>
        <w:jc w:val="both"/>
        <w:rPr>
          <w:bCs/>
          <w:sz w:val="24"/>
        </w:rPr>
      </w:pPr>
      <w:r w:rsidRPr="000669F4">
        <w:rPr>
          <w:bCs/>
          <w:sz w:val="24"/>
        </w:rPr>
        <w:t>Броят на аптеките в България към 1 септември 2026 г. е 3300, като през 2025 г. са били 3233, посочи още Крумов. По думите му 79% от аптеките работят по договор със здравната каса. Заради методиката, по която се заплаща на аптеки, работещи в отдалечени, в труднодостъпни места, изпълняващи единствена дейност на територията на община и денонощни аптеки, се отвориха нови аптеки и се подобри достъпът до аптеки на над 60 хиляди души. Това обаче не означава, че е подобрен достъпът до терапия, тъй като се наблюдава влошена логистика на лекарства и ненавременна доставка, каза още Крумов.</w:t>
      </w:r>
    </w:p>
    <w:p w14:paraId="642E8B4E" w14:textId="77777777" w:rsidR="00F62A49" w:rsidRPr="000669F4" w:rsidRDefault="00F62A49" w:rsidP="000669F4">
      <w:pPr>
        <w:spacing w:before="0" w:after="0" w:line="20" w:lineRule="atLeast"/>
        <w:jc w:val="both"/>
        <w:rPr>
          <w:bCs/>
          <w:sz w:val="24"/>
        </w:rPr>
      </w:pPr>
    </w:p>
    <w:bookmarkStart w:id="16" w:name="_Hlk241247357"/>
    <w:p w14:paraId="659083DB" w14:textId="3A528017" w:rsidR="00395745" w:rsidRPr="000669F4" w:rsidRDefault="00395745" w:rsidP="000669F4">
      <w:pPr>
        <w:pStyle w:val="1"/>
        <w:spacing w:before="0" w:after="0"/>
        <w:rPr>
          <w:rFonts w:ascii="Arial Narrow" w:hAnsi="Arial Narrow"/>
          <w:sz w:val="24"/>
          <w:szCs w:val="24"/>
        </w:rPr>
      </w:pPr>
      <w:r w:rsidRPr="000669F4">
        <w:rPr>
          <w:rFonts w:ascii="Arial Narrow" w:hAnsi="Arial Narrow"/>
          <w:sz w:val="24"/>
          <w:szCs w:val="24"/>
        </w:rPr>
        <w:fldChar w:fldCharType="begin"/>
      </w:r>
      <w:r w:rsidRPr="000669F4">
        <w:rPr>
          <w:rFonts w:ascii="Arial Narrow" w:hAnsi="Arial Narrow"/>
          <w:sz w:val="24"/>
          <w:szCs w:val="24"/>
        </w:rPr>
        <w:instrText>HYPERLINK "https://www.mediapool.bg/nad-60-000-dushi-v-malkite-naseleni-mesta-s-podobren-dostap-do-apteka-news387846.html"</w:instrText>
      </w:r>
      <w:r w:rsidRPr="000669F4">
        <w:rPr>
          <w:rFonts w:ascii="Arial Narrow" w:hAnsi="Arial Narrow"/>
          <w:sz w:val="24"/>
          <w:szCs w:val="24"/>
        </w:rPr>
      </w:r>
      <w:r w:rsidRPr="000669F4">
        <w:rPr>
          <w:rFonts w:ascii="Arial Narrow" w:hAnsi="Arial Narrow"/>
          <w:sz w:val="24"/>
          <w:szCs w:val="24"/>
        </w:rPr>
        <w:fldChar w:fldCharType="separate"/>
      </w:r>
      <w:bookmarkStart w:id="17" w:name="_Toc241477790"/>
      <w:r w:rsidRPr="000669F4">
        <w:rPr>
          <w:rStyle w:val="a4"/>
          <w:rFonts w:ascii="Arial Narrow" w:hAnsi="Arial Narrow"/>
          <w:sz w:val="24"/>
          <w:szCs w:val="24"/>
        </w:rPr>
        <w:t>Над 60 000 души в малките населени места с подобрен достъп до аптека</w:t>
      </w:r>
      <w:bookmarkEnd w:id="17"/>
      <w:r w:rsidRPr="000669F4">
        <w:rPr>
          <w:rFonts w:ascii="Arial Narrow" w:hAnsi="Arial Narrow"/>
          <w:sz w:val="24"/>
          <w:szCs w:val="24"/>
        </w:rPr>
        <w:fldChar w:fldCharType="end"/>
      </w:r>
    </w:p>
    <w:p w14:paraId="741F592C" w14:textId="77777777" w:rsidR="00395745" w:rsidRPr="000669F4" w:rsidRDefault="00395745" w:rsidP="000669F4">
      <w:pPr>
        <w:spacing w:before="0" w:after="0" w:line="20" w:lineRule="atLeast"/>
        <w:jc w:val="both"/>
        <w:rPr>
          <w:bCs/>
          <w:sz w:val="24"/>
        </w:rPr>
      </w:pPr>
      <w:hyperlink r:id="rId16" w:history="1">
        <w:r w:rsidRPr="000669F4">
          <w:rPr>
            <w:rStyle w:val="a4"/>
            <w:bCs/>
            <w:sz w:val="24"/>
          </w:rPr>
          <w:t>Мартина Бозукова</w:t>
        </w:r>
      </w:hyperlink>
    </w:p>
    <w:p w14:paraId="0471C7CA" w14:textId="1C0A3A32" w:rsidR="00395745" w:rsidRPr="000669F4" w:rsidRDefault="00395745" w:rsidP="000669F4">
      <w:pPr>
        <w:spacing w:before="0" w:after="0" w:line="20" w:lineRule="atLeast"/>
        <w:jc w:val="both"/>
        <w:rPr>
          <w:b/>
          <w:bCs/>
          <w:sz w:val="24"/>
        </w:rPr>
      </w:pPr>
      <w:r w:rsidRPr="000669F4">
        <w:rPr>
          <w:b/>
          <w:bCs/>
          <w:sz w:val="24"/>
        </w:rPr>
        <w:t xml:space="preserve">Mediapool.bg, 25.09.2026 </w:t>
      </w:r>
    </w:p>
    <w:p w14:paraId="71ACED69" w14:textId="77777777" w:rsidR="00395745" w:rsidRPr="000669F4" w:rsidRDefault="00000000" w:rsidP="000669F4">
      <w:pPr>
        <w:spacing w:before="0" w:after="0" w:line="20" w:lineRule="atLeast"/>
        <w:jc w:val="both"/>
        <w:rPr>
          <w:bCs/>
          <w:sz w:val="24"/>
        </w:rPr>
      </w:pPr>
      <w:r w:rsidRPr="000669F4">
        <w:rPr>
          <w:bCs/>
          <w:sz w:val="24"/>
        </w:rPr>
        <w:pict w14:anchorId="2483C3A2">
          <v:rect id="_x0000_i1028" style="width:453.6pt;height:1.5pt" o:hralign="center" o:hrstd="t" o:hrnoshade="t" o:hr="t" fillcolor="#aca899" stroked="f"/>
        </w:pict>
      </w:r>
      <w:r w:rsidR="00395745" w:rsidRPr="000669F4">
        <w:rPr>
          <w:bCs/>
          <w:sz w:val="24"/>
        </w:rPr>
        <w:t xml:space="preserve">33 нови аптеки са открити от началото на 2026 г. в населени места с под 10 000 души, като половината от тях са в села, в които дотогава не е имало аптека. </w:t>
      </w:r>
      <w:r w:rsidR="00395745" w:rsidRPr="000669F4">
        <w:rPr>
          <w:b/>
          <w:bCs/>
          <w:sz w:val="24"/>
        </w:rPr>
        <w:t>Общият брой на аптеките в страната към 1 септември е около 3300</w:t>
      </w:r>
      <w:r w:rsidR="00395745" w:rsidRPr="000669F4">
        <w:rPr>
          <w:bCs/>
          <w:sz w:val="24"/>
        </w:rPr>
        <w:t xml:space="preserve">, което е с 2% повече спрямо година по-рано. </w:t>
      </w:r>
      <w:r w:rsidR="00395745" w:rsidRPr="000669F4">
        <w:rPr>
          <w:b/>
          <w:bCs/>
          <w:sz w:val="24"/>
        </w:rPr>
        <w:t>Аптеките за обслужване на населението са се увеличили с 62</w:t>
      </w:r>
      <w:r w:rsidR="00395745" w:rsidRPr="000669F4">
        <w:rPr>
          <w:bCs/>
          <w:sz w:val="24"/>
        </w:rPr>
        <w:t xml:space="preserve">, а болничните – с 5. </w:t>
      </w:r>
      <w:bookmarkEnd w:id="16"/>
      <w:r w:rsidR="00395745" w:rsidRPr="000669F4">
        <w:rPr>
          <w:bCs/>
          <w:sz w:val="24"/>
        </w:rPr>
        <w:t>Нараства и броят на аптеките, които работят с НЗОК – те са 2447 или 79% от всички аптеки - със 71 повече спрямо края на 2024 г. Тези данни отчете в петък главният секретар на Българския фармацевтичен съюз Светослав Крумов по повод Световният ден на фармацевта – 25 септември.</w:t>
      </w:r>
    </w:p>
    <w:p w14:paraId="121CBBE0" w14:textId="77777777" w:rsidR="00395745" w:rsidRPr="000669F4" w:rsidRDefault="00395745" w:rsidP="000669F4">
      <w:pPr>
        <w:spacing w:before="0" w:after="0" w:line="20" w:lineRule="atLeast"/>
        <w:jc w:val="both"/>
        <w:rPr>
          <w:bCs/>
          <w:sz w:val="24"/>
        </w:rPr>
      </w:pPr>
      <w:r w:rsidRPr="000669F4">
        <w:rPr>
          <w:b/>
          <w:bCs/>
          <w:sz w:val="24"/>
        </w:rPr>
        <w:t>Сред аптеките, разкрити в малки населени места са тези в селата Ягодово, Лъжица, Фотиново, Трънак и Невестино</w:t>
      </w:r>
      <w:r w:rsidRPr="000669F4">
        <w:rPr>
          <w:bCs/>
          <w:sz w:val="24"/>
        </w:rPr>
        <w:t xml:space="preserve">. Според Крумов разкриването им е пряко свързано с </w:t>
      </w:r>
      <w:hyperlink r:id="rId17" w:tgtFrame="_blank" w:history="1">
        <w:r w:rsidRPr="000669F4">
          <w:rPr>
            <w:rStyle w:val="a4"/>
            <w:bCs/>
            <w:sz w:val="24"/>
          </w:rPr>
          <w:t>методиката за субсидиране на аптеките в отдалечени и труднодостъпни райони</w:t>
        </w:r>
      </w:hyperlink>
      <w:r w:rsidRPr="000669F4">
        <w:rPr>
          <w:bCs/>
          <w:sz w:val="24"/>
        </w:rPr>
        <w:t>.</w:t>
      </w:r>
    </w:p>
    <w:p w14:paraId="7360350C" w14:textId="77777777" w:rsidR="00395745" w:rsidRPr="000669F4" w:rsidRDefault="00395745" w:rsidP="000669F4">
      <w:pPr>
        <w:spacing w:before="0" w:after="0" w:line="20" w:lineRule="atLeast"/>
        <w:jc w:val="both"/>
        <w:rPr>
          <w:bCs/>
          <w:sz w:val="24"/>
        </w:rPr>
      </w:pPr>
      <w:r w:rsidRPr="000669F4">
        <w:rPr>
          <w:bCs/>
          <w:sz w:val="24"/>
        </w:rPr>
        <w:t xml:space="preserve">От септември 2025 г. насам шест нови аптеки са включени в методиката за финансиране на аптеките в отдалечени райони. </w:t>
      </w:r>
      <w:r w:rsidRPr="000669F4">
        <w:rPr>
          <w:b/>
          <w:bCs/>
          <w:sz w:val="24"/>
        </w:rPr>
        <w:t>Четири нови аптеки са открити в труднодостъпни райони – в Дъбница, Хвостяне, Старцево, Гърмен и др</w:t>
      </w:r>
      <w:r w:rsidRPr="000669F4">
        <w:rPr>
          <w:bCs/>
          <w:sz w:val="24"/>
        </w:rPr>
        <w:t>. Други 20 новооткрити аптеки са единственият доставчик на една или повече дейности на НЗОК в съответната община, като в четири общини дотогава изобщо не е имало аптека с договор с касата.</w:t>
      </w:r>
    </w:p>
    <w:p w14:paraId="4CE001CC" w14:textId="77777777" w:rsidR="00395745" w:rsidRPr="000669F4" w:rsidRDefault="00395745" w:rsidP="000669F4">
      <w:pPr>
        <w:spacing w:before="0" w:after="0" w:line="20" w:lineRule="atLeast"/>
        <w:jc w:val="both"/>
        <w:rPr>
          <w:bCs/>
          <w:sz w:val="24"/>
        </w:rPr>
      </w:pPr>
      <w:r w:rsidRPr="000669F4">
        <w:rPr>
          <w:bCs/>
          <w:sz w:val="24"/>
        </w:rPr>
        <w:t>Според </w:t>
      </w:r>
      <w:r w:rsidRPr="000669F4">
        <w:rPr>
          <w:b/>
          <w:bCs/>
          <w:sz w:val="24"/>
        </w:rPr>
        <w:t>Фармацевтичния съюз така достъпът до аптека и медицински специалист е подобрен за над 60 000 души.</w:t>
      </w:r>
    </w:p>
    <w:p w14:paraId="48B1D370" w14:textId="77777777" w:rsidR="00395745" w:rsidRPr="000669F4" w:rsidRDefault="00395745" w:rsidP="000669F4">
      <w:pPr>
        <w:spacing w:before="0" w:after="0" w:line="20" w:lineRule="atLeast"/>
        <w:jc w:val="both"/>
        <w:rPr>
          <w:b/>
          <w:bCs/>
          <w:sz w:val="24"/>
        </w:rPr>
      </w:pPr>
      <w:r w:rsidRPr="000669F4">
        <w:rPr>
          <w:b/>
          <w:bCs/>
          <w:sz w:val="24"/>
        </w:rPr>
        <w:t>Парадокс: Първенци сме по брой фармацевти и пак не стигат</w:t>
      </w:r>
    </w:p>
    <w:p w14:paraId="690951D7" w14:textId="77777777" w:rsidR="00395745" w:rsidRPr="000669F4" w:rsidRDefault="00395745" w:rsidP="000669F4">
      <w:pPr>
        <w:spacing w:before="0" w:after="0" w:line="20" w:lineRule="atLeast"/>
        <w:jc w:val="both"/>
        <w:rPr>
          <w:bCs/>
          <w:sz w:val="24"/>
        </w:rPr>
      </w:pPr>
      <w:r w:rsidRPr="000669F4">
        <w:rPr>
          <w:bCs/>
          <w:sz w:val="24"/>
        </w:rPr>
        <w:t>В същото време увеличаването на броя на аптеките изостря проблема с недостига на фармацевти, посочват от съсловната организация. В регистъра на съюза има 7824 магистър-фармацевти, което е ръст от 2.2% за последните девет месеца. Почти 7000 от тях работят в аптеките за обслужване на населението, а останалите са в болнични аптеки, търговията на едро, клинични изпитвания, производството, институции и академичната сфера.</w:t>
      </w:r>
    </w:p>
    <w:p w14:paraId="2595A35D" w14:textId="77777777" w:rsidR="00395745" w:rsidRPr="000669F4" w:rsidRDefault="00395745" w:rsidP="000669F4">
      <w:pPr>
        <w:spacing w:before="0" w:after="0" w:line="20" w:lineRule="atLeast"/>
        <w:jc w:val="both"/>
        <w:rPr>
          <w:bCs/>
          <w:sz w:val="24"/>
        </w:rPr>
      </w:pPr>
      <w:r w:rsidRPr="000669F4">
        <w:rPr>
          <w:bCs/>
          <w:i/>
          <w:iCs/>
          <w:sz w:val="24"/>
        </w:rPr>
        <w:t>"</w:t>
      </w:r>
      <w:r w:rsidRPr="000669F4">
        <w:rPr>
          <w:b/>
          <w:bCs/>
          <w:i/>
          <w:iCs/>
          <w:sz w:val="24"/>
        </w:rPr>
        <w:t xml:space="preserve">Все повече колеги след завършването си избират да не работят в аптеки по редица обективни причини и общо взето с всеки </w:t>
      </w:r>
      <w:proofErr w:type="spellStart"/>
      <w:r w:rsidRPr="000669F4">
        <w:rPr>
          <w:b/>
          <w:bCs/>
          <w:i/>
          <w:iCs/>
          <w:sz w:val="24"/>
        </w:rPr>
        <w:t>новозавършил</w:t>
      </w:r>
      <w:proofErr w:type="spellEnd"/>
      <w:r w:rsidRPr="000669F4">
        <w:rPr>
          <w:b/>
          <w:bCs/>
          <w:i/>
          <w:iCs/>
          <w:sz w:val="24"/>
        </w:rPr>
        <w:t xml:space="preserve"> фармацевт се отваря нова аптека</w:t>
      </w:r>
      <w:r w:rsidRPr="000669F4">
        <w:rPr>
          <w:bCs/>
          <w:i/>
          <w:iCs/>
          <w:sz w:val="24"/>
        </w:rPr>
        <w:t>, което увеличава недостига на кадри в аптеките, тъй като за една аптека са нужни минимум двама фармацевти за покриване на нормално работно време“</w:t>
      </w:r>
      <w:r w:rsidRPr="000669F4">
        <w:rPr>
          <w:bCs/>
          <w:sz w:val="24"/>
        </w:rPr>
        <w:t>, обясни Крумов.</w:t>
      </w:r>
    </w:p>
    <w:p w14:paraId="78A8DCBB" w14:textId="77777777" w:rsidR="00395745" w:rsidRPr="000669F4" w:rsidRDefault="00395745" w:rsidP="000669F4">
      <w:pPr>
        <w:spacing w:before="0" w:after="0" w:line="20" w:lineRule="atLeast"/>
        <w:jc w:val="both"/>
        <w:rPr>
          <w:bCs/>
          <w:sz w:val="24"/>
        </w:rPr>
      </w:pPr>
      <w:r w:rsidRPr="000669F4">
        <w:rPr>
          <w:bCs/>
          <w:sz w:val="24"/>
        </w:rPr>
        <w:t>Това е парадоксално, тъй като България е сред държавите с най-много фармацевти на глава от населението в световен мащаб. Осигуреността с фармацевти у нас е средно 10.1 на 10 хиляди души, което е доста над средния показател за ЕС.</w:t>
      </w:r>
    </w:p>
    <w:p w14:paraId="0128E9C0" w14:textId="77777777" w:rsidR="00395745" w:rsidRPr="000669F4" w:rsidRDefault="00395745" w:rsidP="000669F4">
      <w:pPr>
        <w:spacing w:before="0" w:after="0" w:line="20" w:lineRule="atLeast"/>
        <w:jc w:val="both"/>
        <w:rPr>
          <w:bCs/>
          <w:sz w:val="24"/>
        </w:rPr>
      </w:pPr>
      <w:r w:rsidRPr="000669F4">
        <w:rPr>
          <w:bCs/>
          <w:sz w:val="24"/>
        </w:rPr>
        <w:t>По данни на съсловната организация професията се подмладява – 48% от фармацевтите в аптеките са на възраст до 40 години, докато броят на работещите над 70-годишна възраст намалява.</w:t>
      </w:r>
    </w:p>
    <w:p w14:paraId="199C08F3" w14:textId="77777777" w:rsidR="00395745" w:rsidRPr="000669F4" w:rsidRDefault="00395745" w:rsidP="000669F4">
      <w:pPr>
        <w:spacing w:before="0" w:after="0" w:line="20" w:lineRule="atLeast"/>
        <w:jc w:val="both"/>
        <w:rPr>
          <w:b/>
          <w:bCs/>
          <w:sz w:val="24"/>
        </w:rPr>
      </w:pPr>
      <w:r w:rsidRPr="000669F4">
        <w:rPr>
          <w:b/>
          <w:bCs/>
          <w:sz w:val="24"/>
        </w:rPr>
        <w:t xml:space="preserve">Фармацевтите искат по-добър контрол над </w:t>
      </w:r>
      <w:proofErr w:type="spellStart"/>
      <w:r w:rsidRPr="000669F4">
        <w:rPr>
          <w:b/>
          <w:bCs/>
          <w:sz w:val="24"/>
        </w:rPr>
        <w:t>лекарствоснабдяването</w:t>
      </w:r>
      <w:proofErr w:type="spellEnd"/>
    </w:p>
    <w:p w14:paraId="12100D7A" w14:textId="77777777" w:rsidR="00395745" w:rsidRPr="000669F4" w:rsidRDefault="00395745" w:rsidP="000669F4">
      <w:pPr>
        <w:spacing w:before="0" w:after="0" w:line="20" w:lineRule="atLeast"/>
        <w:jc w:val="both"/>
        <w:rPr>
          <w:bCs/>
          <w:sz w:val="24"/>
        </w:rPr>
      </w:pPr>
      <w:r w:rsidRPr="000669F4">
        <w:rPr>
          <w:bCs/>
          <w:sz w:val="24"/>
        </w:rPr>
        <w:t xml:space="preserve">От Фармацевтичния съюз настояха в петък и за промени в </w:t>
      </w:r>
      <w:proofErr w:type="spellStart"/>
      <w:r w:rsidRPr="000669F4">
        <w:rPr>
          <w:bCs/>
          <w:sz w:val="24"/>
        </w:rPr>
        <w:t>лекарствоснабдяването</w:t>
      </w:r>
      <w:proofErr w:type="spellEnd"/>
      <w:r w:rsidRPr="000669F4">
        <w:rPr>
          <w:bCs/>
          <w:sz w:val="24"/>
        </w:rPr>
        <w:t>. Председателят на съсловната организация Димитър Маринов представи становището организацията по предложените от правителството промени в Закона за лекарствените продукти в хуманната медицина, които предстои да се разглеждат в парламента.</w:t>
      </w:r>
      <w:r w:rsidRPr="000669F4">
        <w:rPr>
          <w:bCs/>
          <w:sz w:val="24"/>
        </w:rPr>
        <w:br/>
        <w:t xml:space="preserve">БФС подкрепя предвидените </w:t>
      </w:r>
      <w:r w:rsidRPr="000669F4">
        <w:rPr>
          <w:b/>
          <w:bCs/>
          <w:sz w:val="24"/>
        </w:rPr>
        <w:t xml:space="preserve">промени подобряващи контрола по веригата на </w:t>
      </w:r>
      <w:proofErr w:type="spellStart"/>
      <w:r w:rsidRPr="000669F4">
        <w:rPr>
          <w:b/>
          <w:bCs/>
          <w:sz w:val="24"/>
        </w:rPr>
        <w:t>лекарствоснабдяването</w:t>
      </w:r>
      <w:proofErr w:type="spellEnd"/>
      <w:r w:rsidRPr="000669F4">
        <w:rPr>
          <w:bCs/>
          <w:sz w:val="24"/>
        </w:rPr>
        <w:t xml:space="preserve"> до аптеката и механизмите осигуряващи достъп на аптеките до информация за количествата в складовете. В законопроекта се предвижда в обхвата на системата за проследяване на лекарствата СЕСПА да попадат всички лекарства по лекарско предписание, а не както досега само тези заплащани от НЗОК.</w:t>
      </w:r>
    </w:p>
    <w:p w14:paraId="0CE1ACF8" w14:textId="77777777" w:rsidR="00395745" w:rsidRPr="000669F4" w:rsidRDefault="00395745" w:rsidP="000669F4">
      <w:pPr>
        <w:spacing w:before="0" w:after="0" w:line="20" w:lineRule="atLeast"/>
        <w:jc w:val="both"/>
        <w:rPr>
          <w:bCs/>
          <w:sz w:val="24"/>
        </w:rPr>
      </w:pPr>
      <w:r w:rsidRPr="000669F4">
        <w:rPr>
          <w:bCs/>
          <w:sz w:val="24"/>
        </w:rPr>
        <w:lastRenderedPageBreak/>
        <w:t xml:space="preserve">Старо искане на фармацевтите е и </w:t>
      </w:r>
      <w:r w:rsidRPr="000669F4">
        <w:rPr>
          <w:b/>
          <w:bCs/>
          <w:sz w:val="24"/>
        </w:rPr>
        <w:t>достъпът до информация за наличностите при търговците на едро</w:t>
      </w:r>
      <w:r w:rsidRPr="000669F4">
        <w:rPr>
          <w:bCs/>
          <w:sz w:val="24"/>
        </w:rPr>
        <w:t>. Според Маринов в момента аптеките нямат видимост върху складовите наличности на търговците, което позволява количества да бъдат насочвани приоритетно към свързани с тях аптеки.</w:t>
      </w:r>
    </w:p>
    <w:p w14:paraId="48B5654C" w14:textId="77777777" w:rsidR="00395745" w:rsidRPr="000669F4" w:rsidRDefault="00395745" w:rsidP="000669F4">
      <w:pPr>
        <w:spacing w:before="0" w:after="0" w:line="20" w:lineRule="atLeast"/>
        <w:jc w:val="both"/>
        <w:rPr>
          <w:bCs/>
          <w:sz w:val="24"/>
        </w:rPr>
      </w:pPr>
      <w:r w:rsidRPr="000669F4">
        <w:rPr>
          <w:bCs/>
          <w:sz w:val="24"/>
        </w:rPr>
        <w:t xml:space="preserve">Друго предложение е </w:t>
      </w:r>
      <w:r w:rsidRPr="000669F4">
        <w:rPr>
          <w:b/>
          <w:bCs/>
          <w:sz w:val="24"/>
        </w:rPr>
        <w:t>аптеките да могат да заявяват лекарство от търговец на едро само при наличие на електронна рецепта</w:t>
      </w:r>
      <w:r w:rsidRPr="000669F4">
        <w:rPr>
          <w:bCs/>
          <w:sz w:val="24"/>
        </w:rPr>
        <w:t>. Така според БФС ще се ограничи практиката един пациент да заявява едно и също лекарство в няколко аптеки, след което медикаментът да бъде доставян на различни места, без да бъде закупен.</w:t>
      </w:r>
    </w:p>
    <w:p w14:paraId="71FBE378" w14:textId="77777777" w:rsidR="00395745" w:rsidRPr="000669F4" w:rsidRDefault="00395745" w:rsidP="000669F4">
      <w:pPr>
        <w:spacing w:before="0" w:after="0" w:line="20" w:lineRule="atLeast"/>
        <w:jc w:val="both"/>
        <w:rPr>
          <w:bCs/>
          <w:sz w:val="24"/>
        </w:rPr>
      </w:pPr>
      <w:r w:rsidRPr="000669F4">
        <w:rPr>
          <w:bCs/>
          <w:sz w:val="24"/>
        </w:rPr>
        <w:t xml:space="preserve">От съсловната организация настояват и за </w:t>
      </w:r>
      <w:r w:rsidRPr="000669F4">
        <w:rPr>
          <w:b/>
          <w:bCs/>
          <w:sz w:val="24"/>
        </w:rPr>
        <w:t>по-строг контрол върху търговците на едро</w:t>
      </w:r>
      <w:r w:rsidRPr="000669F4">
        <w:rPr>
          <w:bCs/>
          <w:sz w:val="24"/>
        </w:rPr>
        <w:t xml:space="preserve"> с лекарства и проверка на доставяните в аптеките опаковки, както и за достъп на митническите органи до СЕСПА. БФС предлага и</w:t>
      </w:r>
      <w:hyperlink r:id="rId18" w:tgtFrame="_blank" w:history="1">
        <w:r w:rsidRPr="000669F4">
          <w:rPr>
            <w:rStyle w:val="a4"/>
            <w:bCs/>
            <w:sz w:val="24"/>
          </w:rPr>
          <w:t xml:space="preserve"> </w:t>
        </w:r>
        <w:r w:rsidRPr="000669F4">
          <w:rPr>
            <w:rStyle w:val="a4"/>
            <w:b/>
            <w:bCs/>
            <w:sz w:val="24"/>
          </w:rPr>
          <w:t>промяна на правилата за свързаните лица</w:t>
        </w:r>
      </w:hyperlink>
      <w:r w:rsidRPr="000669F4">
        <w:rPr>
          <w:bCs/>
          <w:sz w:val="24"/>
        </w:rPr>
        <w:t>, така че да се ограничи възможността чрез множество отделни дружества един собственик да концентрира дейности по производството на лекарства, търговия на едро и аптечна мрежа. Сред предложенията е и Националната аптечна карта да стане дигитална и да се актуализира автоматично.</w:t>
      </w:r>
    </w:p>
    <w:p w14:paraId="6752666E" w14:textId="77777777" w:rsidR="00395745" w:rsidRPr="000669F4" w:rsidRDefault="00395745" w:rsidP="000669F4">
      <w:pPr>
        <w:spacing w:before="0" w:after="0" w:line="20" w:lineRule="atLeast"/>
        <w:jc w:val="both"/>
        <w:rPr>
          <w:b/>
          <w:bCs/>
          <w:sz w:val="24"/>
        </w:rPr>
      </w:pPr>
      <w:r w:rsidRPr="000669F4">
        <w:rPr>
          <w:b/>
          <w:bCs/>
          <w:sz w:val="24"/>
        </w:rPr>
        <w:t>Повече услуги в аптеката</w:t>
      </w:r>
    </w:p>
    <w:p w14:paraId="5F308345" w14:textId="77777777" w:rsidR="00395745" w:rsidRPr="000669F4" w:rsidRDefault="00395745" w:rsidP="000669F4">
      <w:pPr>
        <w:spacing w:before="0" w:after="0" w:line="20" w:lineRule="atLeast"/>
        <w:jc w:val="both"/>
        <w:rPr>
          <w:bCs/>
          <w:sz w:val="24"/>
        </w:rPr>
      </w:pPr>
      <w:r w:rsidRPr="000669F4">
        <w:rPr>
          <w:bCs/>
          <w:sz w:val="24"/>
        </w:rPr>
        <w:t xml:space="preserve">Освен достъпа до лекарства БФС настоява </w:t>
      </w:r>
      <w:r w:rsidRPr="000669F4">
        <w:rPr>
          <w:b/>
          <w:bCs/>
          <w:sz w:val="24"/>
        </w:rPr>
        <w:t>да се разшири и ролята на аптеките в здравната система</w:t>
      </w:r>
      <w:r w:rsidRPr="000669F4">
        <w:rPr>
          <w:bCs/>
          <w:sz w:val="24"/>
        </w:rPr>
        <w:t xml:space="preserve">. Според проф. Христина Лебанова, декан на Факултета по фармация на Медицинския университет в Плевен, аптеките могат да предоставят редица здравни услуги – от промоция на здравето и профилактика до скрининг за някои социално значими заболявания. </w:t>
      </w:r>
      <w:r w:rsidRPr="000669F4">
        <w:rPr>
          <w:b/>
          <w:bCs/>
          <w:sz w:val="24"/>
        </w:rPr>
        <w:t>В България в момента са регламентирани само девет аптечни услуги, докато в други европейски държави те достигат до 20</w:t>
      </w:r>
      <w:r w:rsidRPr="000669F4">
        <w:rPr>
          <w:bCs/>
          <w:sz w:val="24"/>
        </w:rPr>
        <w:t>.</w:t>
      </w:r>
    </w:p>
    <w:p w14:paraId="6328CAD3" w14:textId="77777777" w:rsidR="00395745" w:rsidRPr="000669F4" w:rsidRDefault="00395745" w:rsidP="000669F4">
      <w:pPr>
        <w:spacing w:before="0" w:after="0" w:line="20" w:lineRule="atLeast"/>
        <w:jc w:val="both"/>
        <w:rPr>
          <w:bCs/>
          <w:sz w:val="24"/>
        </w:rPr>
      </w:pPr>
      <w:r w:rsidRPr="000669F4">
        <w:rPr>
          <w:bCs/>
          <w:sz w:val="24"/>
        </w:rPr>
        <w:t xml:space="preserve">Председателят на БФС Димитър Маринов съобщи, че </w:t>
      </w:r>
      <w:r w:rsidRPr="000669F4">
        <w:rPr>
          <w:b/>
          <w:bCs/>
          <w:sz w:val="24"/>
        </w:rPr>
        <w:t>сега има аптеки, които са санкционирани, защото продават чай на пакетчета и дъвки</w:t>
      </w:r>
      <w:r w:rsidRPr="000669F4">
        <w:rPr>
          <w:bCs/>
          <w:sz w:val="24"/>
        </w:rPr>
        <w:t xml:space="preserve">. </w:t>
      </w:r>
      <w:r w:rsidRPr="000669F4">
        <w:rPr>
          <w:bCs/>
          <w:i/>
          <w:iCs/>
          <w:sz w:val="24"/>
        </w:rPr>
        <w:t>"Това са съвсем нормални продукти, които знаете, че ги има в аптеките. Но в закона има един пропуск и всичко, което е регистрирано като храна, но не е хранителна добавка, в момента аптеките нямат право да го продават"</w:t>
      </w:r>
      <w:r w:rsidRPr="000669F4">
        <w:rPr>
          <w:bCs/>
          <w:sz w:val="24"/>
        </w:rPr>
        <w:t>, поясни той и допълни, че това не е нормално. </w:t>
      </w:r>
    </w:p>
    <w:p w14:paraId="708AA4F1" w14:textId="77777777" w:rsidR="00395745" w:rsidRPr="000669F4" w:rsidRDefault="00395745" w:rsidP="000669F4">
      <w:pPr>
        <w:spacing w:before="0" w:after="0" w:line="20" w:lineRule="atLeast"/>
        <w:jc w:val="both"/>
        <w:rPr>
          <w:bCs/>
          <w:sz w:val="24"/>
        </w:rPr>
      </w:pPr>
    </w:p>
    <w:bookmarkStart w:id="18" w:name="_Hlk241245429"/>
    <w:p w14:paraId="28F7172F" w14:textId="025B0229" w:rsidR="009A2D5F" w:rsidRPr="000669F4" w:rsidRDefault="009A2D5F" w:rsidP="000669F4">
      <w:pPr>
        <w:pStyle w:val="1"/>
        <w:spacing w:before="0" w:after="0"/>
        <w:rPr>
          <w:rFonts w:ascii="Arial Narrow" w:hAnsi="Arial Narrow"/>
          <w:sz w:val="24"/>
          <w:szCs w:val="24"/>
        </w:rPr>
      </w:pPr>
      <w:r w:rsidRPr="000669F4">
        <w:rPr>
          <w:rFonts w:ascii="Arial Narrow" w:hAnsi="Arial Narrow"/>
          <w:sz w:val="24"/>
          <w:szCs w:val="24"/>
        </w:rPr>
        <w:fldChar w:fldCharType="begin"/>
      </w:r>
      <w:r w:rsidRPr="000669F4">
        <w:rPr>
          <w:rFonts w:ascii="Arial Narrow" w:hAnsi="Arial Narrow"/>
          <w:sz w:val="24"/>
          <w:szCs w:val="24"/>
        </w:rPr>
        <w:instrText>HYPERLINK "https://www.zdrave.net/new/BFS-predlaga-pretsizirane-na-tekstovete-v-proekta-za-izmenenie-na-Zakona-za-lekarstvata/n39057"</w:instrText>
      </w:r>
      <w:r w:rsidRPr="000669F4">
        <w:rPr>
          <w:rFonts w:ascii="Arial Narrow" w:hAnsi="Arial Narrow"/>
          <w:sz w:val="24"/>
          <w:szCs w:val="24"/>
        </w:rPr>
      </w:r>
      <w:r w:rsidRPr="000669F4">
        <w:rPr>
          <w:rFonts w:ascii="Arial Narrow" w:hAnsi="Arial Narrow"/>
          <w:sz w:val="24"/>
          <w:szCs w:val="24"/>
        </w:rPr>
        <w:fldChar w:fldCharType="separate"/>
      </w:r>
      <w:bookmarkStart w:id="19" w:name="_Toc241477791"/>
      <w:r w:rsidRPr="000669F4">
        <w:rPr>
          <w:rStyle w:val="a4"/>
          <w:rFonts w:ascii="Arial Narrow" w:hAnsi="Arial Narrow"/>
          <w:sz w:val="24"/>
          <w:szCs w:val="24"/>
        </w:rPr>
        <w:t>БФС предлага прецизиране на текстовете в проекта за изменение на Закона за лекарствата</w:t>
      </w:r>
      <w:bookmarkEnd w:id="19"/>
      <w:r w:rsidRPr="000669F4">
        <w:rPr>
          <w:rFonts w:ascii="Arial Narrow" w:hAnsi="Arial Narrow"/>
          <w:sz w:val="24"/>
          <w:szCs w:val="24"/>
        </w:rPr>
        <w:fldChar w:fldCharType="end"/>
      </w:r>
    </w:p>
    <w:p w14:paraId="2A411F3F" w14:textId="77777777" w:rsidR="009A2D5F" w:rsidRPr="000669F4" w:rsidRDefault="009A2D5F" w:rsidP="000669F4">
      <w:pPr>
        <w:spacing w:before="0" w:after="0" w:line="20" w:lineRule="atLeast"/>
        <w:jc w:val="both"/>
        <w:rPr>
          <w:bCs/>
          <w:i/>
          <w:iCs/>
          <w:sz w:val="24"/>
        </w:rPr>
      </w:pPr>
      <w:r w:rsidRPr="000669F4">
        <w:rPr>
          <w:bCs/>
          <w:i/>
          <w:iCs/>
          <w:sz w:val="24"/>
        </w:rPr>
        <w:t xml:space="preserve">Недостигът и липсата на лекарствени продукти няма да бъдат преодолени, докато не бъде въведена </w:t>
      </w:r>
      <w:proofErr w:type="spellStart"/>
      <w:r w:rsidRPr="000669F4">
        <w:rPr>
          <w:bCs/>
          <w:i/>
          <w:iCs/>
          <w:sz w:val="24"/>
        </w:rPr>
        <w:t>прогенеричната</w:t>
      </w:r>
      <w:proofErr w:type="spellEnd"/>
      <w:r w:rsidRPr="000669F4">
        <w:rPr>
          <w:bCs/>
          <w:i/>
          <w:iCs/>
          <w:sz w:val="24"/>
        </w:rPr>
        <w:t xml:space="preserve"> лекарствена политика, каза Маринов</w:t>
      </w:r>
    </w:p>
    <w:p w14:paraId="1F587E11" w14:textId="77777777" w:rsidR="009A2D5F" w:rsidRPr="000669F4" w:rsidRDefault="009A2D5F" w:rsidP="000669F4">
      <w:pPr>
        <w:spacing w:before="0" w:after="0" w:line="20" w:lineRule="atLeast"/>
        <w:jc w:val="both"/>
        <w:rPr>
          <w:b/>
          <w:bCs/>
          <w:sz w:val="24"/>
        </w:rPr>
      </w:pPr>
      <w:r w:rsidRPr="000669F4">
        <w:rPr>
          <w:b/>
          <w:bCs/>
          <w:sz w:val="24"/>
        </w:rPr>
        <w:t xml:space="preserve">Надежда Ненова </w:t>
      </w:r>
    </w:p>
    <w:p w14:paraId="3190DF4B" w14:textId="1DD310A6" w:rsidR="009A2D5F" w:rsidRPr="000669F4" w:rsidRDefault="009A2D5F" w:rsidP="000669F4">
      <w:pPr>
        <w:spacing w:before="0" w:after="0" w:line="20" w:lineRule="atLeast"/>
        <w:jc w:val="both"/>
        <w:rPr>
          <w:bCs/>
          <w:sz w:val="24"/>
        </w:rPr>
      </w:pPr>
      <w:r w:rsidRPr="000669F4">
        <w:rPr>
          <w:b/>
          <w:bCs/>
          <w:sz w:val="24"/>
        </w:rPr>
        <w:t xml:space="preserve">Zdrave.net, 25.09.2026 </w:t>
      </w:r>
    </w:p>
    <w:p w14:paraId="20E92546" w14:textId="77777777" w:rsidR="009A2D5F" w:rsidRPr="000669F4" w:rsidRDefault="00000000" w:rsidP="000669F4">
      <w:pPr>
        <w:spacing w:before="0" w:after="0" w:line="20" w:lineRule="atLeast"/>
        <w:jc w:val="both"/>
        <w:rPr>
          <w:bCs/>
          <w:sz w:val="24"/>
        </w:rPr>
      </w:pPr>
      <w:r w:rsidRPr="000669F4">
        <w:rPr>
          <w:bCs/>
          <w:sz w:val="24"/>
        </w:rPr>
        <w:pict w14:anchorId="5293EC8E">
          <v:rect id="_x0000_i1029" style="width:453.6pt;height:1.5pt" o:hralign="center" o:hrstd="t" o:hrnoshade="t" o:hr="t" fillcolor="#aca899" stroked="f"/>
        </w:pict>
      </w:r>
      <w:r w:rsidR="009A2D5F" w:rsidRPr="000669F4">
        <w:rPr>
          <w:bCs/>
          <w:sz w:val="24"/>
        </w:rPr>
        <w:t xml:space="preserve"> „В България имаме да догонваме света по отношение на дейности и услуги, които се извършват в аптеките и които се надяваме с бъдещите промени в Закона за лекарствените продукти в хуманната медицина да се създаде възможност да се извършват и в българските аптеки“, каза председателят на БФС маг.-фарм. Димитър Маринов по повод днешния Световен ден на фармацевта</w:t>
      </w:r>
      <w:bookmarkEnd w:id="18"/>
      <w:r w:rsidR="009A2D5F" w:rsidRPr="000669F4">
        <w:rPr>
          <w:bCs/>
          <w:sz w:val="24"/>
        </w:rPr>
        <w:t>. Той припомни, че Международната федерация на фармацевтите (FIP) е създадена през 1912 г., а в нея в момента членуват повече от четири милиона магистър-фармацевти. Тази година празникът преминава под мотото "Укрепване на ролята на фармацевтите за по-здраво бъдеще“.</w:t>
      </w:r>
    </w:p>
    <w:p w14:paraId="2B47B2C4" w14:textId="77777777" w:rsidR="009A2D5F" w:rsidRPr="000669F4" w:rsidRDefault="009A2D5F" w:rsidP="000669F4">
      <w:pPr>
        <w:spacing w:before="0" w:after="0" w:line="20" w:lineRule="atLeast"/>
        <w:jc w:val="both"/>
        <w:rPr>
          <w:bCs/>
          <w:sz w:val="24"/>
        </w:rPr>
      </w:pPr>
      <w:r w:rsidRPr="000669F4">
        <w:rPr>
          <w:bCs/>
          <w:sz w:val="24"/>
        </w:rPr>
        <w:t>Главният секретар на БФС Светослав Крумов представи моментното състояние на фармацевтите у нас като съобщи, че фармацевтичната общност продължава да се подмладява, като най-големият ръст е сред фармацевтите до 30-годишна възраст.</w:t>
      </w:r>
    </w:p>
    <w:p w14:paraId="78A1D5DA" w14:textId="77777777" w:rsidR="009A2D5F" w:rsidRPr="000669F4" w:rsidRDefault="009A2D5F" w:rsidP="000669F4">
      <w:pPr>
        <w:spacing w:before="0" w:after="0" w:line="20" w:lineRule="atLeast"/>
        <w:jc w:val="both"/>
        <w:rPr>
          <w:bCs/>
          <w:sz w:val="24"/>
        </w:rPr>
      </w:pPr>
      <w:r w:rsidRPr="000669F4">
        <w:rPr>
          <w:bCs/>
          <w:sz w:val="24"/>
        </w:rPr>
        <w:t xml:space="preserve">Към 1 септември 2026 г. 78% от магистър-фармацевтите в България са жени, а 22% - мъже, каза той. Броят на магистър-фармацевтите за последните девет месеца е нараснал с 2,2%, като към момента те са 7824, като от тях близо 7 000 работят в аптеки за обслужване на населението, а </w:t>
      </w:r>
      <w:r w:rsidRPr="000669F4">
        <w:rPr>
          <w:bCs/>
          <w:sz w:val="24"/>
        </w:rPr>
        <w:lastRenderedPageBreak/>
        <w:t>останалите – в болнични аптеки, в представителства, в институции, в академичната общност. По брой на фармацевти на глава от населението се доближаваме до челното място в световен мащаб. Плътността от фармацевти средно на 10 хиляди души е 10,1, което е доста над средния показател за ЕС, посочи още Крумов.</w:t>
      </w:r>
    </w:p>
    <w:p w14:paraId="7396056D" w14:textId="77777777" w:rsidR="009A2D5F" w:rsidRPr="000669F4" w:rsidRDefault="009A2D5F" w:rsidP="000669F4">
      <w:pPr>
        <w:spacing w:before="0" w:after="0" w:line="20" w:lineRule="atLeast"/>
        <w:jc w:val="both"/>
        <w:rPr>
          <w:bCs/>
          <w:sz w:val="24"/>
        </w:rPr>
      </w:pPr>
      <w:r w:rsidRPr="000669F4">
        <w:rPr>
          <w:b/>
          <w:bCs/>
          <w:sz w:val="24"/>
        </w:rPr>
        <w:t>„Ръстът в броя на фармацевтите обаче парадоксално води до недостиг на фармацевти в аптеките</w:t>
      </w:r>
    </w:p>
    <w:p w14:paraId="5D5B22E7" w14:textId="77777777" w:rsidR="009A2D5F" w:rsidRPr="000669F4" w:rsidRDefault="009A2D5F" w:rsidP="000669F4">
      <w:pPr>
        <w:spacing w:before="0" w:after="0" w:line="20" w:lineRule="atLeast"/>
        <w:jc w:val="both"/>
        <w:rPr>
          <w:bCs/>
          <w:sz w:val="24"/>
        </w:rPr>
      </w:pPr>
      <w:r w:rsidRPr="000669F4">
        <w:rPr>
          <w:bCs/>
          <w:sz w:val="24"/>
        </w:rPr>
        <w:t>Причините за това са две - все повече студенти след завършването си избират да не работят в аптека, както и заради това, че с всеки завършил фармацевт се отваря една нова аптека“, добави той.</w:t>
      </w:r>
    </w:p>
    <w:p w14:paraId="0C56DEF3" w14:textId="77777777" w:rsidR="009A2D5F" w:rsidRPr="000669F4" w:rsidRDefault="009A2D5F" w:rsidP="000669F4">
      <w:pPr>
        <w:spacing w:before="0" w:after="0" w:line="20" w:lineRule="atLeast"/>
        <w:jc w:val="both"/>
        <w:rPr>
          <w:bCs/>
          <w:sz w:val="24"/>
        </w:rPr>
      </w:pPr>
      <w:r w:rsidRPr="000669F4">
        <w:rPr>
          <w:bCs/>
          <w:sz w:val="24"/>
        </w:rPr>
        <w:t>Броят на аптеките в България към 1 септември 2026 г. е 3300, като през 2025 г. са били 3233, посочи още Крумов. С 62 са нараснали аптеките за обслужване на населението, а с 5 – болничните аптеки. 79% от аптеките работят по договор със Здравната каса. „Заради методиката, по която се заплаща на аптеки, работещи в отдалечени, в труднодостъпни места, изпълняващи единствена дейност на територията на община и денонощни аптеки, се отвориха нови аптеки и се подобри достъпът до аптеки на над 60 хиляди души“, каза още Крумов. Повече от 4 години в отдалечени и труднодостъпни места се наблюдава сериозна тенденция на влошена логистика на търговията на едро с лекарства и ненавременен достъп на лекарства до аптеките, добави той.</w:t>
      </w:r>
    </w:p>
    <w:p w14:paraId="7BB3BA62" w14:textId="77777777" w:rsidR="009A2D5F" w:rsidRPr="000669F4" w:rsidRDefault="009A2D5F" w:rsidP="000669F4">
      <w:pPr>
        <w:spacing w:before="0" w:after="0" w:line="20" w:lineRule="atLeast"/>
        <w:jc w:val="both"/>
        <w:rPr>
          <w:bCs/>
          <w:sz w:val="24"/>
        </w:rPr>
      </w:pPr>
      <w:r w:rsidRPr="000669F4">
        <w:rPr>
          <w:bCs/>
          <w:sz w:val="24"/>
        </w:rPr>
        <w:t xml:space="preserve">Маг.-фарм. Димитър Маринов представи становището на БФС по проекта за промяна на Закона за лекарствените продукти в хуманната медицина, който предстои да се разглежда в парламента. „БФС подкрепя, като цяло, философията на законопроекта и отчита положителните му елементи, касаещи мерките за преодоляване на случаите на недостиг или липса на лекарствени продукти. Тези мерки са свързани с прецизиране на задълженията на всички участници във веригата на </w:t>
      </w:r>
      <w:proofErr w:type="spellStart"/>
      <w:r w:rsidRPr="000669F4">
        <w:rPr>
          <w:bCs/>
          <w:sz w:val="24"/>
        </w:rPr>
        <w:t>лекарствоснабдяването</w:t>
      </w:r>
      <w:proofErr w:type="spellEnd"/>
      <w:r w:rsidRPr="000669F4">
        <w:rPr>
          <w:bCs/>
          <w:sz w:val="24"/>
        </w:rPr>
        <w:t>, създаване на допълнителни задължения за тях, промени в алгоритъма на изчисление, заложен в СЕСПА, както и промени в санкционните разпоредби на закона. В годините БФС съвместно с поверената ви институция е обсъждала въвеждането на редица мерки, които имат пряко отношение към липсата и недостиг на лекарства. За съжаление поради липсва на политическа воля и кураж, както  и на управленска далновидност  част от предложените от нас решения не бяха приети. И така, днес, българските пациенти отново са изправени пред възможността да останат без нужните лекарствени продукти, с което пряко се нарушава основното тяхно правото на достъп до лекарствени продукти, което означава, че българската държава не е могла да се справи със задължението си да гарантира достъпа до лекарствени продукти, въпреки многократните законодателни промени.</w:t>
      </w:r>
    </w:p>
    <w:p w14:paraId="390244F4" w14:textId="77777777" w:rsidR="009A2D5F" w:rsidRPr="000669F4" w:rsidRDefault="009A2D5F" w:rsidP="000669F4">
      <w:pPr>
        <w:spacing w:before="0" w:after="0" w:line="20" w:lineRule="atLeast"/>
        <w:jc w:val="both"/>
        <w:rPr>
          <w:bCs/>
          <w:sz w:val="24"/>
        </w:rPr>
      </w:pPr>
      <w:r w:rsidRPr="000669F4">
        <w:rPr>
          <w:bCs/>
          <w:sz w:val="24"/>
        </w:rPr>
        <w:t>В този смисъл, БФС за поред път застава зад многократно заявяваната ни позиция, че</w:t>
      </w:r>
    </w:p>
    <w:p w14:paraId="271C0827" w14:textId="77777777" w:rsidR="009A2D5F" w:rsidRPr="000669F4" w:rsidRDefault="009A2D5F" w:rsidP="000669F4">
      <w:pPr>
        <w:spacing w:before="0" w:after="0" w:line="20" w:lineRule="atLeast"/>
        <w:jc w:val="both"/>
        <w:rPr>
          <w:bCs/>
          <w:sz w:val="24"/>
        </w:rPr>
      </w:pPr>
      <w:r w:rsidRPr="000669F4">
        <w:rPr>
          <w:b/>
          <w:bCs/>
          <w:sz w:val="24"/>
        </w:rPr>
        <w:t xml:space="preserve">недостигът и липсата на лекарствени продукти няма да бъдат преодолени, докато не бъде въведена </w:t>
      </w:r>
      <w:proofErr w:type="spellStart"/>
      <w:r w:rsidRPr="000669F4">
        <w:rPr>
          <w:b/>
          <w:bCs/>
          <w:sz w:val="24"/>
        </w:rPr>
        <w:t>прогенеричната</w:t>
      </w:r>
      <w:proofErr w:type="spellEnd"/>
      <w:r w:rsidRPr="000669F4">
        <w:rPr>
          <w:b/>
          <w:bCs/>
          <w:sz w:val="24"/>
        </w:rPr>
        <w:t xml:space="preserve"> лекарствена политика</w:t>
      </w:r>
    </w:p>
    <w:p w14:paraId="79718CE4" w14:textId="77777777" w:rsidR="009A2D5F" w:rsidRPr="000669F4" w:rsidRDefault="009A2D5F" w:rsidP="000669F4">
      <w:pPr>
        <w:spacing w:before="0" w:after="0" w:line="20" w:lineRule="atLeast"/>
        <w:jc w:val="both"/>
        <w:rPr>
          <w:bCs/>
          <w:sz w:val="24"/>
        </w:rPr>
      </w:pPr>
      <w:r w:rsidRPr="000669F4">
        <w:rPr>
          <w:bCs/>
          <w:sz w:val="24"/>
        </w:rPr>
        <w:t xml:space="preserve">и ефективна забрана за вертикална интеграция на участници във веригата на </w:t>
      </w:r>
      <w:proofErr w:type="spellStart"/>
      <w:r w:rsidRPr="000669F4">
        <w:rPr>
          <w:bCs/>
          <w:sz w:val="24"/>
        </w:rPr>
        <w:t>лекарствоснабдяването</w:t>
      </w:r>
      <w:proofErr w:type="spellEnd"/>
      <w:r w:rsidRPr="000669F4">
        <w:rPr>
          <w:bCs/>
          <w:sz w:val="24"/>
        </w:rPr>
        <w:t>“, каза Маринов.</w:t>
      </w:r>
    </w:p>
    <w:p w14:paraId="14370709" w14:textId="77777777" w:rsidR="009A2D5F" w:rsidRPr="000669F4" w:rsidRDefault="009A2D5F" w:rsidP="000669F4">
      <w:pPr>
        <w:spacing w:before="0" w:after="0" w:line="20" w:lineRule="atLeast"/>
        <w:jc w:val="both"/>
        <w:rPr>
          <w:bCs/>
          <w:sz w:val="24"/>
        </w:rPr>
      </w:pPr>
      <w:r w:rsidRPr="000669F4">
        <w:rPr>
          <w:bCs/>
          <w:sz w:val="24"/>
        </w:rPr>
        <w:t>Той посочи и някои от предложенията, които Фармацевтичният съюз е направил по проектозакона.</w:t>
      </w:r>
    </w:p>
    <w:p w14:paraId="1E158FA8" w14:textId="77777777" w:rsidR="009A2D5F" w:rsidRPr="000669F4" w:rsidRDefault="009A2D5F" w:rsidP="000669F4">
      <w:pPr>
        <w:spacing w:before="0" w:after="0" w:line="20" w:lineRule="atLeast"/>
        <w:jc w:val="both"/>
        <w:rPr>
          <w:bCs/>
          <w:sz w:val="24"/>
        </w:rPr>
      </w:pPr>
      <w:r w:rsidRPr="000669F4">
        <w:rPr>
          <w:bCs/>
          <w:sz w:val="24"/>
        </w:rPr>
        <w:t xml:space="preserve">ИАЛ да извършва служебна проверка дали магистър-фармацевт е редовен член на БФС, съответно няма наложено наказания забрана за упражняване на професия и да се въведе изискване за свързаност на лицата, които отварят аптеки. „В момента е забранено една фирма да бъде едновременно производител на лекарства, търговец на едро и да притежава повече от четири аптеки, но няма ограничение едно физическо или юридическо лица да създаде безброй юридически лица, които да отворят колкото иска аптеки, посочи още Маринов. По думите му трябва да се промени и този текст в закона, за да няма възможност чрез свързани лица да има концентрация във веригата на </w:t>
      </w:r>
      <w:proofErr w:type="spellStart"/>
      <w:r w:rsidRPr="000669F4">
        <w:rPr>
          <w:bCs/>
          <w:sz w:val="24"/>
        </w:rPr>
        <w:t>лекарствоснабдяването</w:t>
      </w:r>
      <w:proofErr w:type="spellEnd"/>
      <w:r w:rsidRPr="000669F4">
        <w:rPr>
          <w:bCs/>
          <w:sz w:val="24"/>
        </w:rPr>
        <w:t>“, каза Маринов.</w:t>
      </w:r>
    </w:p>
    <w:p w14:paraId="3C34DA07" w14:textId="77777777" w:rsidR="009A2D5F" w:rsidRPr="000669F4" w:rsidRDefault="009A2D5F" w:rsidP="000669F4">
      <w:pPr>
        <w:spacing w:before="0" w:after="0" w:line="20" w:lineRule="atLeast"/>
        <w:jc w:val="both"/>
        <w:rPr>
          <w:bCs/>
          <w:sz w:val="24"/>
        </w:rPr>
      </w:pPr>
      <w:r w:rsidRPr="000669F4">
        <w:rPr>
          <w:bCs/>
          <w:sz w:val="24"/>
        </w:rPr>
        <w:lastRenderedPageBreak/>
        <w:t xml:space="preserve">По отношение на въвеждането на </w:t>
      </w:r>
      <w:proofErr w:type="spellStart"/>
      <w:r w:rsidRPr="000669F4">
        <w:rPr>
          <w:bCs/>
          <w:sz w:val="24"/>
        </w:rPr>
        <w:t>прогенеричната</w:t>
      </w:r>
      <w:proofErr w:type="spellEnd"/>
      <w:r w:rsidRPr="000669F4">
        <w:rPr>
          <w:bCs/>
          <w:sz w:val="24"/>
        </w:rPr>
        <w:t xml:space="preserve"> лекарствена политика от БФС предлагат в закона да се запише текст, според който министърът на здравеопазването да определя в наредба медицинските специалисти, които могат да издават рецепти, реда за предписването на лекарствени продукти, срока за изпълнението, както и случаите и реда, по който магистър-фармацевтът може да замени или да откаже да изпълни лекарско предписание.</w:t>
      </w:r>
    </w:p>
    <w:p w14:paraId="529D08A5" w14:textId="77777777" w:rsidR="009A2D5F" w:rsidRPr="000669F4" w:rsidRDefault="009A2D5F" w:rsidP="000669F4">
      <w:pPr>
        <w:spacing w:before="0" w:after="0" w:line="20" w:lineRule="atLeast"/>
        <w:jc w:val="both"/>
        <w:rPr>
          <w:bCs/>
          <w:sz w:val="24"/>
        </w:rPr>
      </w:pPr>
      <w:r w:rsidRPr="000669F4">
        <w:rPr>
          <w:bCs/>
          <w:sz w:val="24"/>
        </w:rPr>
        <w:t xml:space="preserve">„Българският фармацевтичен съюз предлага въвеждането на право на генерично заместване по инициатива на пациентите и на магистър-фармацевтите. </w:t>
      </w:r>
      <w:proofErr w:type="spellStart"/>
      <w:r w:rsidRPr="000669F4">
        <w:rPr>
          <w:bCs/>
          <w:sz w:val="24"/>
        </w:rPr>
        <w:t>Прогенеричната</w:t>
      </w:r>
      <w:proofErr w:type="spellEnd"/>
      <w:r w:rsidRPr="000669F4">
        <w:rPr>
          <w:bCs/>
          <w:sz w:val="24"/>
        </w:rPr>
        <w:t xml:space="preserve"> лекарствена политика и генеричното заместване са включени във вече приети от законодателната власт на Република България актове, а именно – Национална здравна стратегия 2020г., изготвена от МЗ и приета от 43-то Народно събрание. Следователно, предложеният проект на подзаконов нормативен акт е в изпълнение на приетата от Народното събрание здравна стратегия. Магистър-фармацевтите следва да имат право да извършват генерично заместване в рамките на определената от изпълнителя на медицинска помощ терапия при съобразяване с възможностите на пациентите. Така ще се намали тенденцията по нарастване на публичните разходи за амбулаторно лечение при навлизане на нови продукти и напрежението сред пациентите“, се казва в становището на БФС по законопроекта, представено от Маринов.</w:t>
      </w:r>
    </w:p>
    <w:p w14:paraId="6D61946E" w14:textId="77777777" w:rsidR="009A2D5F" w:rsidRPr="000669F4" w:rsidRDefault="009A2D5F" w:rsidP="000669F4">
      <w:pPr>
        <w:spacing w:before="0" w:after="0" w:line="20" w:lineRule="atLeast"/>
        <w:jc w:val="both"/>
        <w:rPr>
          <w:bCs/>
          <w:sz w:val="24"/>
        </w:rPr>
      </w:pPr>
      <w:r w:rsidRPr="000669F4">
        <w:rPr>
          <w:bCs/>
          <w:sz w:val="24"/>
        </w:rPr>
        <w:t>Специализираната електронна система за проследяване и анализ (СЕСПА) на лекарствени продукти следи само количествата на лекарствата, включени в Позитивния лекарствен списък, и генерира забранителен за износ на лекарства списък. Проектът за промени на закона предвижда</w:t>
      </w:r>
    </w:p>
    <w:p w14:paraId="53882EC7" w14:textId="77777777" w:rsidR="009A2D5F" w:rsidRPr="000669F4" w:rsidRDefault="009A2D5F" w:rsidP="000669F4">
      <w:pPr>
        <w:spacing w:before="0" w:after="0" w:line="20" w:lineRule="atLeast"/>
        <w:jc w:val="both"/>
        <w:rPr>
          <w:bCs/>
          <w:sz w:val="24"/>
        </w:rPr>
      </w:pPr>
      <w:r w:rsidRPr="000669F4">
        <w:rPr>
          <w:b/>
          <w:bCs/>
          <w:sz w:val="24"/>
        </w:rPr>
        <w:t xml:space="preserve">в СЕСПА да попадат всички лекарства по лекарско предписание, което ние подкрепяме, </w:t>
      </w:r>
    </w:p>
    <w:p w14:paraId="2A777B03" w14:textId="77777777" w:rsidR="009A2D5F" w:rsidRPr="000669F4" w:rsidRDefault="009A2D5F" w:rsidP="000669F4">
      <w:pPr>
        <w:spacing w:before="0" w:after="0" w:line="20" w:lineRule="atLeast"/>
        <w:jc w:val="both"/>
        <w:rPr>
          <w:bCs/>
          <w:sz w:val="24"/>
        </w:rPr>
      </w:pPr>
      <w:r w:rsidRPr="000669F4">
        <w:rPr>
          <w:bCs/>
          <w:sz w:val="24"/>
        </w:rPr>
        <w:t>тъй като така ще се гарантира по-добър достъп до тях, каза още Маринов.</w:t>
      </w:r>
    </w:p>
    <w:p w14:paraId="44B6D916" w14:textId="77777777" w:rsidR="009A2D5F" w:rsidRPr="000669F4" w:rsidRDefault="009A2D5F" w:rsidP="000669F4">
      <w:pPr>
        <w:spacing w:before="0" w:after="0" w:line="20" w:lineRule="atLeast"/>
        <w:jc w:val="both"/>
        <w:rPr>
          <w:bCs/>
          <w:sz w:val="24"/>
        </w:rPr>
      </w:pPr>
      <w:r w:rsidRPr="000669F4">
        <w:rPr>
          <w:bCs/>
          <w:sz w:val="24"/>
        </w:rPr>
        <w:t>В момента фармацевтите и аптеките нямат достъп до данните в тази система и няма как да знаят точно кой търговец на едро с какви количества от даден медикамент разполага, обясни той. По думите му има търговци на едро, които крият количеството на лекарства, които имат, което дава възможност някои търговци на едро приоритетно да осигуряват лекарства за свързани с тях аптеки. Ако промените бъдат приети, аптеките ще могат да виждат кой търговец какви количества от дадено лекарство има. Предлагаме и поръчка на лекарство да се прави само ако има електронно предписание на медикамента, посочи Маринов. По думите му това ще гарантира, че пациентът няма да поръча лекарството в няколко аптеки, както и че лекарството няма да бъде доставено в няколко аптеки, а след това няма да бъде купено.</w:t>
      </w:r>
    </w:p>
    <w:p w14:paraId="35B30745" w14:textId="77777777" w:rsidR="009A2D5F" w:rsidRPr="000669F4" w:rsidRDefault="009A2D5F" w:rsidP="000669F4">
      <w:pPr>
        <w:spacing w:before="0" w:after="0" w:line="20" w:lineRule="atLeast"/>
        <w:jc w:val="both"/>
        <w:rPr>
          <w:bCs/>
          <w:sz w:val="24"/>
        </w:rPr>
      </w:pPr>
      <w:r w:rsidRPr="000669F4">
        <w:rPr>
          <w:bCs/>
          <w:sz w:val="24"/>
        </w:rPr>
        <w:t xml:space="preserve">БФС подкрепя въвеждане на контрол върху търговците на едро и контрол на верификацията на доставените към аптеките опаковки, тъй като сега няма гаранция, че аптеките не получават </w:t>
      </w:r>
      <w:proofErr w:type="spellStart"/>
      <w:r w:rsidRPr="000669F4">
        <w:rPr>
          <w:bCs/>
          <w:sz w:val="24"/>
        </w:rPr>
        <w:t>нефалшифицирани</w:t>
      </w:r>
      <w:proofErr w:type="spellEnd"/>
      <w:r w:rsidRPr="000669F4">
        <w:rPr>
          <w:bCs/>
          <w:sz w:val="24"/>
        </w:rPr>
        <w:t xml:space="preserve"> лекарства. Митниците също трябва да имат достъп до СЕСПА, за да се затвори още една възможност за злоупотреби, допълни председателят на БФС.  </w:t>
      </w:r>
    </w:p>
    <w:p w14:paraId="302AB995" w14:textId="77777777" w:rsidR="009A2D5F" w:rsidRPr="000669F4" w:rsidRDefault="009A2D5F" w:rsidP="000669F4">
      <w:pPr>
        <w:spacing w:before="0" w:after="0" w:line="20" w:lineRule="atLeast"/>
        <w:jc w:val="both"/>
        <w:rPr>
          <w:bCs/>
          <w:sz w:val="24"/>
        </w:rPr>
      </w:pPr>
      <w:r w:rsidRPr="000669F4">
        <w:rPr>
          <w:bCs/>
          <w:sz w:val="24"/>
        </w:rPr>
        <w:t>Дейностите, които могат да се извършват в аптеките, освен продажба на лекарства, са здравни интервенции в условията на амбулаторна фармацевтична практика, като целта е повишаване на качеството на живот на пациентите, каза проф. Христина Лебанова, декан на Факултета по фармация към Медицински университет – Плевен. В аптеките в България сега се предлагат само девет услуги, докато в заобикалящите ни държави се предлагат до 20 услуги, извършвани в аптеки, посочи още тя.       </w:t>
      </w:r>
    </w:p>
    <w:p w14:paraId="2E3273C8" w14:textId="77777777" w:rsidR="009A2D5F" w:rsidRPr="000669F4" w:rsidRDefault="009A2D5F" w:rsidP="000669F4">
      <w:pPr>
        <w:spacing w:before="0" w:after="0" w:line="20" w:lineRule="atLeast"/>
        <w:jc w:val="both"/>
        <w:rPr>
          <w:bCs/>
          <w:sz w:val="24"/>
        </w:rPr>
      </w:pPr>
    </w:p>
    <w:bookmarkStart w:id="20" w:name="_Hlk241232018"/>
    <w:p w14:paraId="757BF181" w14:textId="19335D6B" w:rsidR="00F62A49" w:rsidRPr="000669F4" w:rsidRDefault="00F62A49" w:rsidP="000669F4">
      <w:pPr>
        <w:pStyle w:val="1"/>
        <w:spacing w:before="0" w:after="0"/>
        <w:rPr>
          <w:rFonts w:ascii="Arial Narrow" w:hAnsi="Arial Narrow"/>
          <w:sz w:val="24"/>
          <w:szCs w:val="24"/>
        </w:rPr>
      </w:pPr>
      <w:r w:rsidRPr="000669F4">
        <w:rPr>
          <w:rFonts w:ascii="Arial Narrow" w:hAnsi="Arial Narrow"/>
          <w:sz w:val="24"/>
          <w:szCs w:val="24"/>
        </w:rPr>
        <w:fldChar w:fldCharType="begin"/>
      </w:r>
      <w:r w:rsidRPr="000669F4">
        <w:rPr>
          <w:rFonts w:ascii="Arial Narrow" w:hAnsi="Arial Narrow"/>
          <w:sz w:val="24"/>
          <w:szCs w:val="24"/>
        </w:rPr>
        <w:instrText>HYPERLINK "https://clinica.bg/39841-bfs-iska-novi-pravila-za-lekarstvata"</w:instrText>
      </w:r>
      <w:r w:rsidRPr="000669F4">
        <w:rPr>
          <w:rFonts w:ascii="Arial Narrow" w:hAnsi="Arial Narrow"/>
          <w:sz w:val="24"/>
          <w:szCs w:val="24"/>
        </w:rPr>
      </w:r>
      <w:r w:rsidRPr="000669F4">
        <w:rPr>
          <w:rFonts w:ascii="Arial Narrow" w:hAnsi="Arial Narrow"/>
          <w:sz w:val="24"/>
          <w:szCs w:val="24"/>
        </w:rPr>
        <w:fldChar w:fldCharType="separate"/>
      </w:r>
      <w:bookmarkStart w:id="21" w:name="_Toc241477792"/>
      <w:r w:rsidRPr="000669F4">
        <w:rPr>
          <w:rStyle w:val="a4"/>
          <w:rFonts w:ascii="Arial Narrow" w:hAnsi="Arial Narrow"/>
          <w:sz w:val="24"/>
          <w:szCs w:val="24"/>
        </w:rPr>
        <w:t>БФС иска нови правила за лекарствата</w:t>
      </w:r>
      <w:bookmarkEnd w:id="21"/>
      <w:r w:rsidRPr="000669F4">
        <w:rPr>
          <w:rFonts w:ascii="Arial Narrow" w:hAnsi="Arial Narrow"/>
          <w:sz w:val="24"/>
          <w:szCs w:val="24"/>
        </w:rPr>
        <w:fldChar w:fldCharType="end"/>
      </w:r>
    </w:p>
    <w:p w14:paraId="333A4FC7" w14:textId="5F13553D" w:rsidR="00F62A49" w:rsidRPr="000669F4" w:rsidRDefault="00F62A49" w:rsidP="000669F4">
      <w:pPr>
        <w:spacing w:before="0" w:after="0" w:line="20" w:lineRule="atLeast"/>
        <w:jc w:val="both"/>
        <w:rPr>
          <w:b/>
          <w:bCs/>
          <w:sz w:val="24"/>
        </w:rPr>
      </w:pPr>
      <w:r w:rsidRPr="000669F4">
        <w:rPr>
          <w:b/>
          <w:bCs/>
          <w:sz w:val="24"/>
        </w:rPr>
        <w:t xml:space="preserve">Clinica.bg,  25-09-2026 </w:t>
      </w:r>
    </w:p>
    <w:p w14:paraId="2EECD135" w14:textId="77777777" w:rsidR="00F62A49" w:rsidRPr="000669F4" w:rsidRDefault="00000000" w:rsidP="000669F4">
      <w:pPr>
        <w:spacing w:before="0" w:after="0" w:line="20" w:lineRule="atLeast"/>
        <w:jc w:val="both"/>
        <w:rPr>
          <w:bCs/>
          <w:sz w:val="24"/>
        </w:rPr>
      </w:pPr>
      <w:r w:rsidRPr="000669F4">
        <w:rPr>
          <w:bCs/>
          <w:sz w:val="24"/>
        </w:rPr>
        <w:pict w14:anchorId="421F3A3D">
          <v:rect id="_x0000_i1030" style="width:453.6pt;height:1.5pt" o:hralign="center" o:hrstd="t" o:hrnoshade="t" o:hr="t" fillcolor="#aca899" stroked="f"/>
        </w:pict>
      </w:r>
      <w:r w:rsidR="00F62A49" w:rsidRPr="000669F4">
        <w:rPr>
          <w:bCs/>
          <w:sz w:val="24"/>
        </w:rPr>
        <w:br/>
        <w:t xml:space="preserve">По повод Световния ден на фармацевта, Българският фармацевтичен съюз (БФС) представи позицията си за </w:t>
      </w:r>
      <w:proofErr w:type="spellStart"/>
      <w:r w:rsidR="00F62A49" w:rsidRPr="000669F4">
        <w:rPr>
          <w:bCs/>
          <w:sz w:val="24"/>
        </w:rPr>
        <w:t>проектопромените</w:t>
      </w:r>
      <w:proofErr w:type="spellEnd"/>
      <w:r w:rsidR="00F62A49" w:rsidRPr="000669F4">
        <w:rPr>
          <w:bCs/>
          <w:sz w:val="24"/>
        </w:rPr>
        <w:t xml:space="preserve"> в Закона за лекарствените продукти в хуманната медицина (ЗЛПХМ). От организацията подкрепят част от предложенията, но настояват за прецизиране и допълнителни мерки, които да гарантират достъпа на пациентите до лечение.</w:t>
      </w:r>
    </w:p>
    <w:bookmarkEnd w:id="20"/>
    <w:p w14:paraId="4E22B518" w14:textId="77777777" w:rsidR="00F62A49" w:rsidRPr="000669F4" w:rsidRDefault="00F62A49" w:rsidP="000669F4">
      <w:pPr>
        <w:spacing w:before="0" w:after="0" w:line="20" w:lineRule="atLeast"/>
        <w:jc w:val="both"/>
        <w:rPr>
          <w:bCs/>
          <w:sz w:val="24"/>
        </w:rPr>
      </w:pPr>
      <w:r w:rsidRPr="000669F4">
        <w:rPr>
          <w:bCs/>
          <w:sz w:val="24"/>
        </w:rPr>
        <w:lastRenderedPageBreak/>
        <w:t>В момента Специализираната електронна система за проследяване и анализ (СЕСПА) следи единствено лекарствата от Позитивния лекарствен списък. </w:t>
      </w:r>
    </w:p>
    <w:p w14:paraId="248A4791" w14:textId="77777777" w:rsidR="00F62A49" w:rsidRPr="000669F4" w:rsidRDefault="00F62A49" w:rsidP="000669F4">
      <w:pPr>
        <w:spacing w:before="0" w:after="0" w:line="20" w:lineRule="atLeast"/>
        <w:jc w:val="both"/>
        <w:rPr>
          <w:bCs/>
          <w:sz w:val="24"/>
        </w:rPr>
      </w:pPr>
      <w:r w:rsidRPr="000669F4">
        <w:rPr>
          <w:bCs/>
          <w:sz w:val="24"/>
        </w:rPr>
        <w:t> </w:t>
      </w:r>
      <w:r w:rsidRPr="000669F4">
        <w:rPr>
          <w:b/>
          <w:bCs/>
          <w:sz w:val="24"/>
        </w:rPr>
        <w:t>От съсловната организация предлагат </w:t>
      </w:r>
    </w:p>
    <w:p w14:paraId="67E84417" w14:textId="77777777" w:rsidR="00F62A49" w:rsidRPr="000669F4" w:rsidRDefault="00F62A49" w:rsidP="000669F4">
      <w:pPr>
        <w:spacing w:before="0" w:after="0" w:line="20" w:lineRule="atLeast"/>
        <w:jc w:val="both"/>
        <w:rPr>
          <w:bCs/>
          <w:sz w:val="24"/>
        </w:rPr>
      </w:pPr>
      <w:r w:rsidRPr="000669F4">
        <w:rPr>
          <w:bCs/>
          <w:sz w:val="24"/>
        </w:rPr>
        <w:t> в СЕСПА да залегнат всички лекарства по лекарско предписание, което според БФС ще гарантира по-добър достъп за пациентите.</w:t>
      </w:r>
    </w:p>
    <w:p w14:paraId="54890BF5" w14:textId="77777777" w:rsidR="00F62A49" w:rsidRPr="000669F4" w:rsidRDefault="00F62A49" w:rsidP="000669F4">
      <w:pPr>
        <w:spacing w:before="0" w:after="0" w:line="20" w:lineRule="atLeast"/>
        <w:jc w:val="both"/>
        <w:rPr>
          <w:bCs/>
          <w:sz w:val="24"/>
        </w:rPr>
      </w:pPr>
      <w:r w:rsidRPr="000669F4">
        <w:rPr>
          <w:bCs/>
          <w:sz w:val="24"/>
        </w:rPr>
        <w:t> </w:t>
      </w:r>
      <w:r w:rsidRPr="000669F4">
        <w:rPr>
          <w:b/>
          <w:bCs/>
          <w:sz w:val="24"/>
        </w:rPr>
        <w:t>В момента фармацевтите нямат видимост</w:t>
      </w:r>
    </w:p>
    <w:p w14:paraId="289C9B89" w14:textId="77777777" w:rsidR="00F62A49" w:rsidRPr="000669F4" w:rsidRDefault="00F62A49" w:rsidP="000669F4">
      <w:pPr>
        <w:spacing w:before="0" w:after="0" w:line="20" w:lineRule="atLeast"/>
        <w:jc w:val="both"/>
        <w:rPr>
          <w:bCs/>
          <w:sz w:val="24"/>
        </w:rPr>
      </w:pPr>
      <w:r w:rsidRPr="000669F4">
        <w:rPr>
          <w:bCs/>
          <w:sz w:val="24"/>
        </w:rPr>
        <w:t> към наличностите при търговците на едро. Това позволява на някои дистрибутори да крият количества и приоритетно да снабдяват свързани с тях аптеки. С новите промени аптеките ще виждат реалните наличности при всеки търговец.</w:t>
      </w:r>
    </w:p>
    <w:p w14:paraId="1B078EF8" w14:textId="77777777" w:rsidR="00F62A49" w:rsidRPr="000669F4" w:rsidRDefault="00F62A49" w:rsidP="000669F4">
      <w:pPr>
        <w:spacing w:before="0" w:after="0" w:line="20" w:lineRule="atLeast"/>
        <w:jc w:val="both"/>
        <w:rPr>
          <w:bCs/>
          <w:sz w:val="24"/>
        </w:rPr>
      </w:pPr>
      <w:r w:rsidRPr="000669F4">
        <w:rPr>
          <w:bCs/>
          <w:sz w:val="24"/>
        </w:rPr>
        <w:t>Предлага се медикаменти да се поръчват към дистрибутор</w:t>
      </w:r>
    </w:p>
    <w:p w14:paraId="0C047C6A" w14:textId="77777777" w:rsidR="00F62A49" w:rsidRPr="000669F4" w:rsidRDefault="00F62A49" w:rsidP="000669F4">
      <w:pPr>
        <w:spacing w:before="0" w:after="0" w:line="20" w:lineRule="atLeast"/>
        <w:jc w:val="both"/>
        <w:rPr>
          <w:bCs/>
          <w:sz w:val="24"/>
        </w:rPr>
      </w:pPr>
      <w:r w:rsidRPr="000669F4">
        <w:rPr>
          <w:bCs/>
          <w:sz w:val="24"/>
        </w:rPr>
        <w:t>единствено при налична електронна рецепта. Това ще предотврати дублирането на дублирани поръчки в няколко аптеки и последващия отказ от тях.</w:t>
      </w:r>
    </w:p>
    <w:p w14:paraId="2325AA74" w14:textId="77777777" w:rsidR="00F62A49" w:rsidRPr="000669F4" w:rsidRDefault="00F62A49" w:rsidP="000669F4">
      <w:pPr>
        <w:spacing w:before="0" w:after="0" w:line="20" w:lineRule="atLeast"/>
        <w:jc w:val="both"/>
        <w:rPr>
          <w:bCs/>
          <w:sz w:val="24"/>
        </w:rPr>
      </w:pPr>
      <w:r w:rsidRPr="000669F4">
        <w:rPr>
          <w:bCs/>
          <w:sz w:val="24"/>
        </w:rPr>
        <w:t> </w:t>
      </w:r>
      <w:r w:rsidRPr="000669F4">
        <w:rPr>
          <w:b/>
          <w:bCs/>
          <w:sz w:val="24"/>
        </w:rPr>
        <w:t>БФС настоява за строг контрол над търговците</w:t>
      </w:r>
    </w:p>
    <w:p w14:paraId="7708E39A" w14:textId="77777777" w:rsidR="00F62A49" w:rsidRPr="000669F4" w:rsidRDefault="00F62A49" w:rsidP="000669F4">
      <w:pPr>
        <w:spacing w:before="0" w:after="0" w:line="20" w:lineRule="atLeast"/>
        <w:jc w:val="both"/>
        <w:rPr>
          <w:bCs/>
          <w:sz w:val="24"/>
        </w:rPr>
      </w:pPr>
      <w:r w:rsidRPr="000669F4">
        <w:rPr>
          <w:bCs/>
          <w:sz w:val="24"/>
        </w:rPr>
        <w:t> на едро за да се гарантира, че до аптеките не достигат фалшифицирани лекарства. Предлага се и Агенция „Митници" да получи достъп до СЕСПА за предотвратяване на злоупотреби.</w:t>
      </w:r>
    </w:p>
    <w:p w14:paraId="2B108561" w14:textId="77777777" w:rsidR="00F62A49" w:rsidRPr="000669F4" w:rsidRDefault="00F62A49" w:rsidP="000669F4">
      <w:pPr>
        <w:spacing w:before="0" w:after="0" w:line="20" w:lineRule="atLeast"/>
        <w:jc w:val="both"/>
        <w:rPr>
          <w:bCs/>
          <w:sz w:val="24"/>
        </w:rPr>
      </w:pPr>
      <w:r w:rsidRPr="000669F4">
        <w:rPr>
          <w:bCs/>
          <w:sz w:val="24"/>
        </w:rPr>
        <w:t> </w:t>
      </w:r>
      <w:proofErr w:type="spellStart"/>
      <w:r w:rsidRPr="000669F4">
        <w:rPr>
          <w:b/>
          <w:bCs/>
          <w:sz w:val="24"/>
        </w:rPr>
        <w:t>Сприране</w:t>
      </w:r>
      <w:proofErr w:type="spellEnd"/>
      <w:r w:rsidRPr="000669F4">
        <w:rPr>
          <w:b/>
          <w:bCs/>
          <w:sz w:val="24"/>
        </w:rPr>
        <w:t xml:space="preserve"> на скритата концентрация</w:t>
      </w:r>
    </w:p>
    <w:p w14:paraId="56E5A0B8" w14:textId="77777777" w:rsidR="00F62A49" w:rsidRPr="000669F4" w:rsidRDefault="00F62A49" w:rsidP="000669F4">
      <w:pPr>
        <w:spacing w:before="0" w:after="0" w:line="20" w:lineRule="atLeast"/>
        <w:jc w:val="both"/>
        <w:rPr>
          <w:bCs/>
          <w:sz w:val="24"/>
        </w:rPr>
      </w:pPr>
      <w:r w:rsidRPr="000669F4">
        <w:rPr>
          <w:bCs/>
          <w:sz w:val="24"/>
        </w:rPr>
        <w:t> е друга предложение. Въпреки че законът забранява една фирма да притежава повече от четири аптеки, в момента липсва ограничение за свързани лица. БФС настоява за законови текстове, които да спрат практиката едно физическо или юридическо лице да прави десетки фирми и да създава доминиращи вериги.</w:t>
      </w:r>
    </w:p>
    <w:p w14:paraId="33D9AC96" w14:textId="4253A017" w:rsidR="00F62A49" w:rsidRPr="000669F4" w:rsidRDefault="00F62A49" w:rsidP="000669F4">
      <w:pPr>
        <w:spacing w:before="0" w:after="0" w:line="20" w:lineRule="atLeast"/>
        <w:jc w:val="both"/>
        <w:rPr>
          <w:bCs/>
          <w:sz w:val="24"/>
        </w:rPr>
      </w:pPr>
      <w:r w:rsidRPr="000669F4">
        <w:rPr>
          <w:bCs/>
          <w:sz w:val="24"/>
        </w:rPr>
        <w:t>Националната аптечна карта да стане  изцяло дигитална и да се актуализира автоматично, се предлага.</w:t>
      </w:r>
    </w:p>
    <w:p w14:paraId="40BEC1DF" w14:textId="77777777" w:rsidR="00F62A49" w:rsidRPr="000669F4" w:rsidRDefault="00F62A49" w:rsidP="000669F4">
      <w:pPr>
        <w:spacing w:before="0" w:after="0" w:line="20" w:lineRule="atLeast"/>
        <w:jc w:val="both"/>
        <w:rPr>
          <w:bCs/>
          <w:sz w:val="24"/>
        </w:rPr>
      </w:pPr>
      <w:r w:rsidRPr="000669F4">
        <w:rPr>
          <w:bCs/>
          <w:sz w:val="24"/>
        </w:rPr>
        <w:t> </w:t>
      </w:r>
      <w:r w:rsidRPr="000669F4">
        <w:rPr>
          <w:b/>
          <w:bCs/>
          <w:sz w:val="24"/>
        </w:rPr>
        <w:t>Аптеките у нас могат да бъдат място за амбулаторна</w:t>
      </w:r>
    </w:p>
    <w:p w14:paraId="71205782" w14:textId="77777777" w:rsidR="00F62A49" w:rsidRPr="000669F4" w:rsidRDefault="00F62A49" w:rsidP="000669F4">
      <w:pPr>
        <w:spacing w:before="0" w:after="0" w:line="20" w:lineRule="atLeast"/>
        <w:jc w:val="both"/>
        <w:rPr>
          <w:bCs/>
          <w:sz w:val="24"/>
        </w:rPr>
      </w:pPr>
      <w:r w:rsidRPr="000669F4">
        <w:rPr>
          <w:bCs/>
          <w:sz w:val="24"/>
        </w:rPr>
        <w:t> фармацевтична практика, включваща превенция, скрининг за социалнозначими заболявания и промоция на здравето, подчерта проф. Христина Лебанова, декан на Факултета по фармация към МУ – Плевен. В България в момента в аптеките се предлагат едва 9 фармацевтични услуги докато в близките до нас държави се извършват до 20 различни услуги в аптечна среда с цел подобряване качеството на живот на пациентите.</w:t>
      </w:r>
    </w:p>
    <w:p w14:paraId="00CA0BB8" w14:textId="77777777" w:rsidR="00F62A49" w:rsidRPr="000669F4" w:rsidRDefault="00F62A49" w:rsidP="000669F4">
      <w:pPr>
        <w:spacing w:before="0" w:after="0" w:line="20" w:lineRule="atLeast"/>
        <w:jc w:val="both"/>
        <w:rPr>
          <w:bCs/>
          <w:sz w:val="24"/>
        </w:rPr>
      </w:pPr>
      <w:r w:rsidRPr="000669F4">
        <w:rPr>
          <w:bCs/>
          <w:sz w:val="24"/>
        </w:rPr>
        <w:t> </w:t>
      </w:r>
      <w:r w:rsidRPr="000669F4">
        <w:rPr>
          <w:b/>
          <w:bCs/>
          <w:sz w:val="24"/>
        </w:rPr>
        <w:t>Парадоксално е, че е нас има много фармацевти</w:t>
      </w:r>
    </w:p>
    <w:p w14:paraId="62303E20" w14:textId="77777777" w:rsidR="00F62A49" w:rsidRPr="000669F4" w:rsidRDefault="00F62A49" w:rsidP="000669F4">
      <w:pPr>
        <w:spacing w:before="0" w:after="0" w:line="20" w:lineRule="atLeast"/>
        <w:jc w:val="both"/>
        <w:rPr>
          <w:bCs/>
          <w:sz w:val="24"/>
        </w:rPr>
      </w:pPr>
      <w:r w:rsidRPr="000669F4">
        <w:rPr>
          <w:bCs/>
          <w:sz w:val="24"/>
        </w:rPr>
        <w:t> но има и реален недостиг, въпреки че България е сред първите места в света по брой фармацевти на глава от населението, се наблюдава недостиг на кадри в аптечната мрежа. Причините за това са две. Все повече млади специалисти избират кариера извън аптечния сектор (в болници, представителства, академична общност и институции). Разкриването на нови аптеки изсмуква наличния ресурс – често с всеки завършил фармацевт се отваря нова обект.</w:t>
      </w:r>
      <w:r w:rsidRPr="000669F4">
        <w:rPr>
          <w:bCs/>
          <w:sz w:val="24"/>
        </w:rPr>
        <w:br/>
        <w:t>Благодарение на новата методика за финансиране на аптеки в отдалечени и труднодостъпни региони, както и на денонощни аптеки, над 60 000 души са получили по-добър физически достъп до аптечна услуга. Проблемът с достъпа до конкретни терапии обаче остава поради влошена логистика и ненавременни доставки от страна на дистрибуторите.</w:t>
      </w:r>
    </w:p>
    <w:p w14:paraId="6FCC38E0" w14:textId="77777777" w:rsidR="00F62A49" w:rsidRPr="000669F4" w:rsidRDefault="00F62A49" w:rsidP="000669F4">
      <w:pPr>
        <w:spacing w:before="0" w:after="0" w:line="20" w:lineRule="atLeast"/>
        <w:jc w:val="both"/>
        <w:rPr>
          <w:bCs/>
          <w:sz w:val="24"/>
        </w:rPr>
      </w:pPr>
      <w:r w:rsidRPr="000669F4">
        <w:rPr>
          <w:bCs/>
          <w:sz w:val="24"/>
        </w:rPr>
        <w:t>***</w:t>
      </w:r>
    </w:p>
    <w:p w14:paraId="08AEDA39" w14:textId="77777777" w:rsidR="00F62A49" w:rsidRPr="000669F4" w:rsidRDefault="00F62A49" w:rsidP="000669F4">
      <w:pPr>
        <w:spacing w:before="0" w:after="0" w:line="20" w:lineRule="atLeast"/>
        <w:jc w:val="both"/>
        <w:rPr>
          <w:bCs/>
          <w:sz w:val="24"/>
        </w:rPr>
      </w:pPr>
      <w:r w:rsidRPr="000669F4">
        <w:rPr>
          <w:bCs/>
          <w:sz w:val="24"/>
        </w:rPr>
        <w:t>Общ брой магистър-фармацевти - 7 824 (+2,2% за последните 9 месеца)</w:t>
      </w:r>
    </w:p>
    <w:p w14:paraId="36F65F1A" w14:textId="77777777" w:rsidR="00F62A49" w:rsidRPr="000669F4" w:rsidRDefault="00F62A49" w:rsidP="000669F4">
      <w:pPr>
        <w:spacing w:before="0" w:after="0" w:line="20" w:lineRule="atLeast"/>
        <w:jc w:val="both"/>
        <w:rPr>
          <w:bCs/>
          <w:sz w:val="24"/>
        </w:rPr>
      </w:pPr>
      <w:r w:rsidRPr="000669F4">
        <w:rPr>
          <w:bCs/>
          <w:sz w:val="24"/>
        </w:rPr>
        <w:t>Работа в аптеки за населението - около 7 000 души</w:t>
      </w:r>
    </w:p>
    <w:p w14:paraId="24AB2A3C" w14:textId="77777777" w:rsidR="00F62A49" w:rsidRPr="000669F4" w:rsidRDefault="00F62A49" w:rsidP="000669F4">
      <w:pPr>
        <w:spacing w:before="0" w:after="0" w:line="20" w:lineRule="atLeast"/>
        <w:jc w:val="both"/>
        <w:rPr>
          <w:bCs/>
          <w:sz w:val="24"/>
        </w:rPr>
      </w:pPr>
      <w:r w:rsidRPr="000669F4">
        <w:rPr>
          <w:bCs/>
          <w:sz w:val="24"/>
        </w:rPr>
        <w:t>Жените са 78%, мъжете - 22% от всички магистър фармацевти</w:t>
      </w:r>
    </w:p>
    <w:p w14:paraId="558005B4" w14:textId="77777777" w:rsidR="00F62A49" w:rsidRPr="000669F4" w:rsidRDefault="00F62A49" w:rsidP="000669F4">
      <w:pPr>
        <w:spacing w:before="0" w:after="0" w:line="20" w:lineRule="atLeast"/>
        <w:jc w:val="both"/>
        <w:rPr>
          <w:bCs/>
          <w:sz w:val="24"/>
        </w:rPr>
      </w:pPr>
      <w:r w:rsidRPr="000669F4">
        <w:rPr>
          <w:bCs/>
          <w:sz w:val="24"/>
        </w:rPr>
        <w:t>На 10 000 души население има 10,1 аптеки, което е значително над средното за ЕС</w:t>
      </w:r>
    </w:p>
    <w:p w14:paraId="2B67B64A" w14:textId="77777777" w:rsidR="00F62A49" w:rsidRPr="000669F4" w:rsidRDefault="00F62A49" w:rsidP="000669F4">
      <w:pPr>
        <w:spacing w:before="0" w:after="0" w:line="20" w:lineRule="atLeast"/>
        <w:jc w:val="both"/>
        <w:rPr>
          <w:bCs/>
          <w:sz w:val="24"/>
        </w:rPr>
      </w:pPr>
      <w:r w:rsidRPr="000669F4">
        <w:rPr>
          <w:bCs/>
          <w:sz w:val="24"/>
        </w:rPr>
        <w:t>Общ брой аптеки в страната - 3300, 79% от тях са с договор с НЗОК</w:t>
      </w:r>
    </w:p>
    <w:p w14:paraId="44C8FDF0" w14:textId="77777777" w:rsidR="00F62A49" w:rsidRPr="000669F4" w:rsidRDefault="00F62A49" w:rsidP="000669F4">
      <w:pPr>
        <w:spacing w:before="0" w:after="0" w:line="20" w:lineRule="atLeast"/>
        <w:jc w:val="both"/>
        <w:rPr>
          <w:bCs/>
          <w:sz w:val="24"/>
        </w:rPr>
      </w:pPr>
      <w:r w:rsidRPr="000669F4">
        <w:rPr>
          <w:bCs/>
          <w:sz w:val="24"/>
        </w:rPr>
        <w:t>***</w:t>
      </w:r>
    </w:p>
    <w:p w14:paraId="6DC2BDD8" w14:textId="77777777" w:rsidR="00F62A49" w:rsidRPr="000669F4" w:rsidRDefault="00F62A49" w:rsidP="000669F4">
      <w:pPr>
        <w:spacing w:before="0" w:after="0" w:line="20" w:lineRule="atLeast"/>
        <w:jc w:val="both"/>
        <w:rPr>
          <w:bCs/>
          <w:sz w:val="24"/>
        </w:rPr>
      </w:pPr>
      <w:r w:rsidRPr="000669F4">
        <w:rPr>
          <w:bCs/>
          <w:sz w:val="24"/>
        </w:rPr>
        <w:lastRenderedPageBreak/>
        <w:t>На 25 септември се отбелязва Световният ден на фармацевта. Организацията FIP, създадена през 1912 г., днес обединява над 4 милиона магистър-фармацевти по света под мотото: „Укрепване на ролята на фармацевтите за по-здраво бъдеще".</w:t>
      </w:r>
    </w:p>
    <w:p w14:paraId="71609C08" w14:textId="77777777" w:rsidR="001B0FA0" w:rsidRPr="000669F4" w:rsidRDefault="001B0FA0" w:rsidP="000669F4">
      <w:pPr>
        <w:spacing w:before="0" w:after="0" w:line="20" w:lineRule="atLeast"/>
        <w:jc w:val="both"/>
        <w:rPr>
          <w:bCs/>
          <w:sz w:val="24"/>
        </w:rPr>
      </w:pPr>
    </w:p>
    <w:p w14:paraId="7C5E774D" w14:textId="77777777" w:rsidR="00400135" w:rsidRPr="000669F4" w:rsidRDefault="00400135" w:rsidP="000669F4">
      <w:pPr>
        <w:spacing w:before="0" w:after="0" w:line="20" w:lineRule="atLeast"/>
        <w:jc w:val="both"/>
        <w:rPr>
          <w:bCs/>
          <w:i/>
          <w:iCs/>
          <w:sz w:val="24"/>
        </w:rPr>
      </w:pPr>
      <w:bookmarkStart w:id="22" w:name="_Hlk241224970"/>
      <w:r w:rsidRPr="000669F4">
        <w:rPr>
          <w:bCs/>
          <w:i/>
          <w:iCs/>
          <w:sz w:val="24"/>
        </w:rPr>
        <w:t>25 септември: Световен ден на фармацевта</w:t>
      </w:r>
    </w:p>
    <w:p w14:paraId="4F13CCE4" w14:textId="25C69817" w:rsidR="00400135" w:rsidRPr="000669F4" w:rsidRDefault="00400135" w:rsidP="000669F4">
      <w:pPr>
        <w:pStyle w:val="1"/>
        <w:spacing w:before="0" w:after="0"/>
        <w:rPr>
          <w:rFonts w:ascii="Arial Narrow" w:hAnsi="Arial Narrow"/>
          <w:sz w:val="24"/>
          <w:szCs w:val="24"/>
        </w:rPr>
      </w:pPr>
      <w:hyperlink r:id="rId19" w:history="1">
        <w:bookmarkStart w:id="23" w:name="_Toc241477793"/>
        <w:r w:rsidRPr="000669F4">
          <w:rPr>
            <w:rStyle w:val="a4"/>
            <w:rFonts w:ascii="Arial Narrow" w:hAnsi="Arial Narrow"/>
            <w:sz w:val="24"/>
            <w:szCs w:val="24"/>
          </w:rPr>
          <w:t>ИКМФ: Българските фармацевти очакват не повече бюрокрация и контрол, а повече защита</w:t>
        </w:r>
        <w:bookmarkEnd w:id="23"/>
      </w:hyperlink>
    </w:p>
    <w:p w14:paraId="19FC0BA9" w14:textId="416763C8" w:rsidR="00400135" w:rsidRPr="000669F4" w:rsidRDefault="00400135" w:rsidP="000669F4">
      <w:pPr>
        <w:spacing w:before="0" w:after="0" w:line="20" w:lineRule="atLeast"/>
        <w:jc w:val="both"/>
        <w:rPr>
          <w:b/>
          <w:bCs/>
          <w:sz w:val="24"/>
        </w:rPr>
      </w:pPr>
      <w:r w:rsidRPr="000669F4">
        <w:rPr>
          <w:b/>
          <w:bCs/>
          <w:sz w:val="24"/>
        </w:rPr>
        <w:t xml:space="preserve">Zdrave.net, 25.09.2026 </w:t>
      </w:r>
    </w:p>
    <w:p w14:paraId="45A833D9" w14:textId="77777777" w:rsidR="00400135" w:rsidRPr="000669F4" w:rsidRDefault="00000000" w:rsidP="000669F4">
      <w:pPr>
        <w:spacing w:before="0" w:after="0" w:line="20" w:lineRule="atLeast"/>
        <w:jc w:val="both"/>
        <w:rPr>
          <w:bCs/>
          <w:sz w:val="24"/>
        </w:rPr>
      </w:pPr>
      <w:r w:rsidRPr="000669F4">
        <w:rPr>
          <w:bCs/>
          <w:sz w:val="24"/>
        </w:rPr>
        <w:pict w14:anchorId="7A79E548">
          <v:rect id="_x0000_i1031" style="width:453.6pt;height:1.5pt" o:hralign="center" o:hrstd="t" o:hrnoshade="t" o:hr="t" fillcolor="#aca899" stroked="f"/>
        </w:pict>
      </w:r>
      <w:r w:rsidR="00400135" w:rsidRPr="000669F4">
        <w:rPr>
          <w:bCs/>
          <w:sz w:val="24"/>
        </w:rPr>
        <w:t>Днес отбелязваме Световния ден на фармацевта. Темата на Международната фармацевтична федерация (FIP) за 2026 г. е „Овластяване на фармацевтите за по-здравословно бъдеще".  По този повод Инициативният комитет на магистър-фармацевтите (ИКМФ) е изпратил отворено писмо с позиция за мястото на професията в здравеопазването.</w:t>
      </w:r>
    </w:p>
    <w:bookmarkEnd w:id="22"/>
    <w:p w14:paraId="60D9F0AF" w14:textId="77777777" w:rsidR="00400135" w:rsidRPr="000669F4" w:rsidRDefault="00400135" w:rsidP="000669F4">
      <w:pPr>
        <w:spacing w:before="0" w:after="0" w:line="20" w:lineRule="atLeast"/>
        <w:jc w:val="both"/>
        <w:rPr>
          <w:bCs/>
          <w:sz w:val="24"/>
        </w:rPr>
      </w:pPr>
      <w:r w:rsidRPr="000669F4">
        <w:rPr>
          <w:bCs/>
          <w:sz w:val="24"/>
        </w:rPr>
        <w:t>„На проведения през тази година 84-ти Световен конгрес на FIP по фармация и фармацевтични науки в Монреал водещите дискусии бяха посветени на ролята на фармацевта в грижата за пациента, достъпа до лекарства, развитието на професията и устойчивите здравни системи. Докато светът говори за овластяване на фармацевтите, в България отново сме свидетели на дебат, в който основният акцент е поставен върху нови механизми за контрол, допълнителна отчетност и нови административни задължения за аптеките“, пишат от Инициативния комитет. От там отбелязват, че след последните публични изявления по темата за СЕСПА остава усещането, че проблемът с недостига на лекарства може да бъде решен с още контрол, още данни и още бюрокрация</w:t>
      </w:r>
    </w:p>
    <w:p w14:paraId="23F35626" w14:textId="77777777" w:rsidR="00400135" w:rsidRPr="000669F4" w:rsidRDefault="00400135" w:rsidP="000669F4">
      <w:pPr>
        <w:spacing w:before="0" w:after="0" w:line="20" w:lineRule="atLeast"/>
        <w:jc w:val="both"/>
        <w:rPr>
          <w:bCs/>
          <w:sz w:val="24"/>
        </w:rPr>
      </w:pPr>
      <w:r w:rsidRPr="000669F4">
        <w:rPr>
          <w:bCs/>
          <w:sz w:val="24"/>
        </w:rPr>
        <w:t>„Но наистина ли това е проблемът?“, задават въпрос от комитета.</w:t>
      </w:r>
    </w:p>
    <w:p w14:paraId="493CAAD9" w14:textId="77777777" w:rsidR="00400135" w:rsidRPr="000669F4" w:rsidRDefault="00400135" w:rsidP="000669F4">
      <w:pPr>
        <w:spacing w:before="0" w:after="0" w:line="20" w:lineRule="atLeast"/>
        <w:jc w:val="both"/>
        <w:rPr>
          <w:bCs/>
          <w:sz w:val="24"/>
        </w:rPr>
      </w:pPr>
      <w:r w:rsidRPr="000669F4">
        <w:rPr>
          <w:bCs/>
          <w:sz w:val="24"/>
          <w:u w:val="single"/>
        </w:rPr>
        <w:t>Ето и пълният текст на позицията:</w:t>
      </w:r>
    </w:p>
    <w:p w14:paraId="377325C4" w14:textId="77777777" w:rsidR="00400135" w:rsidRPr="000669F4" w:rsidRDefault="00400135" w:rsidP="000669F4">
      <w:pPr>
        <w:spacing w:before="0" w:after="0" w:line="20" w:lineRule="atLeast"/>
        <w:jc w:val="both"/>
        <w:rPr>
          <w:bCs/>
          <w:sz w:val="24"/>
        </w:rPr>
      </w:pPr>
      <w:r w:rsidRPr="000669F4">
        <w:rPr>
          <w:bCs/>
          <w:sz w:val="24"/>
        </w:rPr>
        <w:t>СЕСПА е държавна система за наблюдение на лекарствените наличности. Тя функционира от години, ежедневно събира информация и е създадена именно за да предупреждава за риск от недостиг. Ако и днес продължаваме да говорим за липсващи лекарства, логичният въпрос не е защо няма достатъчно данни, а защо въпреки наличието на тези данни проблемът продължава да съществува. </w:t>
      </w:r>
    </w:p>
    <w:p w14:paraId="577CAF5C" w14:textId="77777777" w:rsidR="00400135" w:rsidRPr="000669F4" w:rsidRDefault="00400135" w:rsidP="000669F4">
      <w:pPr>
        <w:spacing w:before="0" w:after="0" w:line="20" w:lineRule="atLeast"/>
        <w:jc w:val="both"/>
        <w:rPr>
          <w:bCs/>
          <w:sz w:val="24"/>
        </w:rPr>
      </w:pPr>
      <w:r w:rsidRPr="000669F4">
        <w:rPr>
          <w:bCs/>
          <w:sz w:val="24"/>
        </w:rPr>
        <w:t>Изненадващо е и друго.</w:t>
      </w:r>
    </w:p>
    <w:p w14:paraId="6560507C" w14:textId="77777777" w:rsidR="00400135" w:rsidRPr="000669F4" w:rsidRDefault="00400135" w:rsidP="000669F4">
      <w:pPr>
        <w:spacing w:before="0" w:after="0" w:line="20" w:lineRule="atLeast"/>
        <w:jc w:val="both"/>
        <w:rPr>
          <w:bCs/>
          <w:sz w:val="24"/>
        </w:rPr>
      </w:pPr>
      <w:r w:rsidRPr="000669F4">
        <w:rPr>
          <w:bCs/>
          <w:sz w:val="24"/>
        </w:rPr>
        <w:t>Вместо да се води разговор за това как повече лекарства да достигат до българските пациенти, все по-често дебатът се измества към това как да се събира още повече информация от аптеките.</w:t>
      </w:r>
    </w:p>
    <w:p w14:paraId="3AFC8CC0" w14:textId="77777777" w:rsidR="00400135" w:rsidRPr="000669F4" w:rsidRDefault="00400135" w:rsidP="000669F4">
      <w:pPr>
        <w:spacing w:before="0" w:after="0" w:line="20" w:lineRule="atLeast"/>
        <w:jc w:val="both"/>
        <w:rPr>
          <w:bCs/>
          <w:sz w:val="24"/>
        </w:rPr>
      </w:pPr>
      <w:r w:rsidRPr="000669F4">
        <w:rPr>
          <w:bCs/>
          <w:sz w:val="24"/>
        </w:rPr>
        <w:t>И тук възниква един принципен въпрос:</w:t>
      </w:r>
    </w:p>
    <w:p w14:paraId="05B06437" w14:textId="77777777" w:rsidR="00400135" w:rsidRPr="000669F4" w:rsidRDefault="00400135" w:rsidP="000669F4">
      <w:pPr>
        <w:spacing w:before="0" w:after="0" w:line="20" w:lineRule="atLeast"/>
        <w:jc w:val="both"/>
        <w:rPr>
          <w:bCs/>
          <w:sz w:val="24"/>
        </w:rPr>
      </w:pPr>
      <w:r w:rsidRPr="000669F4">
        <w:rPr>
          <w:bCs/>
          <w:sz w:val="24"/>
        </w:rPr>
        <w:t>Защо съсловната организация на магистър-фармацевтите поставя толкова силен акцент върху контролните механизми, вместо върху проблемите на самите фармацевти и на пациентите?</w:t>
      </w:r>
    </w:p>
    <w:p w14:paraId="5B0149E0" w14:textId="77777777" w:rsidR="00400135" w:rsidRPr="000669F4" w:rsidRDefault="00400135" w:rsidP="000669F4">
      <w:pPr>
        <w:spacing w:before="0" w:after="0" w:line="20" w:lineRule="atLeast"/>
        <w:jc w:val="both"/>
        <w:rPr>
          <w:bCs/>
          <w:sz w:val="24"/>
        </w:rPr>
      </w:pPr>
      <w:r w:rsidRPr="000669F4">
        <w:rPr>
          <w:bCs/>
          <w:sz w:val="24"/>
        </w:rPr>
        <w:t>Хиляди магистър-фармацевти от независимите и семейните аптеки са членове на Българския фармацевтичен съюз. Те плащат членски внос, поддържат своята съсловна организация и очакват от нея защита на професията, защита на независимата аптечна практика, намаляване на административната тежест и отстояване на условията за упражняване на фармацевтичната дейност в аптеката.</w:t>
      </w:r>
    </w:p>
    <w:p w14:paraId="5B7C038B" w14:textId="77777777" w:rsidR="00400135" w:rsidRPr="000669F4" w:rsidRDefault="00400135" w:rsidP="000669F4">
      <w:pPr>
        <w:spacing w:before="0" w:after="0" w:line="20" w:lineRule="atLeast"/>
        <w:jc w:val="both"/>
        <w:rPr>
          <w:bCs/>
          <w:sz w:val="24"/>
        </w:rPr>
      </w:pPr>
      <w:r w:rsidRPr="000669F4">
        <w:rPr>
          <w:bCs/>
          <w:sz w:val="24"/>
        </w:rPr>
        <w:t>Те очакват от БФС да бъде техният глас пред институциите.</w:t>
      </w:r>
    </w:p>
    <w:p w14:paraId="3FA0DE49" w14:textId="77777777" w:rsidR="00400135" w:rsidRPr="000669F4" w:rsidRDefault="00400135" w:rsidP="000669F4">
      <w:pPr>
        <w:spacing w:before="0" w:after="0" w:line="20" w:lineRule="atLeast"/>
        <w:jc w:val="both"/>
        <w:rPr>
          <w:bCs/>
          <w:sz w:val="24"/>
        </w:rPr>
      </w:pPr>
      <w:r w:rsidRPr="000669F4">
        <w:rPr>
          <w:bCs/>
          <w:sz w:val="24"/>
        </w:rPr>
        <w:t>Да защитава семейните аптеки.</w:t>
      </w:r>
    </w:p>
    <w:p w14:paraId="197C7ADA" w14:textId="77777777" w:rsidR="00400135" w:rsidRPr="000669F4" w:rsidRDefault="00400135" w:rsidP="000669F4">
      <w:pPr>
        <w:spacing w:before="0" w:after="0" w:line="20" w:lineRule="atLeast"/>
        <w:jc w:val="both"/>
        <w:rPr>
          <w:bCs/>
          <w:sz w:val="24"/>
        </w:rPr>
      </w:pPr>
      <w:r w:rsidRPr="000669F4">
        <w:rPr>
          <w:bCs/>
          <w:sz w:val="24"/>
        </w:rPr>
        <w:t>Да защитава професионалната независимост на фармацевта в тях.</w:t>
      </w:r>
    </w:p>
    <w:p w14:paraId="5781B8FD" w14:textId="77777777" w:rsidR="00400135" w:rsidRPr="000669F4" w:rsidRDefault="00400135" w:rsidP="000669F4">
      <w:pPr>
        <w:spacing w:before="0" w:after="0" w:line="20" w:lineRule="atLeast"/>
        <w:jc w:val="both"/>
        <w:rPr>
          <w:bCs/>
          <w:sz w:val="24"/>
        </w:rPr>
      </w:pPr>
      <w:r w:rsidRPr="000669F4">
        <w:rPr>
          <w:bCs/>
          <w:sz w:val="24"/>
        </w:rPr>
        <w:t>Да защитава достъпа на пациентите до лекарства.</w:t>
      </w:r>
    </w:p>
    <w:p w14:paraId="26A299CE" w14:textId="77777777" w:rsidR="00400135" w:rsidRPr="000669F4" w:rsidRDefault="00400135" w:rsidP="000669F4">
      <w:pPr>
        <w:spacing w:before="0" w:after="0" w:line="20" w:lineRule="atLeast"/>
        <w:jc w:val="both"/>
        <w:rPr>
          <w:bCs/>
          <w:sz w:val="24"/>
        </w:rPr>
      </w:pPr>
      <w:r w:rsidRPr="000669F4">
        <w:rPr>
          <w:bCs/>
          <w:sz w:val="24"/>
        </w:rPr>
        <w:t>Вместо това през последните седмици чуват предимно аргументи в подкрепа на нови изисквания, нови административни режими и нови механизми за контрол върху аптечната дейност. </w:t>
      </w:r>
    </w:p>
    <w:p w14:paraId="46F329C9" w14:textId="77777777" w:rsidR="00400135" w:rsidRPr="000669F4" w:rsidRDefault="00400135" w:rsidP="000669F4">
      <w:pPr>
        <w:spacing w:before="0" w:after="0" w:line="20" w:lineRule="atLeast"/>
        <w:jc w:val="both"/>
        <w:rPr>
          <w:bCs/>
          <w:sz w:val="24"/>
        </w:rPr>
      </w:pPr>
      <w:r w:rsidRPr="000669F4">
        <w:rPr>
          <w:bCs/>
          <w:sz w:val="24"/>
        </w:rPr>
        <w:t>Кой говори за затварящите се семейни аптеки?</w:t>
      </w:r>
    </w:p>
    <w:p w14:paraId="7996D577" w14:textId="77777777" w:rsidR="00400135" w:rsidRPr="000669F4" w:rsidRDefault="00400135" w:rsidP="000669F4">
      <w:pPr>
        <w:spacing w:before="0" w:after="0" w:line="20" w:lineRule="atLeast"/>
        <w:jc w:val="both"/>
        <w:rPr>
          <w:bCs/>
          <w:sz w:val="24"/>
        </w:rPr>
      </w:pPr>
      <w:r w:rsidRPr="000669F4">
        <w:rPr>
          <w:bCs/>
          <w:sz w:val="24"/>
        </w:rPr>
        <w:lastRenderedPageBreak/>
        <w:t>Кой говори за малките населени места, в които една-единствена аптека осигурява достъп до лекарства на цяла община?</w:t>
      </w:r>
    </w:p>
    <w:p w14:paraId="2A882114" w14:textId="77777777" w:rsidR="00400135" w:rsidRPr="000669F4" w:rsidRDefault="00400135" w:rsidP="000669F4">
      <w:pPr>
        <w:spacing w:before="0" w:after="0" w:line="20" w:lineRule="atLeast"/>
        <w:jc w:val="both"/>
        <w:rPr>
          <w:bCs/>
          <w:sz w:val="24"/>
        </w:rPr>
      </w:pPr>
      <w:r w:rsidRPr="000669F4">
        <w:rPr>
          <w:bCs/>
          <w:sz w:val="24"/>
        </w:rPr>
        <w:t>Кой говори за недостига на магистър-фармацевти?</w:t>
      </w:r>
    </w:p>
    <w:p w14:paraId="4369D701" w14:textId="77777777" w:rsidR="00400135" w:rsidRPr="000669F4" w:rsidRDefault="00400135" w:rsidP="000669F4">
      <w:pPr>
        <w:spacing w:before="0" w:after="0" w:line="20" w:lineRule="atLeast"/>
        <w:jc w:val="both"/>
        <w:rPr>
          <w:bCs/>
          <w:sz w:val="24"/>
        </w:rPr>
      </w:pPr>
      <w:r w:rsidRPr="000669F4">
        <w:rPr>
          <w:bCs/>
          <w:sz w:val="24"/>
        </w:rPr>
        <w:t>Кой говори за административната свръхнатовареност на аптеките?</w:t>
      </w:r>
    </w:p>
    <w:p w14:paraId="4E6A19EE" w14:textId="77777777" w:rsidR="00400135" w:rsidRPr="000669F4" w:rsidRDefault="00400135" w:rsidP="000669F4">
      <w:pPr>
        <w:spacing w:before="0" w:after="0" w:line="20" w:lineRule="atLeast"/>
        <w:jc w:val="both"/>
        <w:rPr>
          <w:bCs/>
          <w:sz w:val="24"/>
        </w:rPr>
      </w:pPr>
      <w:r w:rsidRPr="000669F4">
        <w:rPr>
          <w:bCs/>
          <w:sz w:val="24"/>
        </w:rPr>
        <w:t>Кой говори за непрекъснато нарастващите регулаторни изисквания към фармацевтичната практика?</w:t>
      </w:r>
    </w:p>
    <w:p w14:paraId="57718DC3" w14:textId="77777777" w:rsidR="00400135" w:rsidRPr="000669F4" w:rsidRDefault="00400135" w:rsidP="000669F4">
      <w:pPr>
        <w:spacing w:before="0" w:after="0" w:line="20" w:lineRule="atLeast"/>
        <w:jc w:val="both"/>
        <w:rPr>
          <w:bCs/>
          <w:sz w:val="24"/>
        </w:rPr>
      </w:pPr>
      <w:r w:rsidRPr="000669F4">
        <w:rPr>
          <w:bCs/>
          <w:sz w:val="24"/>
        </w:rPr>
        <w:t>Това са проблемите, които фармацевтите виждат всеки ден.</w:t>
      </w:r>
    </w:p>
    <w:p w14:paraId="3A584490" w14:textId="77777777" w:rsidR="00400135" w:rsidRPr="000669F4" w:rsidRDefault="00400135" w:rsidP="000669F4">
      <w:pPr>
        <w:spacing w:before="0" w:after="0" w:line="20" w:lineRule="atLeast"/>
        <w:jc w:val="both"/>
        <w:rPr>
          <w:bCs/>
          <w:sz w:val="24"/>
        </w:rPr>
      </w:pPr>
      <w:r w:rsidRPr="000669F4">
        <w:rPr>
          <w:bCs/>
          <w:sz w:val="24"/>
        </w:rPr>
        <w:t>Защото когато пациентът не намира своето лекарство, той не отива в СЕСПА.</w:t>
      </w:r>
    </w:p>
    <w:p w14:paraId="674B102B" w14:textId="77777777" w:rsidR="00400135" w:rsidRPr="000669F4" w:rsidRDefault="00400135" w:rsidP="000669F4">
      <w:pPr>
        <w:spacing w:before="0" w:after="0" w:line="20" w:lineRule="atLeast"/>
        <w:jc w:val="both"/>
        <w:rPr>
          <w:bCs/>
          <w:sz w:val="24"/>
        </w:rPr>
      </w:pPr>
      <w:r w:rsidRPr="000669F4">
        <w:rPr>
          <w:bCs/>
          <w:sz w:val="24"/>
        </w:rPr>
        <w:t>Той не отива в Министерството на здравеопазването.</w:t>
      </w:r>
    </w:p>
    <w:p w14:paraId="45B822E1" w14:textId="77777777" w:rsidR="00400135" w:rsidRPr="000669F4" w:rsidRDefault="00400135" w:rsidP="000669F4">
      <w:pPr>
        <w:spacing w:before="0" w:after="0" w:line="20" w:lineRule="atLeast"/>
        <w:jc w:val="both"/>
        <w:rPr>
          <w:bCs/>
          <w:sz w:val="24"/>
        </w:rPr>
      </w:pPr>
      <w:r w:rsidRPr="000669F4">
        <w:rPr>
          <w:bCs/>
          <w:sz w:val="24"/>
        </w:rPr>
        <w:t>Той не отива в ИАЛ.</w:t>
      </w:r>
    </w:p>
    <w:p w14:paraId="441EE2BC" w14:textId="77777777" w:rsidR="00400135" w:rsidRPr="000669F4" w:rsidRDefault="00400135" w:rsidP="000669F4">
      <w:pPr>
        <w:spacing w:before="0" w:after="0" w:line="20" w:lineRule="atLeast"/>
        <w:jc w:val="both"/>
        <w:rPr>
          <w:bCs/>
          <w:sz w:val="24"/>
        </w:rPr>
      </w:pPr>
      <w:r w:rsidRPr="000669F4">
        <w:rPr>
          <w:bCs/>
          <w:sz w:val="24"/>
        </w:rPr>
        <w:t>Той влиза в кварталната аптека.</w:t>
      </w:r>
    </w:p>
    <w:p w14:paraId="6FED2DB2" w14:textId="77777777" w:rsidR="00400135" w:rsidRPr="000669F4" w:rsidRDefault="00400135" w:rsidP="000669F4">
      <w:pPr>
        <w:spacing w:before="0" w:after="0" w:line="20" w:lineRule="atLeast"/>
        <w:jc w:val="both"/>
        <w:rPr>
          <w:bCs/>
          <w:sz w:val="24"/>
        </w:rPr>
      </w:pPr>
      <w:r w:rsidRPr="000669F4">
        <w:rPr>
          <w:bCs/>
          <w:sz w:val="24"/>
        </w:rPr>
        <w:t>Именно там магистър-фармацевтът трябва да поеме отговорността.</w:t>
      </w:r>
    </w:p>
    <w:p w14:paraId="78FEF8FA" w14:textId="77777777" w:rsidR="00400135" w:rsidRPr="000669F4" w:rsidRDefault="00400135" w:rsidP="000669F4">
      <w:pPr>
        <w:spacing w:before="0" w:after="0" w:line="20" w:lineRule="atLeast"/>
        <w:jc w:val="both"/>
        <w:rPr>
          <w:bCs/>
          <w:sz w:val="24"/>
        </w:rPr>
      </w:pPr>
      <w:r w:rsidRPr="000669F4">
        <w:rPr>
          <w:bCs/>
          <w:sz w:val="24"/>
        </w:rPr>
        <w:t>Да търси наличности.</w:t>
      </w:r>
    </w:p>
    <w:p w14:paraId="68A27DA3" w14:textId="77777777" w:rsidR="00400135" w:rsidRPr="000669F4" w:rsidRDefault="00400135" w:rsidP="000669F4">
      <w:pPr>
        <w:spacing w:before="0" w:after="0" w:line="20" w:lineRule="atLeast"/>
        <w:jc w:val="both"/>
        <w:rPr>
          <w:bCs/>
          <w:sz w:val="24"/>
        </w:rPr>
      </w:pPr>
      <w:r w:rsidRPr="000669F4">
        <w:rPr>
          <w:bCs/>
          <w:sz w:val="24"/>
        </w:rPr>
        <w:t>Да разговаря с доставчици.</w:t>
      </w:r>
    </w:p>
    <w:p w14:paraId="3CBAC8EE" w14:textId="77777777" w:rsidR="00400135" w:rsidRPr="000669F4" w:rsidRDefault="00400135" w:rsidP="000669F4">
      <w:pPr>
        <w:spacing w:before="0" w:after="0" w:line="20" w:lineRule="atLeast"/>
        <w:jc w:val="both"/>
        <w:rPr>
          <w:bCs/>
          <w:sz w:val="24"/>
        </w:rPr>
      </w:pPr>
      <w:r w:rsidRPr="000669F4">
        <w:rPr>
          <w:bCs/>
          <w:sz w:val="24"/>
        </w:rPr>
        <w:t>Да предлага терапевтични алтернативи.</w:t>
      </w:r>
    </w:p>
    <w:p w14:paraId="64BB2FD2" w14:textId="77777777" w:rsidR="00400135" w:rsidRPr="000669F4" w:rsidRDefault="00400135" w:rsidP="000669F4">
      <w:pPr>
        <w:spacing w:before="0" w:after="0" w:line="20" w:lineRule="atLeast"/>
        <w:jc w:val="both"/>
        <w:rPr>
          <w:bCs/>
          <w:sz w:val="24"/>
        </w:rPr>
      </w:pPr>
      <w:r w:rsidRPr="000669F4">
        <w:rPr>
          <w:bCs/>
          <w:sz w:val="24"/>
        </w:rPr>
        <w:t>Да не допусне прекъсване на лечението.</w:t>
      </w:r>
    </w:p>
    <w:p w14:paraId="7C267190" w14:textId="77777777" w:rsidR="00400135" w:rsidRPr="000669F4" w:rsidRDefault="00400135" w:rsidP="000669F4">
      <w:pPr>
        <w:spacing w:before="0" w:after="0" w:line="20" w:lineRule="atLeast"/>
        <w:jc w:val="both"/>
        <w:rPr>
          <w:bCs/>
          <w:sz w:val="24"/>
        </w:rPr>
      </w:pPr>
      <w:r w:rsidRPr="000669F4">
        <w:rPr>
          <w:bCs/>
          <w:sz w:val="24"/>
        </w:rPr>
        <w:t>Да бъде последната гаранция за пациента.</w:t>
      </w:r>
    </w:p>
    <w:p w14:paraId="69DF9F31" w14:textId="77777777" w:rsidR="00400135" w:rsidRPr="000669F4" w:rsidRDefault="00400135" w:rsidP="000669F4">
      <w:pPr>
        <w:spacing w:before="0" w:after="0" w:line="20" w:lineRule="atLeast"/>
        <w:jc w:val="both"/>
        <w:rPr>
          <w:bCs/>
          <w:sz w:val="24"/>
        </w:rPr>
      </w:pPr>
      <w:r w:rsidRPr="000669F4">
        <w:rPr>
          <w:bCs/>
          <w:sz w:val="24"/>
        </w:rPr>
        <w:t>Затова за семейните и независимите аптеки е трудно да приемат, че поредното увеличение на административните им задължения ще доведе до повече лекарства за пациентите.</w:t>
      </w:r>
    </w:p>
    <w:p w14:paraId="42EAFAA2" w14:textId="77777777" w:rsidR="00400135" w:rsidRPr="000669F4" w:rsidRDefault="00400135" w:rsidP="000669F4">
      <w:pPr>
        <w:spacing w:before="0" w:after="0" w:line="20" w:lineRule="atLeast"/>
        <w:jc w:val="both"/>
        <w:rPr>
          <w:bCs/>
          <w:sz w:val="24"/>
        </w:rPr>
      </w:pPr>
      <w:r w:rsidRPr="000669F4">
        <w:rPr>
          <w:bCs/>
          <w:sz w:val="24"/>
        </w:rPr>
        <w:t xml:space="preserve">Защото европейските институции посочват съвсем различни причини за лекарствените </w:t>
      </w:r>
      <w:proofErr w:type="spellStart"/>
      <w:r w:rsidRPr="000669F4">
        <w:rPr>
          <w:bCs/>
          <w:sz w:val="24"/>
        </w:rPr>
        <w:t>недостици</w:t>
      </w:r>
      <w:proofErr w:type="spellEnd"/>
      <w:r w:rsidRPr="000669F4">
        <w:rPr>
          <w:bCs/>
          <w:sz w:val="24"/>
        </w:rPr>
        <w:t xml:space="preserve"> – производствени затруднения, проблеми във веригите на доставки, недостиг на суровини и зависимост от ограничен брой производствени центрове. Именно затова европейските политики са насочени към устойчивост на доставките и сигурност на снабдяването, а не единствено към увеличаване на отчетността на аптеките. </w:t>
      </w:r>
    </w:p>
    <w:p w14:paraId="4B9DFEE7" w14:textId="77777777" w:rsidR="00400135" w:rsidRPr="000669F4" w:rsidRDefault="00400135" w:rsidP="000669F4">
      <w:pPr>
        <w:spacing w:before="0" w:after="0" w:line="20" w:lineRule="atLeast"/>
        <w:jc w:val="both"/>
        <w:rPr>
          <w:bCs/>
          <w:sz w:val="24"/>
        </w:rPr>
      </w:pPr>
      <w:r w:rsidRPr="000669F4">
        <w:rPr>
          <w:bCs/>
          <w:sz w:val="24"/>
        </w:rPr>
        <w:t>Тук е и същността на проблема.</w:t>
      </w:r>
    </w:p>
    <w:p w14:paraId="0748CCE5" w14:textId="77777777" w:rsidR="00400135" w:rsidRPr="000669F4" w:rsidRDefault="00400135" w:rsidP="000669F4">
      <w:pPr>
        <w:spacing w:before="0" w:after="0" w:line="20" w:lineRule="atLeast"/>
        <w:jc w:val="both"/>
        <w:rPr>
          <w:bCs/>
          <w:sz w:val="24"/>
        </w:rPr>
      </w:pPr>
      <w:r w:rsidRPr="000669F4">
        <w:rPr>
          <w:bCs/>
          <w:sz w:val="24"/>
        </w:rPr>
        <w:t>Никой не е против прозрачността.</w:t>
      </w:r>
    </w:p>
    <w:p w14:paraId="0EE93307" w14:textId="77777777" w:rsidR="00400135" w:rsidRPr="000669F4" w:rsidRDefault="00400135" w:rsidP="000669F4">
      <w:pPr>
        <w:spacing w:before="0" w:after="0" w:line="20" w:lineRule="atLeast"/>
        <w:jc w:val="both"/>
        <w:rPr>
          <w:bCs/>
          <w:sz w:val="24"/>
        </w:rPr>
      </w:pPr>
      <w:r w:rsidRPr="000669F4">
        <w:rPr>
          <w:bCs/>
          <w:sz w:val="24"/>
        </w:rPr>
        <w:t>Никой не е против контрола.</w:t>
      </w:r>
    </w:p>
    <w:p w14:paraId="2357521C" w14:textId="77777777" w:rsidR="00400135" w:rsidRPr="000669F4" w:rsidRDefault="00400135" w:rsidP="000669F4">
      <w:pPr>
        <w:spacing w:before="0" w:after="0" w:line="20" w:lineRule="atLeast"/>
        <w:jc w:val="both"/>
        <w:rPr>
          <w:bCs/>
          <w:sz w:val="24"/>
        </w:rPr>
      </w:pPr>
      <w:r w:rsidRPr="000669F4">
        <w:rPr>
          <w:bCs/>
          <w:sz w:val="24"/>
        </w:rPr>
        <w:t>Никой не е против СЕСПА.</w:t>
      </w:r>
    </w:p>
    <w:p w14:paraId="67F5C959" w14:textId="77777777" w:rsidR="00400135" w:rsidRPr="000669F4" w:rsidRDefault="00400135" w:rsidP="000669F4">
      <w:pPr>
        <w:spacing w:before="0" w:after="0" w:line="20" w:lineRule="atLeast"/>
        <w:jc w:val="both"/>
        <w:rPr>
          <w:bCs/>
          <w:sz w:val="24"/>
        </w:rPr>
      </w:pPr>
      <w:r w:rsidRPr="000669F4">
        <w:rPr>
          <w:bCs/>
          <w:sz w:val="24"/>
        </w:rPr>
        <w:t>Но контролът е функция на държавните институции.</w:t>
      </w:r>
    </w:p>
    <w:p w14:paraId="5B3A389E" w14:textId="77777777" w:rsidR="00400135" w:rsidRPr="000669F4" w:rsidRDefault="00400135" w:rsidP="000669F4">
      <w:pPr>
        <w:spacing w:before="0" w:after="0" w:line="20" w:lineRule="atLeast"/>
        <w:jc w:val="both"/>
        <w:rPr>
          <w:bCs/>
          <w:sz w:val="24"/>
        </w:rPr>
      </w:pPr>
      <w:r w:rsidRPr="000669F4">
        <w:rPr>
          <w:bCs/>
          <w:sz w:val="24"/>
        </w:rPr>
        <w:t>Ролята на съсловната организация е различна.</w:t>
      </w:r>
    </w:p>
    <w:p w14:paraId="639AE4B5" w14:textId="77777777" w:rsidR="00400135" w:rsidRPr="000669F4" w:rsidRDefault="00400135" w:rsidP="000669F4">
      <w:pPr>
        <w:spacing w:before="0" w:after="0" w:line="20" w:lineRule="atLeast"/>
        <w:jc w:val="both"/>
        <w:rPr>
          <w:bCs/>
          <w:sz w:val="24"/>
        </w:rPr>
      </w:pPr>
      <w:r w:rsidRPr="000669F4">
        <w:rPr>
          <w:bCs/>
          <w:sz w:val="24"/>
        </w:rPr>
        <w:t>Тя е призвана да защитава своите членове.</w:t>
      </w:r>
    </w:p>
    <w:p w14:paraId="4844CF64" w14:textId="77777777" w:rsidR="00400135" w:rsidRPr="000669F4" w:rsidRDefault="00400135" w:rsidP="000669F4">
      <w:pPr>
        <w:spacing w:before="0" w:after="0" w:line="20" w:lineRule="atLeast"/>
        <w:jc w:val="both"/>
        <w:rPr>
          <w:bCs/>
          <w:sz w:val="24"/>
        </w:rPr>
      </w:pPr>
      <w:r w:rsidRPr="000669F4">
        <w:rPr>
          <w:bCs/>
          <w:sz w:val="24"/>
        </w:rPr>
        <w:t>Да защитава професията.</w:t>
      </w:r>
    </w:p>
    <w:p w14:paraId="12D50ECA" w14:textId="77777777" w:rsidR="00400135" w:rsidRPr="000669F4" w:rsidRDefault="00400135" w:rsidP="000669F4">
      <w:pPr>
        <w:spacing w:before="0" w:after="0" w:line="20" w:lineRule="atLeast"/>
        <w:jc w:val="both"/>
        <w:rPr>
          <w:bCs/>
          <w:sz w:val="24"/>
        </w:rPr>
      </w:pPr>
      <w:r w:rsidRPr="000669F4">
        <w:rPr>
          <w:bCs/>
          <w:sz w:val="24"/>
        </w:rPr>
        <w:t>Да защитава пациентите.</w:t>
      </w:r>
    </w:p>
    <w:p w14:paraId="12A51E99" w14:textId="77777777" w:rsidR="00400135" w:rsidRPr="000669F4" w:rsidRDefault="00400135" w:rsidP="000669F4">
      <w:pPr>
        <w:spacing w:before="0" w:after="0" w:line="20" w:lineRule="atLeast"/>
        <w:jc w:val="both"/>
        <w:rPr>
          <w:bCs/>
          <w:sz w:val="24"/>
        </w:rPr>
      </w:pPr>
      <w:r w:rsidRPr="000669F4">
        <w:rPr>
          <w:bCs/>
          <w:sz w:val="24"/>
        </w:rPr>
        <w:t>Да отстоява условията, при които магистър-фармацевтите работят в интерес на обществото.</w:t>
      </w:r>
    </w:p>
    <w:p w14:paraId="6393846F" w14:textId="77777777" w:rsidR="00400135" w:rsidRPr="000669F4" w:rsidRDefault="00400135" w:rsidP="000669F4">
      <w:pPr>
        <w:spacing w:before="0" w:after="0" w:line="20" w:lineRule="atLeast"/>
        <w:jc w:val="both"/>
        <w:rPr>
          <w:bCs/>
          <w:sz w:val="24"/>
        </w:rPr>
      </w:pPr>
      <w:r w:rsidRPr="000669F4">
        <w:rPr>
          <w:bCs/>
          <w:sz w:val="24"/>
        </w:rPr>
        <w:t>Затова в навечерието на Световния ден на фармацевта Инициативният комитет на магистър-фармацевтите призовава Българския фармацевтичен съюз да върне фокуса върху реалните проблеми на фармацевтичната общност и върху хората, които ежедневно са най-близо до пациента – магистър-фармацевтите в независимите и семейните аптеки.</w:t>
      </w:r>
    </w:p>
    <w:p w14:paraId="2D4C80A6" w14:textId="77777777" w:rsidR="00400135" w:rsidRPr="000669F4" w:rsidRDefault="00400135" w:rsidP="000669F4">
      <w:pPr>
        <w:spacing w:before="0" w:after="0" w:line="20" w:lineRule="atLeast"/>
        <w:jc w:val="both"/>
        <w:rPr>
          <w:bCs/>
          <w:sz w:val="24"/>
        </w:rPr>
      </w:pPr>
      <w:r w:rsidRPr="000669F4">
        <w:rPr>
          <w:bCs/>
          <w:sz w:val="24"/>
        </w:rPr>
        <w:t>Защото когато светът говори за „овластяване на фармацевтите", българските фармацевти също заслужават това.</w:t>
      </w:r>
    </w:p>
    <w:p w14:paraId="6AF0307A" w14:textId="77777777" w:rsidR="00400135" w:rsidRPr="000669F4" w:rsidRDefault="00400135" w:rsidP="000669F4">
      <w:pPr>
        <w:spacing w:before="0" w:after="0" w:line="20" w:lineRule="atLeast"/>
        <w:jc w:val="both"/>
        <w:rPr>
          <w:bCs/>
          <w:sz w:val="24"/>
        </w:rPr>
      </w:pPr>
      <w:r w:rsidRPr="000669F4">
        <w:rPr>
          <w:bCs/>
          <w:sz w:val="24"/>
        </w:rPr>
        <w:t>Те не очакват повече бюрокрация.</w:t>
      </w:r>
    </w:p>
    <w:p w14:paraId="1B809FCD" w14:textId="77777777" w:rsidR="00400135" w:rsidRPr="000669F4" w:rsidRDefault="00400135" w:rsidP="000669F4">
      <w:pPr>
        <w:spacing w:before="0" w:after="0" w:line="20" w:lineRule="atLeast"/>
        <w:jc w:val="both"/>
        <w:rPr>
          <w:bCs/>
          <w:sz w:val="24"/>
        </w:rPr>
      </w:pPr>
      <w:r w:rsidRPr="000669F4">
        <w:rPr>
          <w:bCs/>
          <w:sz w:val="24"/>
        </w:rPr>
        <w:t>Не очакват повече тежести.</w:t>
      </w:r>
    </w:p>
    <w:p w14:paraId="307F291B" w14:textId="77777777" w:rsidR="00400135" w:rsidRPr="000669F4" w:rsidRDefault="00400135" w:rsidP="000669F4">
      <w:pPr>
        <w:spacing w:before="0" w:after="0" w:line="20" w:lineRule="atLeast"/>
        <w:jc w:val="both"/>
        <w:rPr>
          <w:bCs/>
          <w:sz w:val="24"/>
        </w:rPr>
      </w:pPr>
      <w:r w:rsidRPr="000669F4">
        <w:rPr>
          <w:bCs/>
          <w:sz w:val="24"/>
        </w:rPr>
        <w:t>Не очакват повече контрол.</w:t>
      </w:r>
    </w:p>
    <w:p w14:paraId="1958BC0A" w14:textId="77777777" w:rsidR="00400135" w:rsidRPr="000669F4" w:rsidRDefault="00400135" w:rsidP="000669F4">
      <w:pPr>
        <w:spacing w:before="0" w:after="0" w:line="20" w:lineRule="atLeast"/>
        <w:jc w:val="both"/>
        <w:rPr>
          <w:bCs/>
          <w:sz w:val="24"/>
        </w:rPr>
      </w:pPr>
      <w:r w:rsidRPr="000669F4">
        <w:rPr>
          <w:bCs/>
          <w:sz w:val="24"/>
        </w:rPr>
        <w:t>Те очакват защита.</w:t>
      </w:r>
    </w:p>
    <w:p w14:paraId="7C328D31" w14:textId="77777777" w:rsidR="00400135" w:rsidRPr="000669F4" w:rsidRDefault="00400135" w:rsidP="000669F4">
      <w:pPr>
        <w:spacing w:before="0" w:after="0" w:line="20" w:lineRule="atLeast"/>
        <w:jc w:val="both"/>
        <w:rPr>
          <w:bCs/>
          <w:sz w:val="24"/>
        </w:rPr>
      </w:pPr>
      <w:r w:rsidRPr="000669F4">
        <w:rPr>
          <w:bCs/>
          <w:sz w:val="24"/>
        </w:rPr>
        <w:t>И очакват силен глас, който да защитава професията, независимите аптеки и пациентите.</w:t>
      </w:r>
    </w:p>
    <w:p w14:paraId="3A5F8E88" w14:textId="77777777" w:rsidR="00400135" w:rsidRPr="000669F4" w:rsidRDefault="00400135" w:rsidP="000669F4">
      <w:pPr>
        <w:spacing w:before="0" w:after="0" w:line="20" w:lineRule="atLeast"/>
        <w:jc w:val="both"/>
        <w:rPr>
          <w:bCs/>
          <w:sz w:val="24"/>
        </w:rPr>
      </w:pPr>
      <w:r w:rsidRPr="000669F4">
        <w:rPr>
          <w:bCs/>
          <w:sz w:val="24"/>
        </w:rPr>
        <w:t>Защото повече контрол не означава автоматично повече лекарства.</w:t>
      </w:r>
    </w:p>
    <w:p w14:paraId="7EEBC973" w14:textId="77777777" w:rsidR="00400135" w:rsidRPr="000669F4" w:rsidRDefault="00400135" w:rsidP="000669F4">
      <w:pPr>
        <w:spacing w:before="0" w:after="0" w:line="20" w:lineRule="atLeast"/>
        <w:jc w:val="both"/>
        <w:rPr>
          <w:bCs/>
          <w:sz w:val="24"/>
        </w:rPr>
      </w:pPr>
      <w:r w:rsidRPr="000669F4">
        <w:rPr>
          <w:bCs/>
          <w:sz w:val="24"/>
        </w:rPr>
        <w:t>А за пациента има значение само едно:</w:t>
      </w:r>
    </w:p>
    <w:p w14:paraId="369C3D02" w14:textId="77777777" w:rsidR="00400135" w:rsidRPr="000669F4" w:rsidRDefault="00400135" w:rsidP="000669F4">
      <w:pPr>
        <w:spacing w:before="0" w:after="0" w:line="20" w:lineRule="atLeast"/>
        <w:jc w:val="both"/>
        <w:rPr>
          <w:bCs/>
          <w:sz w:val="24"/>
        </w:rPr>
      </w:pPr>
      <w:r w:rsidRPr="000669F4">
        <w:rPr>
          <w:bCs/>
          <w:sz w:val="24"/>
        </w:rPr>
        <w:lastRenderedPageBreak/>
        <w:t>Да влезе в аптеката и да намери необходимото лечение.</w:t>
      </w:r>
    </w:p>
    <w:p w14:paraId="2936716B" w14:textId="77777777" w:rsidR="00400135" w:rsidRPr="000669F4" w:rsidRDefault="00400135" w:rsidP="000669F4">
      <w:pPr>
        <w:spacing w:before="0" w:after="0" w:line="20" w:lineRule="atLeast"/>
        <w:jc w:val="both"/>
        <w:rPr>
          <w:bCs/>
          <w:sz w:val="24"/>
        </w:rPr>
      </w:pPr>
    </w:p>
    <w:bookmarkStart w:id="24" w:name="_Hlk241226038"/>
    <w:p w14:paraId="130F5933" w14:textId="4FB1177F" w:rsidR="00400135" w:rsidRPr="000669F4" w:rsidRDefault="00400135" w:rsidP="000669F4">
      <w:pPr>
        <w:pStyle w:val="1"/>
        <w:spacing w:before="0" w:after="0"/>
        <w:rPr>
          <w:rFonts w:ascii="Arial Narrow" w:hAnsi="Arial Narrow"/>
          <w:sz w:val="24"/>
          <w:szCs w:val="24"/>
        </w:rPr>
      </w:pPr>
      <w:r w:rsidRPr="000669F4">
        <w:rPr>
          <w:rFonts w:ascii="Arial Narrow" w:hAnsi="Arial Narrow"/>
          <w:sz w:val="24"/>
          <w:szCs w:val="24"/>
        </w:rPr>
        <w:fldChar w:fldCharType="begin"/>
      </w:r>
      <w:r w:rsidRPr="000669F4">
        <w:rPr>
          <w:rFonts w:ascii="Arial Narrow" w:hAnsi="Arial Narrow"/>
          <w:sz w:val="24"/>
          <w:szCs w:val="24"/>
        </w:rPr>
        <w:instrText>HYPERLINK "https://www.bta.bg/bg/news/bulgaria/1211431-obshtina-pomorie-i-obshtinskiyat-savet-shte-tarsyat-strategicheski-partnyor-koy?fbclid=IwY2xjawUjBoBleHRuA2FlbQIxMABwZG9mBWJyaWQRMWFTRWFBRHkydjVnV0lPTFFzcnRjBmFwcF9pZBAyMjIwMzkxNzg4MjAwODkyAAEeQPjA9CYJWKWSGDDybTTEDlkjAyaoTqNzhE0u_zdWNl07WigZWdXXG38PcaU_aem_6a_AA7sLFx5woD_A1Wm0-A"</w:instrText>
      </w:r>
      <w:r w:rsidRPr="000669F4">
        <w:rPr>
          <w:rFonts w:ascii="Arial Narrow" w:hAnsi="Arial Narrow"/>
          <w:sz w:val="24"/>
          <w:szCs w:val="24"/>
        </w:rPr>
      </w:r>
      <w:r w:rsidRPr="000669F4">
        <w:rPr>
          <w:rFonts w:ascii="Arial Narrow" w:hAnsi="Arial Narrow"/>
          <w:sz w:val="24"/>
          <w:szCs w:val="24"/>
        </w:rPr>
        <w:fldChar w:fldCharType="separate"/>
      </w:r>
      <w:bookmarkStart w:id="25" w:name="_Toc241477794"/>
      <w:r w:rsidRPr="000669F4">
        <w:rPr>
          <w:rStyle w:val="a4"/>
          <w:rFonts w:ascii="Arial Narrow" w:hAnsi="Arial Narrow"/>
          <w:sz w:val="24"/>
          <w:szCs w:val="24"/>
        </w:rPr>
        <w:t>Община Поморие и Общинският съвет ще търсят стратегически партньор, който да инвестира и модернизира общинската болница в града</w:t>
      </w:r>
      <w:bookmarkEnd w:id="25"/>
      <w:r w:rsidRPr="000669F4">
        <w:rPr>
          <w:rFonts w:ascii="Arial Narrow" w:hAnsi="Arial Narrow"/>
          <w:sz w:val="24"/>
          <w:szCs w:val="24"/>
        </w:rPr>
        <w:fldChar w:fldCharType="end"/>
      </w:r>
    </w:p>
    <w:p w14:paraId="4EDDC7D4" w14:textId="77777777" w:rsidR="00400135" w:rsidRPr="000669F4" w:rsidRDefault="00400135" w:rsidP="000669F4">
      <w:pPr>
        <w:spacing w:before="0" w:after="0" w:line="20" w:lineRule="atLeast"/>
        <w:jc w:val="both"/>
        <w:rPr>
          <w:bCs/>
          <w:sz w:val="24"/>
        </w:rPr>
      </w:pPr>
      <w:hyperlink r:id="rId20" w:history="1">
        <w:r w:rsidRPr="000669F4">
          <w:rPr>
            <w:rStyle w:val="a4"/>
            <w:bCs/>
            <w:sz w:val="24"/>
          </w:rPr>
          <w:t>Кореспондент на БТА в Бургас Галя Тенева</w:t>
        </w:r>
      </w:hyperlink>
      <w:r w:rsidRPr="000669F4">
        <w:rPr>
          <w:bCs/>
          <w:sz w:val="24"/>
        </w:rPr>
        <w:t xml:space="preserve"> </w:t>
      </w:r>
    </w:p>
    <w:p w14:paraId="79BFE4FF" w14:textId="51C1024C" w:rsidR="00400135" w:rsidRPr="000669F4" w:rsidRDefault="00400135" w:rsidP="000669F4">
      <w:pPr>
        <w:spacing w:before="0" w:after="0" w:line="20" w:lineRule="atLeast"/>
        <w:jc w:val="both"/>
        <w:rPr>
          <w:b/>
          <w:bCs/>
          <w:sz w:val="24"/>
        </w:rPr>
      </w:pPr>
      <w:r w:rsidRPr="000669F4">
        <w:rPr>
          <w:b/>
          <w:bCs/>
          <w:sz w:val="24"/>
        </w:rPr>
        <w:t xml:space="preserve">БТА, 25.09.2026 </w:t>
      </w:r>
    </w:p>
    <w:p w14:paraId="2D47E2BD" w14:textId="77777777" w:rsidR="00400135" w:rsidRPr="000669F4" w:rsidRDefault="00000000" w:rsidP="000669F4">
      <w:pPr>
        <w:spacing w:before="0" w:after="0" w:line="20" w:lineRule="atLeast"/>
        <w:jc w:val="both"/>
        <w:rPr>
          <w:bCs/>
          <w:sz w:val="24"/>
        </w:rPr>
      </w:pPr>
      <w:r w:rsidRPr="000669F4">
        <w:rPr>
          <w:bCs/>
          <w:sz w:val="24"/>
        </w:rPr>
        <w:pict w14:anchorId="6A95173A">
          <v:rect id="_x0000_i1032" style="width:453.6pt;height:1.5pt" o:hralign="center" o:hrstd="t" o:hrnoshade="t" o:hr="t" fillcolor="#aca899" stroked="f"/>
        </w:pict>
      </w:r>
      <w:r w:rsidR="00400135" w:rsidRPr="000669F4">
        <w:rPr>
          <w:bCs/>
          <w:sz w:val="24"/>
        </w:rPr>
        <w:t>Община Поморие и Общинският съвет ще търсят стратегически партньор, който да инвестира и модернизира Многопрофилната болница за активно лечение (МБАЛ) "Поморие". Това съобщиха от общинския пресцентър.</w:t>
      </w:r>
    </w:p>
    <w:bookmarkEnd w:id="24"/>
    <w:p w14:paraId="39D23484" w14:textId="77777777" w:rsidR="00400135" w:rsidRPr="000669F4" w:rsidRDefault="00400135" w:rsidP="000669F4">
      <w:pPr>
        <w:spacing w:before="0" w:after="0" w:line="20" w:lineRule="atLeast"/>
        <w:jc w:val="both"/>
        <w:rPr>
          <w:bCs/>
          <w:sz w:val="24"/>
        </w:rPr>
      </w:pPr>
      <w:r w:rsidRPr="000669F4">
        <w:rPr>
          <w:bCs/>
          <w:sz w:val="24"/>
        </w:rPr>
        <w:t>Бъдещето на лечебното заведение е тема от повече от 20 години. В момента болницата е изправена пред финансови затруднения, необходимост от инвестиции в базата и медицинската апаратура, недостиг на специалисти и ограничен брой медицински дейности, посочиха от пресцентъра на база предоставена концепция от кмета на общината за развитието на общинската болница.</w:t>
      </w:r>
    </w:p>
    <w:p w14:paraId="50358D36" w14:textId="77777777" w:rsidR="00400135" w:rsidRPr="000669F4" w:rsidRDefault="00400135" w:rsidP="000669F4">
      <w:pPr>
        <w:spacing w:before="0" w:after="0" w:line="20" w:lineRule="atLeast"/>
        <w:jc w:val="both"/>
        <w:rPr>
          <w:bCs/>
          <w:sz w:val="24"/>
        </w:rPr>
      </w:pPr>
      <w:r w:rsidRPr="000669F4">
        <w:rPr>
          <w:bCs/>
          <w:sz w:val="24"/>
        </w:rPr>
        <w:t>БТА припомня, че преди дни Общинският съвет в Поморие одобри временна финансова помощ от 511 290 евро на МБАЛ "Поморие". Средствата трябва да бъдат възстановени до края на 2026 г.</w:t>
      </w:r>
    </w:p>
    <w:p w14:paraId="3177219E" w14:textId="77777777" w:rsidR="00400135" w:rsidRPr="000669F4" w:rsidRDefault="00400135" w:rsidP="000669F4">
      <w:pPr>
        <w:spacing w:before="0" w:after="0" w:line="20" w:lineRule="atLeast"/>
        <w:jc w:val="both"/>
        <w:rPr>
          <w:bCs/>
          <w:sz w:val="24"/>
        </w:rPr>
      </w:pPr>
      <w:r w:rsidRPr="000669F4">
        <w:rPr>
          <w:bCs/>
          <w:sz w:val="24"/>
        </w:rPr>
        <w:t>Финансовата подкрепа от Общината през годините надхвърля 2,85 млн. лева. През 2024 г. МБАЛ "Поморие" отчита загуба от 708 902 лева, а отрицателният собствен капитал е 881 900 лева. За 2023 г. отчетената загуба е 885 хил. лева.</w:t>
      </w:r>
    </w:p>
    <w:p w14:paraId="42516B70" w14:textId="77777777" w:rsidR="00400135" w:rsidRPr="000669F4" w:rsidRDefault="00400135" w:rsidP="000669F4">
      <w:pPr>
        <w:spacing w:before="0" w:after="0" w:line="20" w:lineRule="atLeast"/>
        <w:jc w:val="both"/>
        <w:rPr>
          <w:bCs/>
          <w:sz w:val="24"/>
        </w:rPr>
      </w:pPr>
      <w:r w:rsidRPr="000669F4">
        <w:rPr>
          <w:bCs/>
          <w:sz w:val="24"/>
        </w:rPr>
        <w:t>На този фон Общинският съвет е взел решение да бъде потърсен стратегически партньор, който да инвестира в лечебното заведение и да поеме конкретни ангажименти за развитието му. С решението си общинските съветници одобряват условията и упълномощават кмета да проведе публичната процедура.</w:t>
      </w:r>
    </w:p>
    <w:p w14:paraId="489374A3" w14:textId="77777777" w:rsidR="00400135" w:rsidRPr="000669F4" w:rsidRDefault="00400135" w:rsidP="000669F4">
      <w:pPr>
        <w:spacing w:before="0" w:after="0" w:line="20" w:lineRule="atLeast"/>
        <w:jc w:val="both"/>
        <w:rPr>
          <w:bCs/>
          <w:sz w:val="24"/>
        </w:rPr>
      </w:pPr>
      <w:r w:rsidRPr="000669F4">
        <w:rPr>
          <w:bCs/>
          <w:sz w:val="24"/>
        </w:rPr>
        <w:t>Партньорът трябва да инвестира в сградния фонд и съвременна медицинска апаратура, да привлече лекари и специалисти и да развие нови медицински дейности. Ангажиментите трябва да бъдат разписани в план с конкретни срокове и гаранции и да бъдат подкрепени с доказателства за осигурено финансиране.</w:t>
      </w:r>
    </w:p>
    <w:p w14:paraId="5BEE7FF5" w14:textId="77777777" w:rsidR="00400135" w:rsidRPr="000669F4" w:rsidRDefault="00400135" w:rsidP="000669F4">
      <w:pPr>
        <w:spacing w:before="0" w:after="0" w:line="20" w:lineRule="atLeast"/>
        <w:jc w:val="both"/>
        <w:rPr>
          <w:bCs/>
          <w:sz w:val="24"/>
        </w:rPr>
      </w:pPr>
      <w:r w:rsidRPr="000669F4">
        <w:rPr>
          <w:bCs/>
          <w:sz w:val="24"/>
        </w:rPr>
        <w:t>Сред посочените направления за развитие са образната диагностика, модернизирането на операционния блок и постепенното разширяване на медицинските дейности.</w:t>
      </w:r>
    </w:p>
    <w:p w14:paraId="67AFC5AC" w14:textId="77777777" w:rsidR="00400135" w:rsidRPr="000669F4" w:rsidRDefault="00400135" w:rsidP="000669F4">
      <w:pPr>
        <w:spacing w:before="0" w:after="0" w:line="20" w:lineRule="atLeast"/>
        <w:jc w:val="both"/>
        <w:rPr>
          <w:bCs/>
          <w:sz w:val="24"/>
        </w:rPr>
      </w:pPr>
      <w:r w:rsidRPr="000669F4">
        <w:rPr>
          <w:bCs/>
          <w:sz w:val="24"/>
        </w:rPr>
        <w:t>Според представената концепция МБАЛ "Поморие" ще остане под контрола на общината. Предвижда се тя да запази 51% от капитала и мажоритарния контрол върху управлението. Стратегическият партньор ще придобие 49% чрез ново участие срещу парична вноска в капитала на болницата. Средствата ще бъдат насочени към лечебното заведение.</w:t>
      </w:r>
    </w:p>
    <w:p w14:paraId="5D3F585C" w14:textId="77777777" w:rsidR="00400135" w:rsidRPr="000669F4" w:rsidRDefault="00400135" w:rsidP="000669F4">
      <w:pPr>
        <w:spacing w:before="0" w:after="0" w:line="20" w:lineRule="atLeast"/>
        <w:jc w:val="both"/>
        <w:rPr>
          <w:bCs/>
          <w:sz w:val="24"/>
        </w:rPr>
      </w:pPr>
      <w:r w:rsidRPr="000669F4">
        <w:rPr>
          <w:bCs/>
          <w:sz w:val="24"/>
        </w:rPr>
        <w:t>Изборът на партньор ще бъде направен чрез публична процедура при условия и критерии, одобрени от Общинския съвет. Кандидатите ще трябва да докажат финансовите си възможности и капацитета си да изпълнят предложените инвестиции, да осигурят медицинска апаратура, да привлекат специалисти и да развият нови дейности.</w:t>
      </w:r>
    </w:p>
    <w:p w14:paraId="622DAB72" w14:textId="77777777" w:rsidR="00400135" w:rsidRPr="000669F4" w:rsidRDefault="00400135" w:rsidP="000669F4">
      <w:pPr>
        <w:spacing w:before="0" w:after="0" w:line="20" w:lineRule="atLeast"/>
        <w:jc w:val="both"/>
        <w:rPr>
          <w:bCs/>
          <w:sz w:val="24"/>
        </w:rPr>
      </w:pPr>
      <w:r w:rsidRPr="000669F4">
        <w:rPr>
          <w:bCs/>
          <w:sz w:val="24"/>
        </w:rPr>
        <w:t xml:space="preserve">Кандидатите ще бъдат оценявани от конкурсна комисия, в която няма да участват кметът и представители на общинската администрация. Комисията ще включва представители на Общинския съвет, който ще определи състава и председателя </w:t>
      </w:r>
      <w:r w:rsidRPr="000669F4">
        <w:rPr>
          <w:rFonts w:ascii="Calibri" w:hAnsi="Calibri" w:cs="Calibri"/>
          <w:bCs/>
          <w:sz w:val="24"/>
        </w:rPr>
        <w:t>ѝ</w:t>
      </w:r>
      <w:r w:rsidRPr="000669F4">
        <w:rPr>
          <w:bCs/>
          <w:sz w:val="24"/>
        </w:rPr>
        <w:t>.</w:t>
      </w:r>
    </w:p>
    <w:p w14:paraId="0D170F15" w14:textId="77777777" w:rsidR="00400135" w:rsidRPr="000669F4" w:rsidRDefault="00400135" w:rsidP="000669F4">
      <w:pPr>
        <w:spacing w:before="0" w:after="0" w:line="20" w:lineRule="atLeast"/>
        <w:jc w:val="both"/>
        <w:rPr>
          <w:bCs/>
          <w:sz w:val="24"/>
        </w:rPr>
      </w:pPr>
      <w:r w:rsidRPr="000669F4">
        <w:rPr>
          <w:bCs/>
          <w:sz w:val="24"/>
        </w:rPr>
        <w:t xml:space="preserve">Преди провеждането на процедурата предстоят финансови, медицински, правни и технически проверки на болницата и подготовка на конкретен план за развитието </w:t>
      </w:r>
      <w:r w:rsidRPr="000669F4">
        <w:rPr>
          <w:rFonts w:ascii="Calibri" w:hAnsi="Calibri" w:cs="Calibri"/>
          <w:bCs/>
          <w:sz w:val="24"/>
        </w:rPr>
        <w:t>ѝ</w:t>
      </w:r>
      <w:r w:rsidRPr="000669F4">
        <w:rPr>
          <w:bCs/>
          <w:sz w:val="24"/>
        </w:rPr>
        <w:t xml:space="preserve">. </w:t>
      </w:r>
      <w:r w:rsidRPr="000669F4">
        <w:rPr>
          <w:rFonts w:cs="Arial Narrow"/>
          <w:bCs/>
          <w:sz w:val="24"/>
        </w:rPr>
        <w:t>След</w:t>
      </w:r>
      <w:r w:rsidRPr="000669F4">
        <w:rPr>
          <w:bCs/>
          <w:sz w:val="24"/>
        </w:rPr>
        <w:t xml:space="preserve"> </w:t>
      </w:r>
      <w:r w:rsidRPr="000669F4">
        <w:rPr>
          <w:rFonts w:cs="Arial Narrow"/>
          <w:bCs/>
          <w:sz w:val="24"/>
        </w:rPr>
        <w:t>приключването</w:t>
      </w:r>
      <w:r w:rsidRPr="000669F4">
        <w:rPr>
          <w:bCs/>
          <w:sz w:val="24"/>
        </w:rPr>
        <w:t xml:space="preserve"> </w:t>
      </w:r>
      <w:r w:rsidRPr="000669F4">
        <w:rPr>
          <w:rFonts w:cs="Arial Narrow"/>
          <w:bCs/>
          <w:sz w:val="24"/>
        </w:rPr>
        <w:t>на</w:t>
      </w:r>
      <w:r w:rsidRPr="000669F4">
        <w:rPr>
          <w:bCs/>
          <w:sz w:val="24"/>
        </w:rPr>
        <w:t xml:space="preserve"> </w:t>
      </w:r>
      <w:r w:rsidRPr="000669F4">
        <w:rPr>
          <w:rFonts w:cs="Arial Narrow"/>
          <w:bCs/>
          <w:sz w:val="24"/>
        </w:rPr>
        <w:t>процедурата</w:t>
      </w:r>
      <w:r w:rsidRPr="000669F4">
        <w:rPr>
          <w:bCs/>
          <w:sz w:val="24"/>
        </w:rPr>
        <w:t xml:space="preserve"> </w:t>
      </w:r>
      <w:r w:rsidRPr="000669F4">
        <w:rPr>
          <w:rFonts w:cs="Arial Narrow"/>
          <w:bCs/>
          <w:sz w:val="24"/>
        </w:rPr>
        <w:t>избраният</w:t>
      </w:r>
      <w:r w:rsidRPr="000669F4">
        <w:rPr>
          <w:bCs/>
          <w:sz w:val="24"/>
        </w:rPr>
        <w:t xml:space="preserve"> </w:t>
      </w:r>
      <w:r w:rsidRPr="000669F4">
        <w:rPr>
          <w:rFonts w:cs="Arial Narrow"/>
          <w:bCs/>
          <w:sz w:val="24"/>
        </w:rPr>
        <w:t>партньор</w:t>
      </w:r>
      <w:r w:rsidRPr="000669F4">
        <w:rPr>
          <w:bCs/>
          <w:sz w:val="24"/>
        </w:rPr>
        <w:t xml:space="preserve">, </w:t>
      </w:r>
      <w:r w:rsidRPr="000669F4">
        <w:rPr>
          <w:rFonts w:cs="Arial Narrow"/>
          <w:bCs/>
          <w:sz w:val="24"/>
        </w:rPr>
        <w:t>договорите</w:t>
      </w:r>
      <w:r w:rsidRPr="000669F4">
        <w:rPr>
          <w:bCs/>
          <w:sz w:val="24"/>
        </w:rPr>
        <w:t xml:space="preserve">, </w:t>
      </w:r>
      <w:r w:rsidRPr="000669F4">
        <w:rPr>
          <w:rFonts w:cs="Arial Narrow"/>
          <w:bCs/>
          <w:sz w:val="24"/>
        </w:rPr>
        <w:t>инвестиционните</w:t>
      </w:r>
      <w:r w:rsidRPr="000669F4">
        <w:rPr>
          <w:bCs/>
          <w:sz w:val="24"/>
        </w:rPr>
        <w:t xml:space="preserve"> </w:t>
      </w:r>
      <w:r w:rsidRPr="000669F4">
        <w:rPr>
          <w:rFonts w:cs="Arial Narrow"/>
          <w:bCs/>
          <w:sz w:val="24"/>
        </w:rPr>
        <w:t>ангажименти</w:t>
      </w:r>
      <w:r w:rsidRPr="000669F4">
        <w:rPr>
          <w:bCs/>
          <w:sz w:val="24"/>
        </w:rPr>
        <w:t xml:space="preserve"> </w:t>
      </w:r>
      <w:r w:rsidRPr="000669F4">
        <w:rPr>
          <w:rFonts w:cs="Arial Narrow"/>
          <w:bCs/>
          <w:sz w:val="24"/>
        </w:rPr>
        <w:t>и</w:t>
      </w:r>
      <w:r w:rsidRPr="000669F4">
        <w:rPr>
          <w:bCs/>
          <w:sz w:val="24"/>
        </w:rPr>
        <w:t xml:space="preserve"> </w:t>
      </w:r>
      <w:r w:rsidRPr="000669F4">
        <w:rPr>
          <w:rFonts w:cs="Arial Narrow"/>
          <w:bCs/>
          <w:sz w:val="24"/>
        </w:rPr>
        <w:t>гаранциите</w:t>
      </w:r>
      <w:r w:rsidRPr="000669F4">
        <w:rPr>
          <w:bCs/>
          <w:sz w:val="24"/>
        </w:rPr>
        <w:t xml:space="preserve"> </w:t>
      </w:r>
      <w:r w:rsidRPr="000669F4">
        <w:rPr>
          <w:rFonts w:cs="Arial Narrow"/>
          <w:bCs/>
          <w:sz w:val="24"/>
        </w:rPr>
        <w:t>ще</w:t>
      </w:r>
      <w:r w:rsidRPr="000669F4">
        <w:rPr>
          <w:bCs/>
          <w:sz w:val="24"/>
        </w:rPr>
        <w:t xml:space="preserve"> </w:t>
      </w:r>
      <w:r w:rsidRPr="000669F4">
        <w:rPr>
          <w:rFonts w:cs="Arial Narrow"/>
          <w:bCs/>
          <w:sz w:val="24"/>
        </w:rPr>
        <w:t>бъдат</w:t>
      </w:r>
      <w:r w:rsidRPr="000669F4">
        <w:rPr>
          <w:bCs/>
          <w:sz w:val="24"/>
        </w:rPr>
        <w:t xml:space="preserve"> </w:t>
      </w:r>
      <w:r w:rsidRPr="000669F4">
        <w:rPr>
          <w:rFonts w:cs="Arial Narrow"/>
          <w:bCs/>
          <w:sz w:val="24"/>
        </w:rPr>
        <w:t>внесени</w:t>
      </w:r>
      <w:r w:rsidRPr="000669F4">
        <w:rPr>
          <w:bCs/>
          <w:sz w:val="24"/>
        </w:rPr>
        <w:t xml:space="preserve"> </w:t>
      </w:r>
      <w:r w:rsidRPr="000669F4">
        <w:rPr>
          <w:rFonts w:cs="Arial Narrow"/>
          <w:bCs/>
          <w:sz w:val="24"/>
        </w:rPr>
        <w:t>за</w:t>
      </w:r>
      <w:r w:rsidRPr="000669F4">
        <w:rPr>
          <w:bCs/>
          <w:sz w:val="24"/>
        </w:rPr>
        <w:t xml:space="preserve"> </w:t>
      </w:r>
      <w:r w:rsidRPr="000669F4">
        <w:rPr>
          <w:rFonts w:cs="Arial Narrow"/>
          <w:bCs/>
          <w:sz w:val="24"/>
        </w:rPr>
        <w:t>отделно</w:t>
      </w:r>
      <w:r w:rsidRPr="000669F4">
        <w:rPr>
          <w:bCs/>
          <w:sz w:val="24"/>
        </w:rPr>
        <w:t xml:space="preserve"> </w:t>
      </w:r>
      <w:r w:rsidRPr="000669F4">
        <w:rPr>
          <w:rFonts w:cs="Arial Narrow"/>
          <w:bCs/>
          <w:sz w:val="24"/>
        </w:rPr>
        <w:t>решение</w:t>
      </w:r>
      <w:r w:rsidRPr="000669F4">
        <w:rPr>
          <w:bCs/>
          <w:sz w:val="24"/>
        </w:rPr>
        <w:t xml:space="preserve"> </w:t>
      </w:r>
      <w:r w:rsidRPr="000669F4">
        <w:rPr>
          <w:rFonts w:cs="Arial Narrow"/>
          <w:bCs/>
          <w:sz w:val="24"/>
        </w:rPr>
        <w:t>на</w:t>
      </w:r>
      <w:r w:rsidRPr="000669F4">
        <w:rPr>
          <w:bCs/>
          <w:sz w:val="24"/>
        </w:rPr>
        <w:t xml:space="preserve"> </w:t>
      </w:r>
      <w:r w:rsidRPr="000669F4">
        <w:rPr>
          <w:rFonts w:cs="Arial Narrow"/>
          <w:bCs/>
          <w:sz w:val="24"/>
        </w:rPr>
        <w:t>Общинския</w:t>
      </w:r>
      <w:r w:rsidRPr="000669F4">
        <w:rPr>
          <w:bCs/>
          <w:sz w:val="24"/>
        </w:rPr>
        <w:t xml:space="preserve"> </w:t>
      </w:r>
      <w:r w:rsidRPr="000669F4">
        <w:rPr>
          <w:rFonts w:cs="Arial Narrow"/>
          <w:bCs/>
          <w:sz w:val="24"/>
        </w:rPr>
        <w:t>съвет</w:t>
      </w:r>
      <w:r w:rsidRPr="000669F4">
        <w:rPr>
          <w:bCs/>
          <w:sz w:val="24"/>
        </w:rPr>
        <w:t>.</w:t>
      </w:r>
    </w:p>
    <w:p w14:paraId="48AA43DD" w14:textId="77777777" w:rsidR="00400135" w:rsidRPr="000669F4" w:rsidRDefault="00400135" w:rsidP="000669F4">
      <w:pPr>
        <w:spacing w:before="0" w:after="0" w:line="20" w:lineRule="atLeast"/>
        <w:jc w:val="both"/>
        <w:rPr>
          <w:bCs/>
          <w:sz w:val="24"/>
        </w:rPr>
      </w:pPr>
      <w:r w:rsidRPr="000669F4">
        <w:rPr>
          <w:bCs/>
          <w:sz w:val="24"/>
        </w:rPr>
        <w:t>Процедурата предстои. Следващите етапи ще определят кой ще бъде избран за стратегически партньор, какви ангажименти ще поеме и как ще бъде гарантирано изпълнението им.</w:t>
      </w:r>
    </w:p>
    <w:p w14:paraId="44336D3A" w14:textId="77777777" w:rsidR="001219B3" w:rsidRPr="000669F4" w:rsidRDefault="001219B3" w:rsidP="000669F4">
      <w:pPr>
        <w:spacing w:before="0" w:after="0" w:line="20" w:lineRule="atLeast"/>
        <w:jc w:val="both"/>
        <w:rPr>
          <w:bCs/>
          <w:sz w:val="24"/>
        </w:rPr>
      </w:pPr>
    </w:p>
    <w:bookmarkStart w:id="26" w:name="_Hlk241475985"/>
    <w:p w14:paraId="1BF3222B" w14:textId="582B7CA6" w:rsidR="001219B3" w:rsidRPr="000669F4" w:rsidRDefault="001219B3" w:rsidP="000669F4">
      <w:pPr>
        <w:pStyle w:val="1"/>
        <w:spacing w:before="0" w:after="0"/>
        <w:rPr>
          <w:rFonts w:ascii="Arial Narrow" w:hAnsi="Arial Narrow"/>
          <w:sz w:val="24"/>
          <w:szCs w:val="24"/>
        </w:rPr>
      </w:pPr>
      <w:r w:rsidRPr="000669F4">
        <w:rPr>
          <w:rFonts w:ascii="Arial Narrow" w:hAnsi="Arial Narrow"/>
          <w:sz w:val="24"/>
          <w:szCs w:val="24"/>
        </w:rPr>
        <w:fldChar w:fldCharType="begin"/>
      </w:r>
      <w:r w:rsidRPr="000669F4">
        <w:rPr>
          <w:rFonts w:ascii="Arial Narrow" w:hAnsi="Arial Narrow"/>
          <w:sz w:val="24"/>
          <w:szCs w:val="24"/>
        </w:rPr>
        <w:instrText>HYPERLINK "https://www.dnevnik.bg/obrazovanie/2026/09/27/4947359_kakvo_razboliava_bulgarina_laboratoriia_davashe/"</w:instrText>
      </w:r>
      <w:r w:rsidRPr="000669F4">
        <w:rPr>
          <w:rFonts w:ascii="Arial Narrow" w:hAnsi="Arial Narrow"/>
          <w:sz w:val="24"/>
          <w:szCs w:val="24"/>
        </w:rPr>
      </w:r>
      <w:r w:rsidRPr="000669F4">
        <w:rPr>
          <w:rFonts w:ascii="Arial Narrow" w:hAnsi="Arial Narrow"/>
          <w:sz w:val="24"/>
          <w:szCs w:val="24"/>
        </w:rPr>
        <w:fldChar w:fldCharType="separate"/>
      </w:r>
      <w:bookmarkStart w:id="27" w:name="_Toc241477795"/>
      <w:r w:rsidRPr="000669F4">
        <w:rPr>
          <w:rStyle w:val="a4"/>
          <w:rFonts w:ascii="Arial Narrow" w:hAnsi="Arial Narrow"/>
          <w:sz w:val="24"/>
          <w:szCs w:val="24"/>
        </w:rPr>
        <w:t>Какво разболява българина: лаборатория даваше отговор и без преглед, но вече е под ключ</w:t>
      </w:r>
      <w:bookmarkEnd w:id="27"/>
      <w:r w:rsidRPr="000669F4">
        <w:rPr>
          <w:rFonts w:ascii="Arial Narrow" w:hAnsi="Arial Narrow"/>
          <w:sz w:val="24"/>
          <w:szCs w:val="24"/>
        </w:rPr>
        <w:fldChar w:fldCharType="end"/>
      </w:r>
    </w:p>
    <w:p w14:paraId="59729AE5" w14:textId="77777777" w:rsidR="001219B3" w:rsidRPr="000669F4" w:rsidRDefault="001219B3" w:rsidP="000669F4">
      <w:pPr>
        <w:spacing w:before="0" w:after="0" w:line="20" w:lineRule="atLeast"/>
        <w:jc w:val="both"/>
        <w:rPr>
          <w:bCs/>
          <w:sz w:val="24"/>
        </w:rPr>
      </w:pPr>
      <w:hyperlink r:id="rId21" w:history="1">
        <w:r w:rsidRPr="001219B3">
          <w:rPr>
            <w:rStyle w:val="a4"/>
            <w:bCs/>
            <w:sz w:val="24"/>
          </w:rPr>
          <w:t xml:space="preserve">Александра </w:t>
        </w:r>
        <w:proofErr w:type="spellStart"/>
        <w:r w:rsidRPr="001219B3">
          <w:rPr>
            <w:rStyle w:val="a4"/>
            <w:bCs/>
            <w:sz w:val="24"/>
          </w:rPr>
          <w:t>Маркарян</w:t>
        </w:r>
        <w:proofErr w:type="spellEnd"/>
      </w:hyperlink>
    </w:p>
    <w:p w14:paraId="6F89A137" w14:textId="538E4F6F" w:rsidR="001219B3" w:rsidRPr="001219B3" w:rsidRDefault="001219B3" w:rsidP="000669F4">
      <w:pPr>
        <w:spacing w:before="0" w:after="0" w:line="20" w:lineRule="atLeast"/>
        <w:jc w:val="both"/>
        <w:rPr>
          <w:b/>
          <w:bCs/>
          <w:sz w:val="24"/>
        </w:rPr>
      </w:pPr>
      <w:r w:rsidRPr="001219B3">
        <w:rPr>
          <w:b/>
          <w:bCs/>
          <w:sz w:val="24"/>
        </w:rPr>
        <w:t>Dnevnik.bg, 28.09.2026</w:t>
      </w:r>
      <w:bookmarkStart w:id="28" w:name="_Hlk241475999"/>
      <w:r w:rsidRPr="000669F4">
        <w:rPr>
          <w:bCs/>
          <w:sz w:val="24"/>
        </w:rPr>
        <w:pict w14:anchorId="04087572">
          <v:rect id="_x0000_i1049" style="width:453.6pt;height:1.5pt" o:hralign="center" o:hrstd="t" o:hrnoshade="t" o:hr="t" fillcolor="#aca899" stroked="f"/>
        </w:pict>
      </w:r>
      <w:bookmarkEnd w:id="28"/>
    </w:p>
    <w:p w14:paraId="1CAD23C7" w14:textId="77777777" w:rsidR="001219B3" w:rsidRPr="001219B3" w:rsidRDefault="001219B3" w:rsidP="000669F4">
      <w:pPr>
        <w:spacing w:before="0" w:after="0" w:line="20" w:lineRule="atLeast"/>
        <w:jc w:val="both"/>
        <w:rPr>
          <w:bCs/>
          <w:sz w:val="24"/>
        </w:rPr>
      </w:pPr>
      <w:r w:rsidRPr="001219B3">
        <w:rPr>
          <w:bCs/>
          <w:sz w:val="24"/>
        </w:rPr>
        <w:t xml:space="preserve">Здравната профилактика в България не е на добро ниво. Нито плащането на здравни осигуровки, нито годишният задължителен безплатен профилактичен преглед, нито предвидените глоби за пренебрегващите го могат да накарат </w:t>
      </w:r>
      <w:hyperlink r:id="rId22" w:tgtFrame="_blank" w:history="1">
        <w:r w:rsidRPr="001219B3">
          <w:rPr>
            <w:rStyle w:val="a4"/>
            <w:bCs/>
            <w:sz w:val="24"/>
          </w:rPr>
          <w:t>половината здравноосигурени</w:t>
        </w:r>
      </w:hyperlink>
      <w:r w:rsidRPr="001219B3">
        <w:rPr>
          <w:bCs/>
          <w:sz w:val="24"/>
        </w:rPr>
        <w:t xml:space="preserve"> да отидат на лекар, ако не ги смущава симптом.</w:t>
      </w:r>
    </w:p>
    <w:bookmarkEnd w:id="26"/>
    <w:p w14:paraId="394241F1" w14:textId="77777777" w:rsidR="001219B3" w:rsidRPr="001219B3" w:rsidRDefault="001219B3" w:rsidP="000669F4">
      <w:pPr>
        <w:spacing w:before="0" w:after="0" w:line="20" w:lineRule="atLeast"/>
        <w:jc w:val="both"/>
        <w:rPr>
          <w:bCs/>
          <w:sz w:val="24"/>
        </w:rPr>
      </w:pPr>
      <w:r w:rsidRPr="001219B3">
        <w:rPr>
          <w:bCs/>
          <w:sz w:val="24"/>
        </w:rPr>
        <w:t>Но има начин здравните власти да разбират какви вируси циркулират сред населението и да вземат мерки, ако се налага. Ако не за всички болести, то за инфекциозните - каквито са COVID-19 и грипът - със сигурност.</w:t>
      </w:r>
    </w:p>
    <w:p w14:paraId="3DE87A51" w14:textId="77777777" w:rsidR="001219B3" w:rsidRPr="001219B3" w:rsidRDefault="001219B3" w:rsidP="000669F4">
      <w:pPr>
        <w:spacing w:before="0" w:after="0" w:line="20" w:lineRule="atLeast"/>
        <w:jc w:val="both"/>
        <w:rPr>
          <w:bCs/>
          <w:sz w:val="24"/>
        </w:rPr>
      </w:pPr>
      <w:r w:rsidRPr="001219B3">
        <w:rPr>
          <w:bCs/>
          <w:sz w:val="24"/>
        </w:rPr>
        <w:t>За около две години и половина тази проверка се правеше в България и така бяха открити и нови и неочаквано циркулиращи на територията на страната вируси. Но по волята на един факултет единствената лаборатория у нас, която я извършваше, е под ключ и не е известно дали ще заработи отново. Независимо, че по силата на европейска директива тези изследвания ще станат задължителни за целия Европейски съюз.</w:t>
      </w:r>
    </w:p>
    <w:p w14:paraId="1AA93F02" w14:textId="77777777" w:rsidR="001219B3" w:rsidRPr="001219B3" w:rsidRDefault="001219B3" w:rsidP="000669F4">
      <w:pPr>
        <w:spacing w:before="0" w:after="0" w:line="20" w:lineRule="atLeast"/>
        <w:jc w:val="both"/>
        <w:rPr>
          <w:bCs/>
          <w:sz w:val="24"/>
        </w:rPr>
      </w:pPr>
      <w:r w:rsidRPr="001219B3">
        <w:rPr>
          <w:bCs/>
          <w:sz w:val="24"/>
        </w:rPr>
        <w:t>Механизмът е мониторинг на отпадните води, в които попадат всички вируси от човешкия организъм, без значение дали преносителят им ходи на лекар. А лабораторията е в Софийския университет, към биологическия му факултет, без да е била част от него. Създадена е по проект за 1.1 млн. лева към SUMMIT (</w:t>
      </w:r>
      <w:proofErr w:type="spellStart"/>
      <w:r w:rsidRPr="001219B3">
        <w:rPr>
          <w:bCs/>
          <w:sz w:val="24"/>
        </w:rPr>
        <w:t>Sofia</w:t>
      </w:r>
      <w:proofErr w:type="spellEnd"/>
      <w:r w:rsidRPr="001219B3">
        <w:rPr>
          <w:bCs/>
          <w:sz w:val="24"/>
        </w:rPr>
        <w:t xml:space="preserve"> </w:t>
      </w:r>
      <w:proofErr w:type="spellStart"/>
      <w:r w:rsidRPr="001219B3">
        <w:rPr>
          <w:bCs/>
          <w:sz w:val="24"/>
        </w:rPr>
        <w:t>University</w:t>
      </w:r>
      <w:proofErr w:type="spellEnd"/>
      <w:r w:rsidRPr="001219B3">
        <w:rPr>
          <w:bCs/>
          <w:sz w:val="24"/>
        </w:rPr>
        <w:t xml:space="preserve"> </w:t>
      </w:r>
      <w:proofErr w:type="spellStart"/>
      <w:r w:rsidRPr="001219B3">
        <w:rPr>
          <w:bCs/>
          <w:sz w:val="24"/>
        </w:rPr>
        <w:t>Marking</w:t>
      </w:r>
      <w:proofErr w:type="spellEnd"/>
      <w:r w:rsidRPr="001219B3">
        <w:rPr>
          <w:bCs/>
          <w:sz w:val="24"/>
        </w:rPr>
        <w:t xml:space="preserve"> </w:t>
      </w:r>
      <w:proofErr w:type="spellStart"/>
      <w:r w:rsidRPr="001219B3">
        <w:rPr>
          <w:bCs/>
          <w:sz w:val="24"/>
        </w:rPr>
        <w:t>Momentum</w:t>
      </w:r>
      <w:proofErr w:type="spellEnd"/>
      <w:r w:rsidRPr="001219B3">
        <w:rPr>
          <w:bCs/>
          <w:sz w:val="24"/>
        </w:rPr>
        <w:t xml:space="preserve"> </w:t>
      </w:r>
      <w:proofErr w:type="spellStart"/>
      <w:r w:rsidRPr="001219B3">
        <w:rPr>
          <w:bCs/>
          <w:sz w:val="24"/>
        </w:rPr>
        <w:t>for</w:t>
      </w:r>
      <w:proofErr w:type="spellEnd"/>
      <w:r w:rsidRPr="001219B3">
        <w:rPr>
          <w:bCs/>
          <w:sz w:val="24"/>
        </w:rPr>
        <w:t xml:space="preserve"> </w:t>
      </w:r>
      <w:proofErr w:type="spellStart"/>
      <w:r w:rsidRPr="001219B3">
        <w:rPr>
          <w:bCs/>
          <w:sz w:val="24"/>
        </w:rPr>
        <w:t>Innovation</w:t>
      </w:r>
      <w:proofErr w:type="spellEnd"/>
      <w:r w:rsidRPr="001219B3">
        <w:rPr>
          <w:bCs/>
          <w:sz w:val="24"/>
        </w:rPr>
        <w:t xml:space="preserve"> </w:t>
      </w:r>
      <w:proofErr w:type="spellStart"/>
      <w:r w:rsidRPr="001219B3">
        <w:rPr>
          <w:bCs/>
          <w:sz w:val="24"/>
        </w:rPr>
        <w:t>and</w:t>
      </w:r>
      <w:proofErr w:type="spellEnd"/>
      <w:r w:rsidRPr="001219B3">
        <w:rPr>
          <w:bCs/>
          <w:sz w:val="24"/>
        </w:rPr>
        <w:t xml:space="preserve"> </w:t>
      </w:r>
      <w:proofErr w:type="spellStart"/>
      <w:r w:rsidRPr="001219B3">
        <w:rPr>
          <w:bCs/>
          <w:sz w:val="24"/>
        </w:rPr>
        <w:t>Technological</w:t>
      </w:r>
      <w:proofErr w:type="spellEnd"/>
      <w:r w:rsidRPr="001219B3">
        <w:rPr>
          <w:bCs/>
          <w:sz w:val="24"/>
        </w:rPr>
        <w:t xml:space="preserve"> </w:t>
      </w:r>
      <w:proofErr w:type="spellStart"/>
      <w:r w:rsidRPr="001219B3">
        <w:rPr>
          <w:bCs/>
          <w:sz w:val="24"/>
        </w:rPr>
        <w:t>Transfer</w:t>
      </w:r>
      <w:proofErr w:type="spellEnd"/>
      <w:r w:rsidRPr="001219B3">
        <w:rPr>
          <w:bCs/>
          <w:sz w:val="24"/>
        </w:rPr>
        <w:t>), финансирането за който е общо 44 млн. лева, към Националния план за възстановяване и устойчивост и ръководена от молекулярния биолог д-р Сергей Иванов.</w:t>
      </w:r>
    </w:p>
    <w:p w14:paraId="69E2F170" w14:textId="77777777" w:rsidR="001219B3" w:rsidRPr="001219B3" w:rsidRDefault="001219B3" w:rsidP="000669F4">
      <w:pPr>
        <w:spacing w:before="0" w:after="0" w:line="20" w:lineRule="atLeast"/>
        <w:jc w:val="both"/>
        <w:rPr>
          <w:bCs/>
          <w:sz w:val="24"/>
        </w:rPr>
      </w:pPr>
      <w:r w:rsidRPr="001219B3">
        <w:rPr>
          <w:bCs/>
          <w:sz w:val="24"/>
        </w:rPr>
        <w:t xml:space="preserve">Той потърси "Дневник", за да разкаже как се е стигнало до затварянето </w:t>
      </w:r>
      <w:r w:rsidRPr="001219B3">
        <w:rPr>
          <w:rFonts w:ascii="Calibri" w:hAnsi="Calibri" w:cs="Calibri"/>
          <w:bCs/>
          <w:sz w:val="24"/>
        </w:rPr>
        <w:t>ѝ</w:t>
      </w:r>
      <w:r w:rsidRPr="001219B3">
        <w:rPr>
          <w:bCs/>
          <w:sz w:val="24"/>
        </w:rPr>
        <w:t xml:space="preserve"> </w:t>
      </w:r>
      <w:r w:rsidRPr="001219B3">
        <w:rPr>
          <w:rFonts w:cs="Arial Narrow"/>
          <w:bCs/>
          <w:sz w:val="24"/>
        </w:rPr>
        <w:t>преди</w:t>
      </w:r>
      <w:r w:rsidRPr="001219B3">
        <w:rPr>
          <w:bCs/>
          <w:sz w:val="24"/>
        </w:rPr>
        <w:t xml:space="preserve"> </w:t>
      </w:r>
      <w:r w:rsidRPr="001219B3">
        <w:rPr>
          <w:rFonts w:cs="Arial Narrow"/>
          <w:bCs/>
          <w:sz w:val="24"/>
        </w:rPr>
        <w:t>повече</w:t>
      </w:r>
      <w:r w:rsidRPr="001219B3">
        <w:rPr>
          <w:bCs/>
          <w:sz w:val="24"/>
        </w:rPr>
        <w:t xml:space="preserve"> </w:t>
      </w:r>
      <w:r w:rsidRPr="001219B3">
        <w:rPr>
          <w:rFonts w:cs="Arial Narrow"/>
          <w:bCs/>
          <w:sz w:val="24"/>
        </w:rPr>
        <w:t>от</w:t>
      </w:r>
      <w:r w:rsidRPr="001219B3">
        <w:rPr>
          <w:bCs/>
          <w:sz w:val="24"/>
        </w:rPr>
        <w:t xml:space="preserve"> </w:t>
      </w:r>
      <w:r w:rsidRPr="001219B3">
        <w:rPr>
          <w:rFonts w:cs="Arial Narrow"/>
          <w:bCs/>
          <w:sz w:val="24"/>
        </w:rPr>
        <w:t>два</w:t>
      </w:r>
      <w:r w:rsidRPr="001219B3">
        <w:rPr>
          <w:bCs/>
          <w:sz w:val="24"/>
        </w:rPr>
        <w:t xml:space="preserve"> </w:t>
      </w:r>
      <w:r w:rsidRPr="001219B3">
        <w:rPr>
          <w:rFonts w:cs="Arial Narrow"/>
          <w:bCs/>
          <w:sz w:val="24"/>
        </w:rPr>
        <w:t>месеца</w:t>
      </w:r>
      <w:r w:rsidRPr="001219B3">
        <w:rPr>
          <w:bCs/>
          <w:sz w:val="24"/>
        </w:rPr>
        <w:t xml:space="preserve">, </w:t>
      </w:r>
      <w:r w:rsidRPr="001219B3">
        <w:rPr>
          <w:rFonts w:cs="Arial Narrow"/>
          <w:bCs/>
          <w:sz w:val="24"/>
        </w:rPr>
        <w:t>а</w:t>
      </w:r>
      <w:r w:rsidRPr="001219B3">
        <w:rPr>
          <w:bCs/>
          <w:sz w:val="24"/>
        </w:rPr>
        <w:t xml:space="preserve"> </w:t>
      </w:r>
      <w:r w:rsidRPr="001219B3">
        <w:rPr>
          <w:rFonts w:cs="Arial Narrow"/>
          <w:bCs/>
          <w:sz w:val="24"/>
        </w:rPr>
        <w:t>в</w:t>
      </w:r>
      <w:r w:rsidRPr="001219B3">
        <w:rPr>
          <w:bCs/>
          <w:sz w:val="24"/>
        </w:rPr>
        <w:t xml:space="preserve"> </w:t>
      </w:r>
      <w:r w:rsidRPr="001219B3">
        <w:rPr>
          <w:rFonts w:cs="Arial Narrow"/>
          <w:bCs/>
          <w:sz w:val="24"/>
        </w:rPr>
        <w:t>отговор</w:t>
      </w:r>
      <w:r w:rsidRPr="001219B3">
        <w:rPr>
          <w:bCs/>
          <w:sz w:val="24"/>
        </w:rPr>
        <w:t xml:space="preserve"> </w:t>
      </w:r>
      <w:r w:rsidRPr="001219B3">
        <w:rPr>
          <w:rFonts w:cs="Arial Narrow"/>
          <w:bCs/>
          <w:sz w:val="24"/>
        </w:rPr>
        <w:t>на</w:t>
      </w:r>
      <w:r w:rsidRPr="001219B3">
        <w:rPr>
          <w:bCs/>
          <w:sz w:val="24"/>
        </w:rPr>
        <w:t xml:space="preserve"> </w:t>
      </w:r>
      <w:r w:rsidRPr="001219B3">
        <w:rPr>
          <w:rFonts w:cs="Arial Narrow"/>
          <w:bCs/>
          <w:sz w:val="24"/>
        </w:rPr>
        <w:t>въпроси</w:t>
      </w:r>
      <w:r w:rsidRPr="001219B3">
        <w:rPr>
          <w:bCs/>
          <w:sz w:val="24"/>
        </w:rPr>
        <w:t xml:space="preserve"> </w:t>
      </w:r>
      <w:r w:rsidRPr="001219B3">
        <w:rPr>
          <w:rFonts w:cs="Arial Narrow"/>
          <w:bCs/>
          <w:sz w:val="24"/>
        </w:rPr>
        <w:t>от</w:t>
      </w:r>
      <w:r w:rsidRPr="001219B3">
        <w:rPr>
          <w:bCs/>
          <w:sz w:val="24"/>
        </w:rPr>
        <w:t xml:space="preserve"> </w:t>
      </w:r>
      <w:r w:rsidRPr="001219B3">
        <w:rPr>
          <w:rFonts w:cs="Arial Narrow"/>
          <w:bCs/>
          <w:sz w:val="24"/>
        </w:rPr>
        <w:t>медията</w:t>
      </w:r>
      <w:r w:rsidRPr="001219B3">
        <w:rPr>
          <w:bCs/>
          <w:sz w:val="24"/>
        </w:rPr>
        <w:t xml:space="preserve"> </w:t>
      </w:r>
      <w:r w:rsidRPr="001219B3">
        <w:rPr>
          <w:rFonts w:cs="Arial Narrow"/>
          <w:bCs/>
          <w:sz w:val="24"/>
        </w:rPr>
        <w:t>СУ</w:t>
      </w:r>
      <w:r w:rsidRPr="001219B3">
        <w:rPr>
          <w:bCs/>
          <w:sz w:val="24"/>
        </w:rPr>
        <w:t xml:space="preserve"> </w:t>
      </w:r>
      <w:r w:rsidRPr="001219B3">
        <w:rPr>
          <w:rFonts w:cs="Arial Narrow"/>
          <w:bCs/>
          <w:sz w:val="24"/>
        </w:rPr>
        <w:t>увери</w:t>
      </w:r>
      <w:r w:rsidRPr="001219B3">
        <w:rPr>
          <w:bCs/>
          <w:sz w:val="24"/>
        </w:rPr>
        <w:t xml:space="preserve">, </w:t>
      </w:r>
      <w:r w:rsidRPr="001219B3">
        <w:rPr>
          <w:rFonts w:cs="Arial Narrow"/>
          <w:bCs/>
          <w:sz w:val="24"/>
        </w:rPr>
        <w:t>че</w:t>
      </w:r>
      <w:r w:rsidRPr="001219B3">
        <w:rPr>
          <w:bCs/>
          <w:sz w:val="24"/>
        </w:rPr>
        <w:t xml:space="preserve"> </w:t>
      </w:r>
      <w:r w:rsidRPr="001219B3">
        <w:rPr>
          <w:rFonts w:cs="Arial Narrow"/>
          <w:bCs/>
          <w:sz w:val="24"/>
        </w:rPr>
        <w:t>само</w:t>
      </w:r>
      <w:r w:rsidRPr="001219B3">
        <w:rPr>
          <w:bCs/>
          <w:sz w:val="24"/>
        </w:rPr>
        <w:t xml:space="preserve"> </w:t>
      </w:r>
      <w:r w:rsidRPr="001219B3">
        <w:rPr>
          <w:rFonts w:cs="Arial Narrow"/>
          <w:bCs/>
          <w:sz w:val="24"/>
        </w:rPr>
        <w:t>сменя</w:t>
      </w:r>
      <w:r w:rsidRPr="001219B3">
        <w:rPr>
          <w:bCs/>
          <w:sz w:val="24"/>
        </w:rPr>
        <w:t xml:space="preserve"> </w:t>
      </w:r>
      <w:r w:rsidRPr="001219B3">
        <w:rPr>
          <w:rFonts w:cs="Arial Narrow"/>
          <w:bCs/>
          <w:sz w:val="24"/>
        </w:rPr>
        <w:t>учените</w:t>
      </w:r>
      <w:r w:rsidRPr="001219B3">
        <w:rPr>
          <w:bCs/>
          <w:sz w:val="24"/>
        </w:rPr>
        <w:t xml:space="preserve">, </w:t>
      </w:r>
      <w:r w:rsidRPr="001219B3">
        <w:rPr>
          <w:rFonts w:cs="Arial Narrow"/>
          <w:bCs/>
          <w:sz w:val="24"/>
        </w:rPr>
        <w:t>които</w:t>
      </w:r>
      <w:r w:rsidRPr="001219B3">
        <w:rPr>
          <w:bCs/>
          <w:sz w:val="24"/>
        </w:rPr>
        <w:t xml:space="preserve"> </w:t>
      </w:r>
      <w:r w:rsidRPr="001219B3">
        <w:rPr>
          <w:rFonts w:cs="Arial Narrow"/>
          <w:bCs/>
          <w:sz w:val="24"/>
        </w:rPr>
        <w:t>ще</w:t>
      </w:r>
      <w:r w:rsidRPr="001219B3">
        <w:rPr>
          <w:bCs/>
          <w:sz w:val="24"/>
        </w:rPr>
        <w:t xml:space="preserve"> </w:t>
      </w:r>
      <w:r w:rsidRPr="001219B3">
        <w:rPr>
          <w:rFonts w:cs="Arial Narrow"/>
          <w:bCs/>
          <w:sz w:val="24"/>
        </w:rPr>
        <w:t>работят</w:t>
      </w:r>
      <w:r w:rsidRPr="001219B3">
        <w:rPr>
          <w:bCs/>
          <w:sz w:val="24"/>
        </w:rPr>
        <w:t xml:space="preserve"> </w:t>
      </w:r>
      <w:r w:rsidRPr="001219B3">
        <w:rPr>
          <w:rFonts w:cs="Arial Narrow"/>
          <w:bCs/>
          <w:sz w:val="24"/>
        </w:rPr>
        <w:t>в</w:t>
      </w:r>
      <w:r w:rsidRPr="001219B3">
        <w:rPr>
          <w:bCs/>
          <w:sz w:val="24"/>
        </w:rPr>
        <w:t xml:space="preserve"> </w:t>
      </w:r>
      <w:r w:rsidRPr="001219B3">
        <w:rPr>
          <w:rFonts w:cs="Arial Narrow"/>
          <w:bCs/>
          <w:sz w:val="24"/>
        </w:rPr>
        <w:t>нея</w:t>
      </w:r>
      <w:r w:rsidRPr="001219B3">
        <w:rPr>
          <w:bCs/>
          <w:sz w:val="24"/>
        </w:rPr>
        <w:t xml:space="preserve">. </w:t>
      </w:r>
      <w:r w:rsidRPr="001219B3">
        <w:rPr>
          <w:rFonts w:cs="Arial Narrow"/>
          <w:bCs/>
          <w:sz w:val="24"/>
        </w:rPr>
        <w:t>Хора</w:t>
      </w:r>
      <w:r w:rsidRPr="001219B3">
        <w:rPr>
          <w:bCs/>
          <w:sz w:val="24"/>
        </w:rPr>
        <w:t xml:space="preserve"> </w:t>
      </w:r>
      <w:r w:rsidRPr="001219B3">
        <w:rPr>
          <w:rFonts w:cs="Arial Narrow"/>
          <w:bCs/>
          <w:sz w:val="24"/>
        </w:rPr>
        <w:t>с</w:t>
      </w:r>
      <w:r w:rsidRPr="001219B3">
        <w:rPr>
          <w:bCs/>
          <w:sz w:val="24"/>
        </w:rPr>
        <w:t xml:space="preserve"> </w:t>
      </w:r>
      <w:r w:rsidRPr="001219B3">
        <w:rPr>
          <w:rFonts w:cs="Arial Narrow"/>
          <w:bCs/>
          <w:sz w:val="24"/>
        </w:rPr>
        <w:t>такава</w:t>
      </w:r>
      <w:r w:rsidRPr="001219B3">
        <w:rPr>
          <w:bCs/>
          <w:sz w:val="24"/>
        </w:rPr>
        <w:t xml:space="preserve"> </w:t>
      </w:r>
      <w:r w:rsidRPr="001219B3">
        <w:rPr>
          <w:rFonts w:cs="Arial Narrow"/>
          <w:bCs/>
          <w:sz w:val="24"/>
        </w:rPr>
        <w:t>експертиза</w:t>
      </w:r>
      <w:r w:rsidRPr="001219B3">
        <w:rPr>
          <w:bCs/>
          <w:sz w:val="24"/>
        </w:rPr>
        <w:t xml:space="preserve"> </w:t>
      </w:r>
      <w:r w:rsidRPr="001219B3">
        <w:rPr>
          <w:rFonts w:cs="Arial Narrow"/>
          <w:bCs/>
          <w:sz w:val="24"/>
        </w:rPr>
        <w:t>там</w:t>
      </w:r>
      <w:r w:rsidRPr="001219B3">
        <w:rPr>
          <w:bCs/>
          <w:sz w:val="24"/>
        </w:rPr>
        <w:t xml:space="preserve"> </w:t>
      </w:r>
      <w:r w:rsidRPr="001219B3">
        <w:rPr>
          <w:rFonts w:cs="Arial Narrow"/>
          <w:bCs/>
          <w:sz w:val="24"/>
        </w:rPr>
        <w:t>обаче</w:t>
      </w:r>
      <w:r w:rsidRPr="001219B3">
        <w:rPr>
          <w:bCs/>
          <w:sz w:val="24"/>
        </w:rPr>
        <w:t xml:space="preserve"> </w:t>
      </w:r>
      <w:r w:rsidRPr="001219B3">
        <w:rPr>
          <w:rFonts w:cs="Arial Narrow"/>
          <w:bCs/>
          <w:sz w:val="24"/>
        </w:rPr>
        <w:t>няма</w:t>
      </w:r>
      <w:r w:rsidRPr="001219B3">
        <w:rPr>
          <w:bCs/>
          <w:sz w:val="24"/>
        </w:rPr>
        <w:t xml:space="preserve">, </w:t>
      </w:r>
      <w:r w:rsidRPr="001219B3">
        <w:rPr>
          <w:rFonts w:cs="Arial Narrow"/>
          <w:bCs/>
          <w:sz w:val="24"/>
        </w:rPr>
        <w:t>категоричен</w:t>
      </w:r>
      <w:r w:rsidRPr="001219B3">
        <w:rPr>
          <w:bCs/>
          <w:sz w:val="24"/>
        </w:rPr>
        <w:t xml:space="preserve"> </w:t>
      </w:r>
      <w:r w:rsidRPr="001219B3">
        <w:rPr>
          <w:rFonts w:cs="Arial Narrow"/>
          <w:bCs/>
          <w:sz w:val="24"/>
        </w:rPr>
        <w:t>е</w:t>
      </w:r>
      <w:r w:rsidRPr="001219B3">
        <w:rPr>
          <w:bCs/>
          <w:sz w:val="24"/>
        </w:rPr>
        <w:t xml:space="preserve"> </w:t>
      </w:r>
      <w:r w:rsidRPr="001219B3">
        <w:rPr>
          <w:rFonts w:cs="Arial Narrow"/>
          <w:bCs/>
          <w:sz w:val="24"/>
        </w:rPr>
        <w:t>д</w:t>
      </w:r>
      <w:r w:rsidRPr="001219B3">
        <w:rPr>
          <w:bCs/>
          <w:sz w:val="24"/>
        </w:rPr>
        <w:t>-</w:t>
      </w:r>
      <w:r w:rsidRPr="001219B3">
        <w:rPr>
          <w:rFonts w:cs="Arial Narrow"/>
          <w:bCs/>
          <w:sz w:val="24"/>
        </w:rPr>
        <w:t>р</w:t>
      </w:r>
      <w:r w:rsidRPr="001219B3">
        <w:rPr>
          <w:bCs/>
          <w:sz w:val="24"/>
        </w:rPr>
        <w:t xml:space="preserve"> </w:t>
      </w:r>
      <w:r w:rsidRPr="001219B3">
        <w:rPr>
          <w:rFonts w:cs="Arial Narrow"/>
          <w:bCs/>
          <w:sz w:val="24"/>
        </w:rPr>
        <w:t>Иванов</w:t>
      </w:r>
      <w:r w:rsidRPr="001219B3">
        <w:rPr>
          <w:bCs/>
          <w:sz w:val="24"/>
        </w:rPr>
        <w:t xml:space="preserve">. </w:t>
      </w:r>
      <w:r w:rsidRPr="001219B3">
        <w:rPr>
          <w:rFonts w:cs="Arial Narrow"/>
          <w:bCs/>
          <w:sz w:val="24"/>
        </w:rPr>
        <w:t>Екипът</w:t>
      </w:r>
      <w:r w:rsidRPr="001219B3">
        <w:rPr>
          <w:bCs/>
          <w:sz w:val="24"/>
        </w:rPr>
        <w:t xml:space="preserve"> </w:t>
      </w:r>
      <w:r w:rsidRPr="001219B3">
        <w:rPr>
          <w:rFonts w:cs="Arial Narrow"/>
          <w:bCs/>
          <w:sz w:val="24"/>
        </w:rPr>
        <w:t>му</w:t>
      </w:r>
      <w:r w:rsidRPr="001219B3">
        <w:rPr>
          <w:bCs/>
          <w:sz w:val="24"/>
        </w:rPr>
        <w:t xml:space="preserve">, </w:t>
      </w:r>
      <w:r w:rsidRPr="001219B3">
        <w:rPr>
          <w:rFonts w:cs="Arial Narrow"/>
          <w:bCs/>
          <w:sz w:val="24"/>
        </w:rPr>
        <w:t>който</w:t>
      </w:r>
      <w:r w:rsidRPr="001219B3">
        <w:rPr>
          <w:bCs/>
          <w:sz w:val="24"/>
        </w:rPr>
        <w:t xml:space="preserve"> </w:t>
      </w:r>
      <w:r w:rsidRPr="001219B3">
        <w:rPr>
          <w:rFonts w:cs="Arial Narrow"/>
          <w:bCs/>
          <w:sz w:val="24"/>
        </w:rPr>
        <w:t>е</w:t>
      </w:r>
      <w:r w:rsidRPr="001219B3">
        <w:rPr>
          <w:bCs/>
          <w:sz w:val="24"/>
        </w:rPr>
        <w:t xml:space="preserve"> </w:t>
      </w:r>
      <w:r w:rsidRPr="001219B3">
        <w:rPr>
          <w:rFonts w:cs="Arial Narrow"/>
          <w:bCs/>
          <w:sz w:val="24"/>
        </w:rPr>
        <w:t>извършвал</w:t>
      </w:r>
      <w:r w:rsidRPr="001219B3">
        <w:rPr>
          <w:bCs/>
          <w:sz w:val="24"/>
        </w:rPr>
        <w:t xml:space="preserve"> </w:t>
      </w:r>
      <w:r w:rsidRPr="001219B3">
        <w:rPr>
          <w:rFonts w:cs="Arial Narrow"/>
          <w:bCs/>
          <w:sz w:val="24"/>
        </w:rPr>
        <w:t>основната</w:t>
      </w:r>
      <w:r w:rsidRPr="001219B3">
        <w:rPr>
          <w:bCs/>
          <w:sz w:val="24"/>
        </w:rPr>
        <w:t xml:space="preserve"> </w:t>
      </w:r>
      <w:r w:rsidRPr="001219B3">
        <w:rPr>
          <w:rFonts w:cs="Arial Narrow"/>
          <w:bCs/>
          <w:sz w:val="24"/>
        </w:rPr>
        <w:t>дейност</w:t>
      </w:r>
      <w:r w:rsidRPr="001219B3">
        <w:rPr>
          <w:bCs/>
          <w:sz w:val="24"/>
        </w:rPr>
        <w:t xml:space="preserve">, </w:t>
      </w:r>
      <w:r w:rsidRPr="001219B3">
        <w:rPr>
          <w:rFonts w:cs="Arial Narrow"/>
          <w:bCs/>
          <w:sz w:val="24"/>
        </w:rPr>
        <w:t>се</w:t>
      </w:r>
      <w:r w:rsidRPr="001219B3">
        <w:rPr>
          <w:bCs/>
          <w:sz w:val="24"/>
        </w:rPr>
        <w:t xml:space="preserve"> </w:t>
      </w:r>
      <w:r w:rsidRPr="001219B3">
        <w:rPr>
          <w:rFonts w:cs="Arial Narrow"/>
          <w:bCs/>
          <w:sz w:val="24"/>
        </w:rPr>
        <w:t>състои</w:t>
      </w:r>
      <w:r w:rsidRPr="001219B3">
        <w:rPr>
          <w:bCs/>
          <w:sz w:val="24"/>
        </w:rPr>
        <w:t xml:space="preserve"> </w:t>
      </w:r>
      <w:r w:rsidRPr="001219B3">
        <w:rPr>
          <w:rFonts w:cs="Arial Narrow"/>
          <w:bCs/>
          <w:sz w:val="24"/>
        </w:rPr>
        <w:t>изцяло</w:t>
      </w:r>
      <w:r w:rsidRPr="001219B3">
        <w:rPr>
          <w:bCs/>
          <w:sz w:val="24"/>
        </w:rPr>
        <w:t xml:space="preserve"> </w:t>
      </w:r>
      <w:r w:rsidRPr="001219B3">
        <w:rPr>
          <w:rFonts w:cs="Arial Narrow"/>
          <w:bCs/>
          <w:sz w:val="24"/>
        </w:rPr>
        <w:t>от</w:t>
      </w:r>
      <w:r w:rsidRPr="001219B3">
        <w:rPr>
          <w:bCs/>
          <w:sz w:val="24"/>
        </w:rPr>
        <w:t xml:space="preserve"> </w:t>
      </w:r>
      <w:r w:rsidRPr="001219B3">
        <w:rPr>
          <w:rFonts w:cs="Arial Narrow"/>
          <w:bCs/>
          <w:sz w:val="24"/>
        </w:rPr>
        <w:t>външни</w:t>
      </w:r>
      <w:r w:rsidRPr="001219B3">
        <w:rPr>
          <w:bCs/>
          <w:sz w:val="24"/>
        </w:rPr>
        <w:t xml:space="preserve"> </w:t>
      </w:r>
      <w:r w:rsidRPr="001219B3">
        <w:rPr>
          <w:rFonts w:cs="Arial Narrow"/>
          <w:bCs/>
          <w:sz w:val="24"/>
        </w:rPr>
        <w:t>за</w:t>
      </w:r>
      <w:r w:rsidRPr="001219B3">
        <w:rPr>
          <w:bCs/>
          <w:sz w:val="24"/>
        </w:rPr>
        <w:t xml:space="preserve"> </w:t>
      </w:r>
      <w:r w:rsidRPr="001219B3">
        <w:rPr>
          <w:rFonts w:cs="Arial Narrow"/>
          <w:bCs/>
          <w:sz w:val="24"/>
        </w:rPr>
        <w:t>университета</w:t>
      </w:r>
      <w:r w:rsidRPr="001219B3">
        <w:rPr>
          <w:bCs/>
          <w:sz w:val="24"/>
        </w:rPr>
        <w:t xml:space="preserve"> </w:t>
      </w:r>
      <w:r w:rsidRPr="001219B3">
        <w:rPr>
          <w:rFonts w:cs="Arial Narrow"/>
          <w:bCs/>
          <w:sz w:val="24"/>
        </w:rPr>
        <w:t>учени</w:t>
      </w:r>
      <w:r w:rsidRPr="001219B3">
        <w:rPr>
          <w:bCs/>
          <w:sz w:val="24"/>
        </w:rPr>
        <w:t xml:space="preserve">, </w:t>
      </w:r>
      <w:r w:rsidRPr="001219B3">
        <w:rPr>
          <w:rFonts w:cs="Arial Narrow"/>
          <w:bCs/>
          <w:sz w:val="24"/>
        </w:rPr>
        <w:t>какъвто</w:t>
      </w:r>
      <w:r w:rsidRPr="001219B3">
        <w:rPr>
          <w:bCs/>
          <w:sz w:val="24"/>
        </w:rPr>
        <w:t xml:space="preserve"> </w:t>
      </w:r>
      <w:r w:rsidRPr="001219B3">
        <w:rPr>
          <w:rFonts w:cs="Arial Narrow"/>
          <w:bCs/>
          <w:sz w:val="24"/>
        </w:rPr>
        <w:t>е</w:t>
      </w:r>
      <w:r w:rsidRPr="001219B3">
        <w:rPr>
          <w:bCs/>
          <w:sz w:val="24"/>
        </w:rPr>
        <w:t xml:space="preserve"> </w:t>
      </w:r>
      <w:r w:rsidRPr="001219B3">
        <w:rPr>
          <w:rFonts w:cs="Arial Narrow"/>
          <w:bCs/>
          <w:sz w:val="24"/>
        </w:rPr>
        <w:t>и</w:t>
      </w:r>
      <w:r w:rsidRPr="001219B3">
        <w:rPr>
          <w:bCs/>
          <w:sz w:val="24"/>
        </w:rPr>
        <w:t xml:space="preserve"> </w:t>
      </w:r>
      <w:r w:rsidRPr="001219B3">
        <w:rPr>
          <w:rFonts w:cs="Arial Narrow"/>
          <w:bCs/>
          <w:sz w:val="24"/>
        </w:rPr>
        <w:t>той</w:t>
      </w:r>
      <w:r w:rsidRPr="001219B3">
        <w:rPr>
          <w:bCs/>
          <w:sz w:val="24"/>
        </w:rPr>
        <w:t xml:space="preserve">. </w:t>
      </w:r>
      <w:r w:rsidRPr="001219B3">
        <w:rPr>
          <w:rFonts w:cs="Arial Narrow"/>
          <w:bCs/>
          <w:sz w:val="24"/>
        </w:rPr>
        <w:t>Казва</w:t>
      </w:r>
      <w:r w:rsidRPr="001219B3">
        <w:rPr>
          <w:bCs/>
          <w:sz w:val="24"/>
        </w:rPr>
        <w:t xml:space="preserve"> </w:t>
      </w:r>
      <w:r w:rsidRPr="001219B3">
        <w:rPr>
          <w:rFonts w:cs="Arial Narrow"/>
          <w:bCs/>
          <w:sz w:val="24"/>
        </w:rPr>
        <w:t>и</w:t>
      </w:r>
      <w:r w:rsidRPr="001219B3">
        <w:rPr>
          <w:bCs/>
          <w:sz w:val="24"/>
        </w:rPr>
        <w:t xml:space="preserve"> </w:t>
      </w:r>
      <w:r w:rsidRPr="001219B3">
        <w:rPr>
          <w:rFonts w:cs="Arial Narrow"/>
          <w:bCs/>
          <w:sz w:val="24"/>
        </w:rPr>
        <w:t>че</w:t>
      </w:r>
      <w:r w:rsidRPr="001219B3">
        <w:rPr>
          <w:bCs/>
          <w:sz w:val="24"/>
        </w:rPr>
        <w:t xml:space="preserve"> </w:t>
      </w:r>
      <w:r w:rsidRPr="001219B3">
        <w:rPr>
          <w:rFonts w:cs="Arial Narrow"/>
          <w:bCs/>
          <w:sz w:val="24"/>
        </w:rPr>
        <w:t>в</w:t>
      </w:r>
      <w:r w:rsidRPr="001219B3">
        <w:rPr>
          <w:bCs/>
          <w:sz w:val="24"/>
        </w:rPr>
        <w:t xml:space="preserve"> </w:t>
      </w:r>
      <w:r w:rsidRPr="001219B3">
        <w:rPr>
          <w:rFonts w:cs="Arial Narrow"/>
          <w:bCs/>
          <w:sz w:val="24"/>
        </w:rPr>
        <w:t>България</w:t>
      </w:r>
      <w:r w:rsidRPr="001219B3">
        <w:rPr>
          <w:bCs/>
          <w:sz w:val="24"/>
        </w:rPr>
        <w:t xml:space="preserve"> </w:t>
      </w:r>
      <w:r w:rsidRPr="001219B3">
        <w:rPr>
          <w:rFonts w:cs="Arial Narrow"/>
          <w:bCs/>
          <w:sz w:val="24"/>
        </w:rPr>
        <w:t>те</w:t>
      </w:r>
      <w:r w:rsidRPr="001219B3">
        <w:rPr>
          <w:bCs/>
          <w:sz w:val="24"/>
        </w:rPr>
        <w:t xml:space="preserve"> </w:t>
      </w:r>
      <w:r w:rsidRPr="001219B3">
        <w:rPr>
          <w:rFonts w:cs="Arial Narrow"/>
          <w:bCs/>
          <w:sz w:val="24"/>
        </w:rPr>
        <w:t>се</w:t>
      </w:r>
      <w:r w:rsidRPr="001219B3">
        <w:rPr>
          <w:bCs/>
          <w:sz w:val="24"/>
        </w:rPr>
        <w:t xml:space="preserve"> </w:t>
      </w:r>
      <w:r w:rsidRPr="001219B3">
        <w:rPr>
          <w:rFonts w:cs="Arial Narrow"/>
          <w:bCs/>
          <w:sz w:val="24"/>
        </w:rPr>
        <w:t>броят</w:t>
      </w:r>
      <w:r w:rsidRPr="001219B3">
        <w:rPr>
          <w:bCs/>
          <w:sz w:val="24"/>
        </w:rPr>
        <w:t xml:space="preserve"> </w:t>
      </w:r>
      <w:r w:rsidRPr="001219B3">
        <w:rPr>
          <w:rFonts w:cs="Arial Narrow"/>
          <w:bCs/>
          <w:sz w:val="24"/>
        </w:rPr>
        <w:t>на</w:t>
      </w:r>
      <w:r w:rsidRPr="001219B3">
        <w:rPr>
          <w:bCs/>
          <w:sz w:val="24"/>
        </w:rPr>
        <w:t xml:space="preserve"> </w:t>
      </w:r>
      <w:r w:rsidRPr="001219B3">
        <w:rPr>
          <w:rFonts w:cs="Arial Narrow"/>
          <w:bCs/>
          <w:sz w:val="24"/>
        </w:rPr>
        <w:t>пръсти</w:t>
      </w:r>
      <w:r w:rsidRPr="001219B3">
        <w:rPr>
          <w:bCs/>
          <w:sz w:val="24"/>
        </w:rPr>
        <w:t xml:space="preserve"> </w:t>
      </w:r>
      <w:r w:rsidRPr="001219B3">
        <w:rPr>
          <w:rFonts w:cs="Arial Narrow"/>
          <w:bCs/>
          <w:sz w:val="24"/>
        </w:rPr>
        <w:t>и</w:t>
      </w:r>
      <w:r w:rsidRPr="001219B3">
        <w:rPr>
          <w:bCs/>
          <w:sz w:val="24"/>
        </w:rPr>
        <w:t xml:space="preserve"> </w:t>
      </w:r>
      <w:r w:rsidRPr="001219B3">
        <w:rPr>
          <w:rFonts w:cs="Arial Narrow"/>
          <w:bCs/>
          <w:sz w:val="24"/>
        </w:rPr>
        <w:t>именно</w:t>
      </w:r>
      <w:r w:rsidRPr="001219B3">
        <w:rPr>
          <w:bCs/>
          <w:sz w:val="24"/>
        </w:rPr>
        <w:t xml:space="preserve"> </w:t>
      </w:r>
      <w:r w:rsidRPr="001219B3">
        <w:rPr>
          <w:rFonts w:cs="Arial Narrow"/>
          <w:bCs/>
          <w:sz w:val="24"/>
        </w:rPr>
        <w:t>това</w:t>
      </w:r>
      <w:r w:rsidRPr="001219B3">
        <w:rPr>
          <w:bCs/>
          <w:sz w:val="24"/>
        </w:rPr>
        <w:t xml:space="preserve"> </w:t>
      </w:r>
      <w:r w:rsidRPr="001219B3">
        <w:rPr>
          <w:rFonts w:cs="Arial Narrow"/>
          <w:bCs/>
          <w:sz w:val="24"/>
        </w:rPr>
        <w:t>е</w:t>
      </w:r>
      <w:r w:rsidRPr="001219B3">
        <w:rPr>
          <w:bCs/>
          <w:sz w:val="24"/>
        </w:rPr>
        <w:t xml:space="preserve"> </w:t>
      </w:r>
      <w:r w:rsidRPr="001219B3">
        <w:rPr>
          <w:rFonts w:cs="Arial Narrow"/>
          <w:bCs/>
          <w:sz w:val="24"/>
        </w:rPr>
        <w:t>привлякло</w:t>
      </w:r>
      <w:r w:rsidRPr="001219B3">
        <w:rPr>
          <w:bCs/>
          <w:sz w:val="24"/>
        </w:rPr>
        <w:t xml:space="preserve"> </w:t>
      </w:r>
      <w:r w:rsidRPr="001219B3">
        <w:rPr>
          <w:rFonts w:cs="Arial Narrow"/>
          <w:bCs/>
          <w:sz w:val="24"/>
        </w:rPr>
        <w:t>СУ</w:t>
      </w:r>
      <w:r w:rsidRPr="001219B3">
        <w:rPr>
          <w:bCs/>
          <w:sz w:val="24"/>
        </w:rPr>
        <w:t xml:space="preserve"> </w:t>
      </w:r>
      <w:r w:rsidRPr="001219B3">
        <w:rPr>
          <w:rFonts w:cs="Arial Narrow"/>
          <w:bCs/>
          <w:sz w:val="24"/>
        </w:rPr>
        <w:t>към</w:t>
      </w:r>
      <w:r w:rsidRPr="001219B3">
        <w:rPr>
          <w:bCs/>
          <w:sz w:val="24"/>
        </w:rPr>
        <w:t xml:space="preserve"> </w:t>
      </w:r>
      <w:r w:rsidRPr="001219B3">
        <w:rPr>
          <w:rFonts w:cs="Arial Narrow"/>
          <w:bCs/>
          <w:sz w:val="24"/>
        </w:rPr>
        <w:t>проекта</w:t>
      </w:r>
      <w:r w:rsidRPr="001219B3">
        <w:rPr>
          <w:bCs/>
          <w:sz w:val="24"/>
        </w:rPr>
        <w:t xml:space="preserve"> </w:t>
      </w:r>
      <w:r w:rsidRPr="001219B3">
        <w:rPr>
          <w:rFonts w:cs="Arial Narrow"/>
          <w:bCs/>
          <w:sz w:val="24"/>
        </w:rPr>
        <w:t>в</w:t>
      </w:r>
      <w:r w:rsidRPr="001219B3">
        <w:rPr>
          <w:bCs/>
          <w:sz w:val="24"/>
        </w:rPr>
        <w:t xml:space="preserve"> </w:t>
      </w:r>
      <w:r w:rsidRPr="001219B3">
        <w:rPr>
          <w:rFonts w:cs="Arial Narrow"/>
          <w:bCs/>
          <w:sz w:val="24"/>
        </w:rPr>
        <w:t>началото</w:t>
      </w:r>
      <w:r w:rsidRPr="001219B3">
        <w:rPr>
          <w:bCs/>
          <w:sz w:val="24"/>
        </w:rPr>
        <w:t>.</w:t>
      </w:r>
    </w:p>
    <w:p w14:paraId="42553AFE" w14:textId="77777777" w:rsidR="001219B3" w:rsidRPr="001219B3" w:rsidRDefault="001219B3" w:rsidP="000669F4">
      <w:pPr>
        <w:spacing w:before="0" w:after="0" w:line="20" w:lineRule="atLeast"/>
        <w:jc w:val="both"/>
        <w:rPr>
          <w:b/>
          <w:bCs/>
          <w:sz w:val="24"/>
        </w:rPr>
      </w:pPr>
      <w:r w:rsidRPr="001219B3">
        <w:rPr>
          <w:b/>
          <w:bCs/>
          <w:sz w:val="24"/>
        </w:rPr>
        <w:t>COVID и нуждата от мониторинг</w:t>
      </w:r>
    </w:p>
    <w:p w14:paraId="5AC4EBED" w14:textId="77777777" w:rsidR="001219B3" w:rsidRPr="001219B3" w:rsidRDefault="001219B3" w:rsidP="000669F4">
      <w:pPr>
        <w:spacing w:before="0" w:after="0" w:line="20" w:lineRule="atLeast"/>
        <w:jc w:val="both"/>
        <w:rPr>
          <w:bCs/>
          <w:sz w:val="24"/>
        </w:rPr>
      </w:pPr>
      <w:r w:rsidRPr="001219B3">
        <w:rPr>
          <w:bCs/>
          <w:sz w:val="24"/>
        </w:rPr>
        <w:t>"Основната цел на проекта беше да направи система за мониторинг на отпадните води за инфекциозни болести. За това има основание. Научната област се разви най-вече покрай епидемията от коронавирус", казва д-р Иванов пред "Дневник". Въпросният мониторинг означава "моментна снимка на различните вируси и бактерии, които са патогенни за хората и които те отделят в отпадните води".</w:t>
      </w:r>
    </w:p>
    <w:p w14:paraId="4F9BD224" w14:textId="77777777" w:rsidR="001219B3" w:rsidRPr="001219B3" w:rsidRDefault="001219B3" w:rsidP="000669F4">
      <w:pPr>
        <w:spacing w:before="0" w:after="0" w:line="20" w:lineRule="atLeast"/>
        <w:jc w:val="both"/>
        <w:rPr>
          <w:b/>
          <w:bCs/>
          <w:sz w:val="24"/>
        </w:rPr>
      </w:pPr>
      <w:r w:rsidRPr="001219B3">
        <w:rPr>
          <w:b/>
          <w:bCs/>
          <w:sz w:val="24"/>
        </w:rPr>
        <w:t>Това е може би най-точният метод за измерване на това какви реално заболявания циркулират в популацията, тоест в даден град. Това в България нямаше никаква история и затова беше направена нова лаборатория.</w:t>
      </w:r>
    </w:p>
    <w:p w14:paraId="27D99043" w14:textId="77777777" w:rsidR="001219B3" w:rsidRPr="001219B3" w:rsidRDefault="001219B3" w:rsidP="000669F4">
      <w:pPr>
        <w:spacing w:before="0" w:after="0" w:line="20" w:lineRule="atLeast"/>
        <w:jc w:val="both"/>
        <w:rPr>
          <w:bCs/>
          <w:sz w:val="24"/>
        </w:rPr>
      </w:pPr>
      <w:r w:rsidRPr="001219B3">
        <w:rPr>
          <w:bCs/>
          <w:sz w:val="24"/>
        </w:rPr>
        <w:t xml:space="preserve">След спечелването на европейския проект и 9-месечното изграждане на лабораторията тя започва работа с основна дейност мониторинг на инфекциозните болести. Ключови подтеми са извличане на </w:t>
      </w:r>
      <w:proofErr w:type="spellStart"/>
      <w:r w:rsidRPr="001219B3">
        <w:rPr>
          <w:bCs/>
          <w:sz w:val="24"/>
        </w:rPr>
        <w:t>бактериофаги</w:t>
      </w:r>
      <w:proofErr w:type="spellEnd"/>
      <w:r w:rsidRPr="001219B3">
        <w:rPr>
          <w:bCs/>
          <w:sz w:val="24"/>
        </w:rPr>
        <w:t xml:space="preserve"> </w:t>
      </w:r>
      <w:r w:rsidRPr="001219B3">
        <w:rPr>
          <w:bCs/>
          <w:i/>
          <w:iCs/>
          <w:sz w:val="24"/>
        </w:rPr>
        <w:t>(вируси, които убиват бактерии и показват алтернативата на антибиотиците - б.а.)</w:t>
      </w:r>
      <w:r w:rsidRPr="001219B3">
        <w:rPr>
          <w:bCs/>
          <w:sz w:val="24"/>
        </w:rPr>
        <w:t xml:space="preserve"> и култивация на вируси.</w:t>
      </w:r>
    </w:p>
    <w:p w14:paraId="6080245E" w14:textId="77777777" w:rsidR="001219B3" w:rsidRPr="001219B3" w:rsidRDefault="001219B3" w:rsidP="000669F4">
      <w:pPr>
        <w:spacing w:before="0" w:after="0" w:line="20" w:lineRule="atLeast"/>
        <w:jc w:val="both"/>
        <w:rPr>
          <w:bCs/>
          <w:sz w:val="24"/>
        </w:rPr>
      </w:pPr>
      <w:r w:rsidRPr="001219B3">
        <w:rPr>
          <w:bCs/>
          <w:sz w:val="24"/>
        </w:rPr>
        <w:t xml:space="preserve">За подтемите са включени четирима от Биологическия факултет. За основната дейност са шестимата външни за СУ. Разработват методологията и започват мониторинг в четирите най-големи български града: София, Пловдив, Варна и Бургас. Откриват и нови вируси, и нови </w:t>
      </w:r>
      <w:proofErr w:type="spellStart"/>
      <w:r w:rsidRPr="001219B3">
        <w:rPr>
          <w:bCs/>
          <w:sz w:val="24"/>
        </w:rPr>
        <w:t>бактериофаги</w:t>
      </w:r>
      <w:proofErr w:type="spellEnd"/>
      <w:r w:rsidRPr="001219B3">
        <w:rPr>
          <w:bCs/>
          <w:sz w:val="24"/>
        </w:rPr>
        <w:t>.</w:t>
      </w:r>
    </w:p>
    <w:p w14:paraId="2F0015AC" w14:textId="77777777" w:rsidR="001219B3" w:rsidRPr="001219B3" w:rsidRDefault="001219B3" w:rsidP="000669F4">
      <w:pPr>
        <w:spacing w:before="0" w:after="0" w:line="20" w:lineRule="atLeast"/>
        <w:jc w:val="both"/>
        <w:rPr>
          <w:bCs/>
          <w:sz w:val="24"/>
        </w:rPr>
      </w:pPr>
      <w:r w:rsidRPr="001219B3">
        <w:rPr>
          <w:bCs/>
          <w:sz w:val="24"/>
        </w:rPr>
        <w:t>Но парите свършват. "Бюджетът се изчерпа и на 30 юни проектът свърши", казва Иванов.</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72"/>
      </w:tblGrid>
      <w:tr w:rsidR="001219B3" w:rsidRPr="001219B3" w14:paraId="537615B7" w14:textId="77777777" w:rsidTr="008B532E">
        <w:trPr>
          <w:tblCellSpacing w:w="15" w:type="dxa"/>
        </w:trPr>
        <w:tc>
          <w:tcPr>
            <w:tcW w:w="0" w:type="auto"/>
            <w:vAlign w:val="center"/>
            <w:hideMark/>
          </w:tcPr>
          <w:p w14:paraId="314C3410" w14:textId="77777777" w:rsidR="001219B3" w:rsidRPr="001219B3" w:rsidRDefault="001219B3" w:rsidP="000669F4">
            <w:pPr>
              <w:spacing w:before="0" w:after="0" w:line="20" w:lineRule="atLeast"/>
              <w:jc w:val="both"/>
              <w:rPr>
                <w:bCs/>
                <w:sz w:val="24"/>
              </w:rPr>
            </w:pPr>
            <w:r w:rsidRPr="001219B3">
              <w:rPr>
                <w:bCs/>
                <w:sz w:val="24"/>
              </w:rPr>
              <w:lastRenderedPageBreak/>
              <w:t>Това не означава, че лабораторията може да бъде затворена. Напротив, ако Софийският университет го направи, го грозят глоба и възстановяване на средства. Причината е клауза за устойчивост, в случая - петгодишна. Тоест създаденото с европейски пари трябва да продължи да работи и след като финансирането по проекта свърши.</w:t>
            </w:r>
          </w:p>
        </w:tc>
      </w:tr>
    </w:tbl>
    <w:p w14:paraId="742BE764" w14:textId="77777777" w:rsidR="001219B3" w:rsidRPr="001219B3" w:rsidRDefault="001219B3" w:rsidP="000669F4">
      <w:pPr>
        <w:spacing w:before="0" w:after="0" w:line="20" w:lineRule="atLeast"/>
        <w:jc w:val="both"/>
        <w:rPr>
          <w:b/>
          <w:bCs/>
          <w:sz w:val="24"/>
        </w:rPr>
      </w:pPr>
      <w:r w:rsidRPr="001219B3">
        <w:rPr>
          <w:b/>
          <w:bCs/>
          <w:sz w:val="24"/>
        </w:rPr>
        <w:t>Хронологията на едно затваряне</w:t>
      </w:r>
    </w:p>
    <w:p w14:paraId="5358E655" w14:textId="77777777" w:rsidR="001219B3" w:rsidRPr="001219B3" w:rsidRDefault="001219B3" w:rsidP="000669F4">
      <w:pPr>
        <w:spacing w:before="0" w:after="0" w:line="20" w:lineRule="atLeast"/>
        <w:jc w:val="both"/>
        <w:rPr>
          <w:bCs/>
          <w:sz w:val="24"/>
        </w:rPr>
      </w:pPr>
      <w:r w:rsidRPr="001219B3">
        <w:rPr>
          <w:bCs/>
          <w:sz w:val="24"/>
        </w:rPr>
        <w:t>Лабораторията обаче е затворена. Как се случва това показва заповед на декана и последваща кореспонденция - документи, копия от които д-р Иванов предостави на "Дневник".</w:t>
      </w:r>
    </w:p>
    <w:p w14:paraId="1489203A" w14:textId="77777777" w:rsidR="001219B3" w:rsidRPr="001219B3" w:rsidRDefault="001219B3" w:rsidP="000669F4">
      <w:pPr>
        <w:spacing w:before="0" w:after="0" w:line="20" w:lineRule="atLeast"/>
        <w:jc w:val="both"/>
        <w:rPr>
          <w:bCs/>
          <w:sz w:val="24"/>
        </w:rPr>
      </w:pPr>
      <w:r w:rsidRPr="001219B3">
        <w:rPr>
          <w:bCs/>
          <w:sz w:val="24"/>
        </w:rPr>
        <w:t xml:space="preserve">На 11 юни деканът проф. д-р Любен </w:t>
      </w:r>
      <w:proofErr w:type="spellStart"/>
      <w:r w:rsidRPr="001219B3">
        <w:rPr>
          <w:bCs/>
          <w:sz w:val="24"/>
        </w:rPr>
        <w:t>Загорчев</w:t>
      </w:r>
      <w:proofErr w:type="spellEnd"/>
      <w:r w:rsidRPr="001219B3">
        <w:rPr>
          <w:bCs/>
          <w:sz w:val="24"/>
        </w:rPr>
        <w:t xml:space="preserve"> нарежда помещенията на лабораторията с цялата апаратура, химикали и консумативи, купени по проекта, да бъдат прехвърлени към лабораторията по вирусология на Биологическия факултет, считано от 1 юли.</w:t>
      </w:r>
    </w:p>
    <w:p w14:paraId="6BA60046" w14:textId="77777777" w:rsidR="001219B3" w:rsidRPr="001219B3" w:rsidRDefault="001219B3" w:rsidP="000669F4">
      <w:pPr>
        <w:spacing w:before="0" w:after="0" w:line="20" w:lineRule="atLeast"/>
        <w:jc w:val="both"/>
        <w:rPr>
          <w:bCs/>
          <w:sz w:val="24"/>
        </w:rPr>
      </w:pPr>
      <w:r w:rsidRPr="001219B3">
        <w:rPr>
          <w:bCs/>
          <w:sz w:val="24"/>
        </w:rPr>
        <w:t xml:space="preserve">Заповедта му е последвана от гласуване във факултетния съвет месец след това. Той отхвърля концепция за продължаване и развиване дейността </w:t>
      </w:r>
      <w:r w:rsidRPr="001219B3">
        <w:rPr>
          <w:rFonts w:ascii="Calibri" w:hAnsi="Calibri" w:cs="Calibri"/>
          <w:bCs/>
          <w:sz w:val="24"/>
        </w:rPr>
        <w:t>ѝ</w:t>
      </w:r>
      <w:r w:rsidRPr="001219B3">
        <w:rPr>
          <w:bCs/>
          <w:sz w:val="24"/>
        </w:rPr>
        <w:t>.</w:t>
      </w:r>
    </w:p>
    <w:p w14:paraId="5A6567E7" w14:textId="77777777" w:rsidR="001219B3" w:rsidRPr="001219B3" w:rsidRDefault="001219B3" w:rsidP="000669F4">
      <w:pPr>
        <w:spacing w:before="0" w:after="0" w:line="20" w:lineRule="atLeast"/>
        <w:jc w:val="both"/>
        <w:rPr>
          <w:bCs/>
          <w:sz w:val="24"/>
        </w:rPr>
      </w:pPr>
      <w:r w:rsidRPr="001219B3">
        <w:rPr>
          <w:bCs/>
          <w:sz w:val="24"/>
        </w:rPr>
        <w:t>Д-р Иванов разбира за нея, когато в последния ден на проектната дейност (30.06.2026 г.) при него пристига ръководителката на лаборатория "Вирусология" д-р Калина Шишкова и го уведомява, че неговата група се прехвърля под нейно ръководство заедно с помещенията и оборудването.</w:t>
      </w:r>
    </w:p>
    <w:p w14:paraId="7F4FE719" w14:textId="77777777" w:rsidR="001219B3" w:rsidRPr="001219B3" w:rsidRDefault="001219B3" w:rsidP="000669F4">
      <w:pPr>
        <w:spacing w:before="0" w:after="0" w:line="20" w:lineRule="atLeast"/>
        <w:jc w:val="both"/>
        <w:rPr>
          <w:bCs/>
          <w:sz w:val="24"/>
        </w:rPr>
      </w:pPr>
      <w:r w:rsidRPr="001219B3">
        <w:rPr>
          <w:bCs/>
          <w:sz w:val="24"/>
        </w:rPr>
        <w:t xml:space="preserve">Представя му заповедта, "за чието съществуване не бях предварително известен", пише той впоследствие до ректора </w:t>
      </w:r>
      <w:hyperlink r:id="rId23" w:tgtFrame="_blank" w:history="1">
        <w:r w:rsidRPr="001219B3">
          <w:rPr>
            <w:rStyle w:val="a4"/>
            <w:bCs/>
            <w:sz w:val="24"/>
          </w:rPr>
          <w:t>проф. Елиза Стефанова</w:t>
        </w:r>
      </w:hyperlink>
      <w:r w:rsidRPr="001219B3">
        <w:rPr>
          <w:bCs/>
          <w:sz w:val="24"/>
        </w:rPr>
        <w:t>. Допълва, че</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72"/>
      </w:tblGrid>
      <w:tr w:rsidR="001219B3" w:rsidRPr="001219B3" w14:paraId="3AA8CEDA" w14:textId="77777777" w:rsidTr="008B532E">
        <w:trPr>
          <w:tblCellSpacing w:w="15" w:type="dxa"/>
        </w:trPr>
        <w:tc>
          <w:tcPr>
            <w:tcW w:w="0" w:type="auto"/>
            <w:vAlign w:val="center"/>
            <w:hideMark/>
          </w:tcPr>
          <w:p w14:paraId="3761B6A6" w14:textId="77777777" w:rsidR="001219B3" w:rsidRPr="001219B3" w:rsidRDefault="001219B3" w:rsidP="000669F4">
            <w:pPr>
              <w:spacing w:before="0" w:after="0" w:line="20" w:lineRule="atLeast"/>
              <w:jc w:val="both"/>
              <w:rPr>
                <w:bCs/>
                <w:sz w:val="24"/>
              </w:rPr>
            </w:pPr>
            <w:r w:rsidRPr="001219B3">
              <w:rPr>
                <w:bCs/>
                <w:sz w:val="24"/>
              </w:rPr>
              <w:t>случилото се "де факто води до закриване на новосъздадената със средства по Националния план за възстановяване и устойчивост (НПВУ) лаборатория" и че "действия в Биологическия факултет поставят СУ в риск от санкции за нецелево използване на активи по европейски проекти".</w:t>
            </w:r>
          </w:p>
        </w:tc>
      </w:tr>
    </w:tbl>
    <w:p w14:paraId="79146526" w14:textId="77777777" w:rsidR="001219B3" w:rsidRPr="001219B3" w:rsidRDefault="001219B3" w:rsidP="000669F4">
      <w:pPr>
        <w:spacing w:before="0" w:after="0" w:line="20" w:lineRule="atLeast"/>
        <w:jc w:val="both"/>
        <w:rPr>
          <w:bCs/>
          <w:sz w:val="24"/>
        </w:rPr>
      </w:pPr>
      <w:r w:rsidRPr="001219B3">
        <w:rPr>
          <w:bCs/>
          <w:sz w:val="24"/>
        </w:rPr>
        <w:t>Разговаря и с декана и с изненада разбира, че прехвърлянето е било извършено с негово, на д-р Иванов, съгласие.</w:t>
      </w:r>
    </w:p>
    <w:p w14:paraId="1E79487C" w14:textId="77777777" w:rsidR="001219B3" w:rsidRPr="001219B3" w:rsidRDefault="001219B3" w:rsidP="000669F4">
      <w:pPr>
        <w:spacing w:before="0" w:after="0" w:line="20" w:lineRule="atLeast"/>
        <w:jc w:val="both"/>
        <w:rPr>
          <w:bCs/>
          <w:sz w:val="24"/>
        </w:rPr>
      </w:pPr>
      <w:r w:rsidRPr="001219B3">
        <w:rPr>
          <w:bCs/>
          <w:sz w:val="24"/>
        </w:rPr>
        <w:t>"Отговорно заявявам, че никога не съм питан, нито (съм) давал съгласие, а и нямам правно основание да се разпореждам с дълготрайни активи, придобити по проекта. Д-р Шишкова не е част от научния колектив и няма отношение към дейността. Твърденията за мое съгласие са недостоверни и целят заобикаляне на правилата на проекта", пише д-р Иванов до ректора.</w:t>
      </w:r>
    </w:p>
    <w:p w14:paraId="2DDE8342" w14:textId="77777777" w:rsidR="001219B3" w:rsidRPr="001219B3" w:rsidRDefault="001219B3" w:rsidP="000669F4">
      <w:pPr>
        <w:spacing w:before="0" w:after="0" w:line="20" w:lineRule="atLeast"/>
        <w:jc w:val="both"/>
        <w:rPr>
          <w:bCs/>
          <w:sz w:val="24"/>
        </w:rPr>
      </w:pPr>
      <w:r w:rsidRPr="001219B3">
        <w:rPr>
          <w:bCs/>
          <w:sz w:val="24"/>
        </w:rPr>
        <w:t xml:space="preserve">Деканът отменя първата си заповед, но разписва втора - от 21 юли. С нея проф. </w:t>
      </w:r>
      <w:proofErr w:type="spellStart"/>
      <w:r w:rsidRPr="001219B3">
        <w:rPr>
          <w:bCs/>
          <w:sz w:val="24"/>
        </w:rPr>
        <w:t>Загорчев</w:t>
      </w:r>
      <w:proofErr w:type="spellEnd"/>
      <w:r w:rsidRPr="001219B3">
        <w:rPr>
          <w:bCs/>
          <w:sz w:val="24"/>
        </w:rPr>
        <w:t xml:space="preserve"> задължава д-р Иванов да предаде ключовете за лабораторията с оглед изтичане на трудовия му договор с края на проекта. Разпорежда те да се съхраняват в касата на деканата, достъпът до помещенията да бъде ограничен и да се осигурява само при необходимост и в негово </w:t>
      </w:r>
      <w:r w:rsidRPr="001219B3">
        <w:rPr>
          <w:bCs/>
          <w:i/>
          <w:iCs/>
          <w:sz w:val="24"/>
        </w:rPr>
        <w:t>(на декана)</w:t>
      </w:r>
      <w:r w:rsidRPr="001219B3">
        <w:rPr>
          <w:bCs/>
          <w:sz w:val="24"/>
        </w:rPr>
        <w:t xml:space="preserve"> присъствие.</w:t>
      </w:r>
    </w:p>
    <w:p w14:paraId="4C5E3605" w14:textId="77777777" w:rsidR="001219B3" w:rsidRPr="001219B3" w:rsidRDefault="001219B3" w:rsidP="000669F4">
      <w:pPr>
        <w:spacing w:before="0" w:after="0" w:line="20" w:lineRule="atLeast"/>
        <w:jc w:val="both"/>
        <w:rPr>
          <w:b/>
          <w:bCs/>
          <w:sz w:val="24"/>
        </w:rPr>
      </w:pPr>
      <w:r w:rsidRPr="001219B3">
        <w:rPr>
          <w:b/>
          <w:bCs/>
          <w:sz w:val="24"/>
        </w:rPr>
        <w:t>Блокиран достъп и опасности</w:t>
      </w:r>
    </w:p>
    <w:p w14:paraId="554B3CC0" w14:textId="77777777" w:rsidR="001219B3" w:rsidRPr="001219B3" w:rsidRDefault="001219B3" w:rsidP="000669F4">
      <w:pPr>
        <w:spacing w:before="0" w:after="0" w:line="20" w:lineRule="atLeast"/>
        <w:jc w:val="both"/>
        <w:rPr>
          <w:bCs/>
          <w:sz w:val="24"/>
        </w:rPr>
      </w:pPr>
      <w:r w:rsidRPr="001219B3">
        <w:rPr>
          <w:bCs/>
          <w:sz w:val="24"/>
        </w:rPr>
        <w:t xml:space="preserve">Отнетият достъп е съпроводен и с друго, предупреждава д-р Иванов - в хладилника на лабораторията се съхранявали пробите и </w:t>
      </w:r>
      <w:proofErr w:type="spellStart"/>
      <w:r w:rsidRPr="001219B3">
        <w:rPr>
          <w:bCs/>
          <w:sz w:val="24"/>
        </w:rPr>
        <w:t>необезопасеният</w:t>
      </w:r>
      <w:proofErr w:type="spellEnd"/>
      <w:r w:rsidRPr="001219B3">
        <w:rPr>
          <w:bCs/>
          <w:sz w:val="24"/>
        </w:rPr>
        <w:t xml:space="preserve"> досег на хора може да бъде опасен за тях. Пред "Дневник" споделя, че е установил, че за известно време хладилникът е бил изключен.</w:t>
      </w:r>
    </w:p>
    <w:p w14:paraId="426670E9" w14:textId="77777777" w:rsidR="001219B3" w:rsidRPr="001219B3" w:rsidRDefault="001219B3" w:rsidP="000669F4">
      <w:pPr>
        <w:spacing w:before="0" w:after="0" w:line="20" w:lineRule="atLeast"/>
        <w:jc w:val="both"/>
        <w:rPr>
          <w:bCs/>
          <w:sz w:val="24"/>
        </w:rPr>
      </w:pPr>
      <w:r w:rsidRPr="001219B3">
        <w:rPr>
          <w:bCs/>
          <w:sz w:val="24"/>
        </w:rPr>
        <w:t>"В момента съдът с течен азот и всички патогенни вируси е прибран в лабораторията на декана. За разлика от моята, там влизат и студенти, и ученици - кръжочниците от олимпиадите. Нарушени са всички правила за биосигурност", казва ученият.</w:t>
      </w:r>
    </w:p>
    <w:p w14:paraId="6F066858" w14:textId="77777777" w:rsidR="001219B3" w:rsidRPr="001219B3" w:rsidRDefault="001219B3" w:rsidP="000669F4">
      <w:pPr>
        <w:spacing w:before="0" w:after="0" w:line="20" w:lineRule="atLeast"/>
        <w:jc w:val="both"/>
        <w:rPr>
          <w:bCs/>
          <w:sz w:val="24"/>
        </w:rPr>
      </w:pPr>
      <w:r w:rsidRPr="001219B3">
        <w:rPr>
          <w:bCs/>
          <w:sz w:val="24"/>
        </w:rPr>
        <w:t xml:space="preserve">На въпрос от "Дневник" в тази връзка деканът проф. </w:t>
      </w:r>
      <w:proofErr w:type="spellStart"/>
      <w:r w:rsidRPr="001219B3">
        <w:rPr>
          <w:bCs/>
          <w:sz w:val="24"/>
        </w:rPr>
        <w:t>Загорчев</w:t>
      </w:r>
      <w:proofErr w:type="spellEnd"/>
      <w:r w:rsidRPr="001219B3">
        <w:rPr>
          <w:bCs/>
          <w:sz w:val="24"/>
        </w:rPr>
        <w:t xml:space="preserve"> отговаря чрез отдела за връзки с обществеността на СУ, че съдът е бил прибран в научноизследователска лаборатория, до която нямат достъп студенти и ученици, и всички работещи са компетентни и инструктирани единствено да доливат азот, за да не се загубят колекциите. "Това решение е взето именно за да се предотврати неоторизиран достъп до потенциално опасни патогени", уверява той.</w:t>
      </w:r>
    </w:p>
    <w:p w14:paraId="63DDDFAB" w14:textId="77777777" w:rsidR="001219B3" w:rsidRPr="001219B3" w:rsidRDefault="001219B3" w:rsidP="000669F4">
      <w:pPr>
        <w:spacing w:before="0" w:after="0" w:line="20" w:lineRule="atLeast"/>
        <w:jc w:val="both"/>
        <w:rPr>
          <w:bCs/>
          <w:sz w:val="24"/>
        </w:rPr>
      </w:pPr>
      <w:r w:rsidRPr="001219B3">
        <w:rPr>
          <w:bCs/>
          <w:sz w:val="24"/>
        </w:rPr>
        <w:lastRenderedPageBreak/>
        <w:t>След като факултетният съвет е решил да не подкрепи стратегията за развитие на лабораторията, съдът е бил предаден на доц. Антон Хинков от Лабораторията по вирусология към факултета, член на научния колектив на д-р Иванов.</w:t>
      </w:r>
    </w:p>
    <w:p w14:paraId="51DA8BF2" w14:textId="77777777" w:rsidR="001219B3" w:rsidRPr="001219B3" w:rsidRDefault="001219B3" w:rsidP="000669F4">
      <w:pPr>
        <w:spacing w:before="0" w:after="0" w:line="20" w:lineRule="atLeast"/>
        <w:jc w:val="both"/>
        <w:rPr>
          <w:bCs/>
          <w:sz w:val="24"/>
        </w:rPr>
      </w:pPr>
      <w:r w:rsidRPr="001219B3">
        <w:rPr>
          <w:bCs/>
          <w:sz w:val="24"/>
        </w:rPr>
        <w:t>От СУ допълват, че д-р Иванов не е предоставил списък на съхраняваните проби и определят това като "грубо нарушение на всякакви правила за биологична безопасност и добрите лабораторни практики". Прогнозират, че вероятно след определяне на нов ръководител на лабораторията "ще се пристъпи към установяване на съдържанието и унищожаване по установен ред на проби с неясно съдържание".</w:t>
      </w:r>
    </w:p>
    <w:p w14:paraId="4837A12C" w14:textId="77777777" w:rsidR="001219B3" w:rsidRPr="001219B3" w:rsidRDefault="001219B3" w:rsidP="000669F4">
      <w:pPr>
        <w:spacing w:before="0" w:after="0" w:line="20" w:lineRule="atLeast"/>
        <w:jc w:val="both"/>
        <w:rPr>
          <w:bCs/>
          <w:sz w:val="24"/>
        </w:rPr>
      </w:pPr>
      <w:r w:rsidRPr="001219B3">
        <w:rPr>
          <w:bCs/>
          <w:sz w:val="24"/>
        </w:rPr>
        <w:t>Последното д-р Иванов определи като потенциално унищожаване на целия труд на екипа му.</w:t>
      </w:r>
    </w:p>
    <w:p w14:paraId="192F0228" w14:textId="77777777" w:rsidR="001219B3" w:rsidRPr="001219B3" w:rsidRDefault="001219B3" w:rsidP="000669F4">
      <w:pPr>
        <w:spacing w:before="0" w:after="0" w:line="20" w:lineRule="atLeast"/>
        <w:jc w:val="both"/>
        <w:rPr>
          <w:bCs/>
          <w:sz w:val="24"/>
        </w:rPr>
      </w:pPr>
      <w:r w:rsidRPr="001219B3">
        <w:rPr>
          <w:bCs/>
          <w:sz w:val="24"/>
        </w:rPr>
        <w:t>Предупреждава и че лишаването им от достъп до лабораторията блокира и цялата остатъчна дейност по проекта, включително подготовката на научни публикации, както и достъпа до лична и интелектуална собственост. То нарушава регламенти на ЕС и правилата на НПВУ.</w:t>
      </w:r>
    </w:p>
    <w:p w14:paraId="3B7284F5" w14:textId="77777777" w:rsidR="001219B3" w:rsidRPr="001219B3" w:rsidRDefault="001219B3" w:rsidP="000669F4">
      <w:pPr>
        <w:spacing w:before="0" w:after="0" w:line="20" w:lineRule="atLeast"/>
        <w:jc w:val="both"/>
        <w:rPr>
          <w:bCs/>
          <w:sz w:val="24"/>
        </w:rPr>
      </w:pPr>
      <w:r w:rsidRPr="001219B3">
        <w:rPr>
          <w:bCs/>
          <w:sz w:val="24"/>
        </w:rPr>
        <w:t>"Преустановяването на дейността на лабораторията и промяната на предназначението на оборудването в рамките на задължителния 5-годишен период на устойчивост се класифицира като "нецелево използване на активи". Това е директно основание за 100% финансова корекция (възстановяване на пълната стойност на оборудването и ремонта от бюджета на СУ) и се третира от ОЛАФ и Европейската прокуратура като измама чрез изкуствено създадени условия", се казва в писмото му до проф. Стефанова.</w:t>
      </w:r>
    </w:p>
    <w:p w14:paraId="33638F55" w14:textId="77777777" w:rsidR="001219B3" w:rsidRPr="001219B3" w:rsidRDefault="001219B3" w:rsidP="000669F4">
      <w:pPr>
        <w:spacing w:before="0" w:after="0" w:line="20" w:lineRule="atLeast"/>
        <w:jc w:val="both"/>
        <w:rPr>
          <w:bCs/>
          <w:sz w:val="24"/>
        </w:rPr>
      </w:pPr>
      <w:r w:rsidRPr="001219B3">
        <w:rPr>
          <w:bCs/>
          <w:sz w:val="24"/>
        </w:rPr>
        <w:t>Пред "Дневник" обръща внимание и че деканът няма правомощия да се разпорежда с лабораторията, защото ръководител на проекта SUMMIT не е той, а ректорът. Затова и в писмото си до нея настоява да отмени заповедта от 21 юли. Отговор не получава.</w:t>
      </w:r>
    </w:p>
    <w:p w14:paraId="0D7E920A" w14:textId="77777777" w:rsidR="001219B3" w:rsidRPr="001219B3" w:rsidRDefault="001219B3" w:rsidP="000669F4">
      <w:pPr>
        <w:spacing w:before="0" w:after="0" w:line="20" w:lineRule="atLeast"/>
        <w:jc w:val="both"/>
        <w:rPr>
          <w:b/>
          <w:bCs/>
          <w:sz w:val="24"/>
        </w:rPr>
      </w:pPr>
      <w:r w:rsidRPr="001219B3">
        <w:rPr>
          <w:b/>
          <w:bCs/>
          <w:sz w:val="24"/>
        </w:rPr>
        <w:t>СУ: Лабораторията ще бъде запазена</w:t>
      </w:r>
    </w:p>
    <w:p w14:paraId="4BB53B29" w14:textId="77777777" w:rsidR="001219B3" w:rsidRPr="001219B3" w:rsidRDefault="001219B3" w:rsidP="000669F4">
      <w:pPr>
        <w:spacing w:before="0" w:after="0" w:line="20" w:lineRule="atLeast"/>
        <w:jc w:val="both"/>
        <w:rPr>
          <w:bCs/>
          <w:sz w:val="24"/>
        </w:rPr>
      </w:pPr>
      <w:r w:rsidRPr="001219B3">
        <w:rPr>
          <w:bCs/>
          <w:sz w:val="24"/>
        </w:rPr>
        <w:t xml:space="preserve">Потърсени от "Дневник" във връзка със случая, от Софийския университет уверяват, че лабораторията и дейността </w:t>
      </w:r>
      <w:r w:rsidRPr="001219B3">
        <w:rPr>
          <w:rFonts w:ascii="Calibri" w:hAnsi="Calibri" w:cs="Calibri"/>
          <w:bCs/>
          <w:sz w:val="24"/>
        </w:rPr>
        <w:t>ѝ</w:t>
      </w:r>
      <w:r w:rsidRPr="001219B3">
        <w:rPr>
          <w:bCs/>
          <w:sz w:val="24"/>
        </w:rPr>
        <w:t xml:space="preserve"> </w:t>
      </w:r>
      <w:r w:rsidRPr="001219B3">
        <w:rPr>
          <w:rFonts w:cs="Arial Narrow"/>
          <w:bCs/>
          <w:sz w:val="24"/>
        </w:rPr>
        <w:t>ще</w:t>
      </w:r>
      <w:r w:rsidRPr="001219B3">
        <w:rPr>
          <w:bCs/>
          <w:sz w:val="24"/>
        </w:rPr>
        <w:t xml:space="preserve"> </w:t>
      </w:r>
      <w:r w:rsidRPr="001219B3">
        <w:rPr>
          <w:rFonts w:cs="Arial Narrow"/>
          <w:bCs/>
          <w:sz w:val="24"/>
        </w:rPr>
        <w:t>бъдат</w:t>
      </w:r>
      <w:r w:rsidRPr="001219B3">
        <w:rPr>
          <w:bCs/>
          <w:sz w:val="24"/>
        </w:rPr>
        <w:t xml:space="preserve"> </w:t>
      </w:r>
      <w:r w:rsidRPr="001219B3">
        <w:rPr>
          <w:rFonts w:cs="Arial Narrow"/>
          <w:bCs/>
          <w:sz w:val="24"/>
        </w:rPr>
        <w:t>запазени</w:t>
      </w:r>
      <w:r w:rsidRPr="001219B3">
        <w:rPr>
          <w:bCs/>
          <w:sz w:val="24"/>
        </w:rPr>
        <w:t xml:space="preserve"> </w:t>
      </w:r>
      <w:r w:rsidRPr="001219B3">
        <w:rPr>
          <w:rFonts w:cs="Arial Narrow"/>
          <w:bCs/>
          <w:sz w:val="24"/>
        </w:rPr>
        <w:t>и</w:t>
      </w:r>
      <w:r w:rsidRPr="001219B3">
        <w:rPr>
          <w:bCs/>
          <w:sz w:val="24"/>
        </w:rPr>
        <w:t xml:space="preserve"> </w:t>
      </w:r>
      <w:r w:rsidRPr="001219B3">
        <w:rPr>
          <w:rFonts w:cs="Arial Narrow"/>
          <w:bCs/>
          <w:sz w:val="24"/>
        </w:rPr>
        <w:t>че</w:t>
      </w:r>
      <w:r w:rsidRPr="001219B3">
        <w:rPr>
          <w:bCs/>
          <w:sz w:val="24"/>
        </w:rPr>
        <w:t xml:space="preserve"> </w:t>
      </w:r>
      <w:r w:rsidRPr="001219B3">
        <w:rPr>
          <w:rFonts w:cs="Arial Narrow"/>
          <w:bCs/>
          <w:sz w:val="24"/>
        </w:rPr>
        <w:t>не</w:t>
      </w:r>
      <w:r w:rsidRPr="001219B3">
        <w:rPr>
          <w:bCs/>
          <w:sz w:val="24"/>
        </w:rPr>
        <w:t xml:space="preserve"> </w:t>
      </w:r>
      <w:r w:rsidRPr="001219B3">
        <w:rPr>
          <w:rFonts w:cs="Arial Narrow"/>
          <w:bCs/>
          <w:sz w:val="24"/>
        </w:rPr>
        <w:t>се</w:t>
      </w:r>
      <w:r w:rsidRPr="001219B3">
        <w:rPr>
          <w:bCs/>
          <w:sz w:val="24"/>
        </w:rPr>
        <w:t xml:space="preserve"> </w:t>
      </w:r>
      <w:r w:rsidRPr="001219B3">
        <w:rPr>
          <w:rFonts w:cs="Arial Narrow"/>
          <w:bCs/>
          <w:sz w:val="24"/>
        </w:rPr>
        <w:t>предвижда</w:t>
      </w:r>
      <w:r w:rsidRPr="001219B3">
        <w:rPr>
          <w:bCs/>
          <w:sz w:val="24"/>
        </w:rPr>
        <w:t xml:space="preserve"> </w:t>
      </w:r>
      <w:r w:rsidRPr="001219B3">
        <w:rPr>
          <w:rFonts w:cs="Arial Narrow"/>
          <w:bCs/>
          <w:sz w:val="24"/>
        </w:rPr>
        <w:t>активите</w:t>
      </w:r>
      <w:r w:rsidRPr="001219B3">
        <w:rPr>
          <w:bCs/>
          <w:sz w:val="24"/>
        </w:rPr>
        <w:t xml:space="preserve"> </w:t>
      </w:r>
      <w:r w:rsidRPr="001219B3">
        <w:rPr>
          <w:rFonts w:cs="Arial Narrow"/>
          <w:bCs/>
          <w:sz w:val="24"/>
        </w:rPr>
        <w:t>да</w:t>
      </w:r>
      <w:r w:rsidRPr="001219B3">
        <w:rPr>
          <w:bCs/>
          <w:sz w:val="24"/>
        </w:rPr>
        <w:t xml:space="preserve"> </w:t>
      </w:r>
      <w:r w:rsidRPr="001219B3">
        <w:rPr>
          <w:rFonts w:cs="Arial Narrow"/>
          <w:bCs/>
          <w:sz w:val="24"/>
        </w:rPr>
        <w:t>бъдат</w:t>
      </w:r>
      <w:r w:rsidRPr="001219B3">
        <w:rPr>
          <w:bCs/>
          <w:sz w:val="24"/>
        </w:rPr>
        <w:t xml:space="preserve"> </w:t>
      </w:r>
      <w:r w:rsidRPr="001219B3">
        <w:rPr>
          <w:rFonts w:cs="Arial Narrow"/>
          <w:bCs/>
          <w:sz w:val="24"/>
        </w:rPr>
        <w:t>продавани</w:t>
      </w:r>
      <w:r w:rsidRPr="001219B3">
        <w:rPr>
          <w:bCs/>
          <w:sz w:val="24"/>
        </w:rPr>
        <w:t xml:space="preserve"> </w:t>
      </w:r>
      <w:r w:rsidRPr="001219B3">
        <w:rPr>
          <w:rFonts w:cs="Arial Narrow"/>
          <w:bCs/>
          <w:sz w:val="24"/>
        </w:rPr>
        <w:t>или</w:t>
      </w:r>
      <w:r w:rsidRPr="001219B3">
        <w:rPr>
          <w:bCs/>
          <w:sz w:val="24"/>
        </w:rPr>
        <w:t xml:space="preserve"> </w:t>
      </w:r>
      <w:r w:rsidRPr="001219B3">
        <w:rPr>
          <w:rFonts w:cs="Arial Narrow"/>
          <w:bCs/>
          <w:sz w:val="24"/>
        </w:rPr>
        <w:t>отдавани</w:t>
      </w:r>
      <w:r w:rsidRPr="001219B3">
        <w:rPr>
          <w:bCs/>
          <w:sz w:val="24"/>
        </w:rPr>
        <w:t xml:space="preserve"> </w:t>
      </w:r>
      <w:r w:rsidRPr="001219B3">
        <w:rPr>
          <w:rFonts w:cs="Arial Narrow"/>
          <w:bCs/>
          <w:sz w:val="24"/>
        </w:rPr>
        <w:t>под</w:t>
      </w:r>
      <w:r w:rsidRPr="001219B3">
        <w:rPr>
          <w:bCs/>
          <w:sz w:val="24"/>
        </w:rPr>
        <w:t xml:space="preserve"> </w:t>
      </w:r>
      <w:r w:rsidRPr="001219B3">
        <w:rPr>
          <w:rFonts w:cs="Arial Narrow"/>
          <w:bCs/>
          <w:sz w:val="24"/>
        </w:rPr>
        <w:t>наем</w:t>
      </w:r>
      <w:r w:rsidRPr="001219B3">
        <w:rPr>
          <w:bCs/>
          <w:sz w:val="24"/>
        </w:rPr>
        <w:t>.</w:t>
      </w:r>
    </w:p>
    <w:p w14:paraId="02AB7036" w14:textId="77777777" w:rsidR="001219B3" w:rsidRPr="001219B3" w:rsidRDefault="001219B3" w:rsidP="000669F4">
      <w:pPr>
        <w:spacing w:before="0" w:after="0" w:line="20" w:lineRule="atLeast"/>
        <w:jc w:val="both"/>
        <w:rPr>
          <w:bCs/>
          <w:sz w:val="24"/>
        </w:rPr>
      </w:pPr>
      <w:r w:rsidRPr="001219B3">
        <w:rPr>
          <w:bCs/>
          <w:sz w:val="24"/>
        </w:rPr>
        <w:t>Кой обаче ще продължи дейността и може ли да я извършва?</w:t>
      </w:r>
    </w:p>
    <w:p w14:paraId="05FC72B4" w14:textId="77777777" w:rsidR="001219B3" w:rsidRPr="001219B3" w:rsidRDefault="001219B3" w:rsidP="000669F4">
      <w:pPr>
        <w:spacing w:before="0" w:after="0" w:line="20" w:lineRule="atLeast"/>
        <w:jc w:val="both"/>
        <w:rPr>
          <w:bCs/>
          <w:sz w:val="24"/>
        </w:rPr>
      </w:pPr>
      <w:r w:rsidRPr="001219B3">
        <w:rPr>
          <w:bCs/>
          <w:sz w:val="24"/>
        </w:rPr>
        <w:t>От СУ твърдят, че лабораторията по вирусология към факултета е предложила на д-р Сергей Иванов да продължи дейността си "като изследовател R2 в рамките на лабораторията по вирусология". Той отрича.</w:t>
      </w:r>
    </w:p>
    <w:p w14:paraId="40C927E1" w14:textId="77777777" w:rsidR="001219B3" w:rsidRPr="001219B3" w:rsidRDefault="001219B3" w:rsidP="000669F4">
      <w:pPr>
        <w:spacing w:before="0" w:after="0" w:line="20" w:lineRule="atLeast"/>
        <w:jc w:val="both"/>
        <w:rPr>
          <w:bCs/>
          <w:sz w:val="24"/>
        </w:rPr>
      </w:pPr>
      <w:r w:rsidRPr="001219B3">
        <w:rPr>
          <w:bCs/>
          <w:sz w:val="24"/>
        </w:rPr>
        <w:t xml:space="preserve">"Предложение да стана R2 няма - коментира вирусологът и обяснява, че R2 е статут за току-що завършил магистър, еквивалентен на асистент в началото на научната кариера. Аз съм бил 39 месеца ръководител, R4, и изведнъж някой ми предлага да се върна 30 години назад. </w:t>
      </w:r>
      <w:proofErr w:type="spellStart"/>
      <w:r w:rsidRPr="001219B3">
        <w:rPr>
          <w:bCs/>
          <w:sz w:val="24"/>
        </w:rPr>
        <w:t>Ненаправеното</w:t>
      </w:r>
      <w:proofErr w:type="spellEnd"/>
      <w:r w:rsidRPr="001219B3">
        <w:rPr>
          <w:bCs/>
          <w:sz w:val="24"/>
        </w:rPr>
        <w:t xml:space="preserve"> предложение е директна подигравка."</w:t>
      </w:r>
    </w:p>
    <w:p w14:paraId="000BADF6" w14:textId="77777777" w:rsidR="001219B3" w:rsidRPr="001219B3" w:rsidRDefault="001219B3" w:rsidP="000669F4">
      <w:pPr>
        <w:spacing w:before="0" w:after="0" w:line="20" w:lineRule="atLeast"/>
        <w:jc w:val="both"/>
        <w:rPr>
          <w:bCs/>
          <w:sz w:val="24"/>
        </w:rPr>
      </w:pPr>
      <w:r w:rsidRPr="001219B3">
        <w:rPr>
          <w:bCs/>
          <w:sz w:val="24"/>
        </w:rPr>
        <w:t>От СУ твърдят също, че за ръководител ще бъде определено "хабилитирано лице от щатния състав на Биологическия факултет с компетенции в тази област, което е член на екипа на д-р Сергей Иванов". По този повод той коментира, че "този проект по условие се ръководи от външен учен и предлагайки щатни служители, те нарушават това изискване".</w:t>
      </w:r>
    </w:p>
    <w:p w14:paraId="5B1D68A5" w14:textId="77777777" w:rsidR="001219B3" w:rsidRPr="001219B3" w:rsidRDefault="001219B3" w:rsidP="000669F4">
      <w:pPr>
        <w:spacing w:before="0" w:after="0" w:line="20" w:lineRule="atLeast"/>
        <w:jc w:val="both"/>
        <w:rPr>
          <w:bCs/>
          <w:sz w:val="24"/>
        </w:rPr>
      </w:pPr>
      <w:r w:rsidRPr="001219B3">
        <w:rPr>
          <w:bCs/>
          <w:sz w:val="24"/>
        </w:rPr>
        <w:t xml:space="preserve">Разяснява защо е убеден, че факултетът няма нужната експертиза. От четиримата участници оттам в проекта двама на практика са били вписани по-скоро формално - единият бил в отпуск по майчинство през по-голямата част от времето, другият е бивш зам.-ректор, който не е имал пряко участие в работата. Третият се занимавал с култивация на вируси, четвъртият отговарял за друга вторична дейност - </w:t>
      </w:r>
      <w:proofErr w:type="spellStart"/>
      <w:r w:rsidRPr="001219B3">
        <w:rPr>
          <w:bCs/>
          <w:sz w:val="24"/>
        </w:rPr>
        <w:t>бактериофагите</w:t>
      </w:r>
      <w:proofErr w:type="spellEnd"/>
      <w:r w:rsidRPr="001219B3">
        <w:rPr>
          <w:bCs/>
          <w:sz w:val="24"/>
        </w:rPr>
        <w:t>.</w:t>
      </w:r>
    </w:p>
    <w:p w14:paraId="12445737" w14:textId="77777777" w:rsidR="001219B3" w:rsidRPr="001219B3" w:rsidRDefault="001219B3" w:rsidP="000669F4">
      <w:pPr>
        <w:spacing w:before="0" w:after="0" w:line="20" w:lineRule="atLeast"/>
        <w:jc w:val="both"/>
        <w:rPr>
          <w:bCs/>
          <w:sz w:val="24"/>
        </w:rPr>
      </w:pPr>
      <w:r w:rsidRPr="001219B3">
        <w:rPr>
          <w:bCs/>
          <w:sz w:val="24"/>
        </w:rPr>
        <w:t xml:space="preserve">"СУ изгони всички изследователи, работещи по основната система на лабораторията - от ръководителя до пробонабирането. Независимо кого ще назначат от Биологическия факултет за отговорник, той няма да има възможност да продължи дейност, в която никога не е участвал. Да не говорим, че няма и финансиране. На практика така Биологическият факултет закрива цяла </w:t>
      </w:r>
      <w:r w:rsidRPr="001219B3">
        <w:rPr>
          <w:bCs/>
          <w:sz w:val="24"/>
        </w:rPr>
        <w:lastRenderedPageBreak/>
        <w:t>научна област, наречена "Епидемиология на отпадните води", което ние създадохме в България", казва той.</w:t>
      </w:r>
    </w:p>
    <w:p w14:paraId="62D28EDA" w14:textId="77777777" w:rsidR="001219B3" w:rsidRPr="001219B3" w:rsidRDefault="001219B3" w:rsidP="000669F4">
      <w:pPr>
        <w:spacing w:before="0" w:after="0" w:line="20" w:lineRule="atLeast"/>
        <w:jc w:val="both"/>
        <w:rPr>
          <w:bCs/>
          <w:sz w:val="24"/>
        </w:rPr>
      </w:pPr>
      <w:r w:rsidRPr="001219B3">
        <w:rPr>
          <w:bCs/>
          <w:sz w:val="24"/>
        </w:rPr>
        <w:t>Предстои Факултетният съвет на Биологическия факултет да избере ръководител на лабораторията на 29 септември 2026 г., пишат от СУ. Ограничаването на достъпа обясняват именно с липсата на такъв.</w:t>
      </w:r>
    </w:p>
    <w:p w14:paraId="42BF320A" w14:textId="77777777" w:rsidR="001219B3" w:rsidRPr="001219B3" w:rsidRDefault="001219B3" w:rsidP="000669F4">
      <w:pPr>
        <w:spacing w:before="0" w:after="0" w:line="20" w:lineRule="atLeast"/>
        <w:jc w:val="both"/>
        <w:rPr>
          <w:b/>
          <w:bCs/>
          <w:sz w:val="24"/>
        </w:rPr>
      </w:pPr>
      <w:r w:rsidRPr="001219B3">
        <w:rPr>
          <w:b/>
          <w:bCs/>
          <w:sz w:val="24"/>
        </w:rPr>
        <w:t>Европа също го изисква</w:t>
      </w:r>
    </w:p>
    <w:p w14:paraId="3BEF723D" w14:textId="77777777" w:rsidR="001219B3" w:rsidRPr="001219B3" w:rsidRDefault="001219B3" w:rsidP="000669F4">
      <w:pPr>
        <w:spacing w:before="0" w:after="0" w:line="20" w:lineRule="atLeast"/>
        <w:jc w:val="both"/>
        <w:rPr>
          <w:bCs/>
          <w:sz w:val="24"/>
        </w:rPr>
      </w:pPr>
      <w:r w:rsidRPr="001219B3">
        <w:rPr>
          <w:bCs/>
          <w:sz w:val="24"/>
        </w:rPr>
        <w:t>Докато лабораторията е работила, на нея е разчитал и Центърът по заразни и паразитни болести, разказва д-р Иванов: "Идваха и вземаха проби от нас, защото България има задължение към Световната здравна организация за следене на някои вируси, примерно полиомиелит в отпадните води. Понеже те нямат такава експертиза, разчитаха на нас."</w:t>
      </w:r>
    </w:p>
    <w:p w14:paraId="6BFE685F" w14:textId="77777777" w:rsidR="001219B3" w:rsidRPr="001219B3" w:rsidRDefault="001219B3" w:rsidP="000669F4">
      <w:pPr>
        <w:spacing w:before="0" w:after="0" w:line="20" w:lineRule="atLeast"/>
        <w:jc w:val="both"/>
        <w:rPr>
          <w:bCs/>
          <w:sz w:val="24"/>
        </w:rPr>
      </w:pPr>
      <w:hyperlink r:id="rId24" w:tgtFrame="_blank" w:history="1">
        <w:r w:rsidRPr="001219B3">
          <w:rPr>
            <w:rStyle w:val="a4"/>
            <w:bCs/>
            <w:sz w:val="24"/>
          </w:rPr>
          <w:t>Европейската директива</w:t>
        </w:r>
      </w:hyperlink>
      <w:r w:rsidRPr="001219B3">
        <w:rPr>
          <w:bCs/>
          <w:sz w:val="24"/>
        </w:rPr>
        <w:t xml:space="preserve"> за пречистването на градските отпадъчни води от 2024 г. изисква всяка държава в ЕС да извършва такъв мониторинг, като проверява както за коронавирус и неговите варианти, така и за: </w:t>
      </w:r>
      <w:proofErr w:type="spellStart"/>
      <w:r w:rsidRPr="001219B3">
        <w:rPr>
          <w:bCs/>
          <w:sz w:val="24"/>
        </w:rPr>
        <w:t>полиовирус</w:t>
      </w:r>
      <w:proofErr w:type="spellEnd"/>
      <w:r w:rsidRPr="001219B3">
        <w:rPr>
          <w:bCs/>
          <w:sz w:val="24"/>
        </w:rPr>
        <w:t>, грипен вирус, нови патогени и "всякакви други параметри, свързани с общественото здраве, които компетентните органи считат от значение за мониторинга".</w:t>
      </w:r>
    </w:p>
    <w:p w14:paraId="19F6F907" w14:textId="77777777" w:rsidR="001219B3" w:rsidRPr="001219B3" w:rsidRDefault="001219B3" w:rsidP="000669F4">
      <w:pPr>
        <w:spacing w:before="0" w:after="0" w:line="20" w:lineRule="atLeast"/>
        <w:jc w:val="both"/>
        <w:rPr>
          <w:bCs/>
          <w:sz w:val="24"/>
        </w:rPr>
      </w:pPr>
      <w:r w:rsidRPr="001219B3">
        <w:rPr>
          <w:bCs/>
          <w:sz w:val="24"/>
        </w:rPr>
        <w:t>До 31 юли 2027 г. Министерството на околната среда и водите и Министерството на здравеопазването трябва да разпишат правилата в българските наредби и Закона за водите, а до 31 декември 2030 г. първите пълни масиви от данни от българския мониторинг трябва да бъдат публично достъпни и изпратени към ЕК, след което да бъдат актуализирани всяка година.</w:t>
      </w:r>
    </w:p>
    <w:p w14:paraId="32BC4667" w14:textId="77777777" w:rsidR="001219B3" w:rsidRPr="001219B3" w:rsidRDefault="001219B3" w:rsidP="000669F4">
      <w:pPr>
        <w:spacing w:before="0" w:after="0" w:line="20" w:lineRule="atLeast"/>
        <w:jc w:val="both"/>
        <w:rPr>
          <w:bCs/>
          <w:sz w:val="24"/>
        </w:rPr>
      </w:pPr>
      <w:r w:rsidRPr="001219B3">
        <w:rPr>
          <w:bCs/>
          <w:sz w:val="24"/>
        </w:rPr>
        <w:t>"Тоест това е дейност, която държавата ще трябва да финансира, която изисква голям експертен потенциал и която няма друга алтернатива в България, няма друга лаборатория в България", казва д-р Иванов и допълва, че именно затова за създадената от него е било отпуснато финансиране по проект.</w:t>
      </w:r>
    </w:p>
    <w:p w14:paraId="7BE5B47B" w14:textId="77777777" w:rsidR="001219B3" w:rsidRPr="001219B3" w:rsidRDefault="001219B3" w:rsidP="000669F4">
      <w:pPr>
        <w:spacing w:before="0" w:after="0" w:line="20" w:lineRule="atLeast"/>
        <w:jc w:val="both"/>
        <w:rPr>
          <w:bCs/>
          <w:sz w:val="24"/>
        </w:rPr>
      </w:pPr>
      <w:r w:rsidRPr="001219B3">
        <w:rPr>
          <w:bCs/>
          <w:sz w:val="24"/>
        </w:rPr>
        <w:t>Дали тя ще заработи отново, или отново ще се търси финансиране за създаването на нова, предстои да се разбере. Под въпрос е и намирането на изследователи, които могат да изпълняват тази дейност.</w:t>
      </w:r>
    </w:p>
    <w:p w14:paraId="498DDBD0" w14:textId="77777777" w:rsidR="001219B3" w:rsidRPr="001219B3" w:rsidRDefault="001219B3" w:rsidP="000669F4">
      <w:pPr>
        <w:spacing w:before="0" w:after="0" w:line="20" w:lineRule="atLeast"/>
        <w:jc w:val="both"/>
        <w:rPr>
          <w:bCs/>
          <w:sz w:val="24"/>
        </w:rPr>
      </w:pPr>
    </w:p>
    <w:p w14:paraId="7A69DE0C" w14:textId="77777777" w:rsidR="001219B3" w:rsidRPr="000669F4" w:rsidRDefault="001219B3" w:rsidP="000669F4">
      <w:pPr>
        <w:spacing w:before="0" w:after="0" w:line="20" w:lineRule="atLeast"/>
        <w:jc w:val="both"/>
        <w:rPr>
          <w:bCs/>
          <w:sz w:val="24"/>
        </w:rPr>
      </w:pPr>
    </w:p>
    <w:sectPr w:rsidR="001219B3" w:rsidRPr="000669F4" w:rsidSect="00427ADC">
      <w:headerReference w:type="default" r:id="rId25"/>
      <w:footerReference w:type="even" r:id="rId26"/>
      <w:footerReference w:type="default" r:id="rId2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0042C1" w14:textId="77777777" w:rsidR="00595146" w:rsidRDefault="00595146">
      <w:r>
        <w:separator/>
      </w:r>
    </w:p>
  </w:endnote>
  <w:endnote w:type="continuationSeparator" w:id="0">
    <w:p w14:paraId="594397FF" w14:textId="77777777" w:rsidR="00595146" w:rsidRDefault="005951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03BAC" w14:textId="77777777" w:rsidR="003828CB" w:rsidRDefault="00093FFB" w:rsidP="009A5D43">
    <w:pPr>
      <w:pStyle w:val="a6"/>
      <w:framePr w:wrap="around" w:vAnchor="text" w:hAnchor="margin" w:xAlign="right" w:y="1"/>
      <w:rPr>
        <w:rStyle w:val="a7"/>
      </w:rPr>
    </w:pPr>
    <w:r>
      <w:rPr>
        <w:rStyle w:val="a7"/>
      </w:rPr>
      <w:fldChar w:fldCharType="begin"/>
    </w:r>
    <w:r w:rsidR="003828CB">
      <w:rPr>
        <w:rStyle w:val="a7"/>
      </w:rPr>
      <w:instrText xml:space="preserve">PAGE  </w:instrText>
    </w:r>
    <w:r>
      <w:rPr>
        <w:rStyle w:val="a7"/>
      </w:rPr>
      <w:fldChar w:fldCharType="end"/>
    </w:r>
  </w:p>
  <w:p w14:paraId="7E1E1889" w14:textId="77777777" w:rsidR="003828CB" w:rsidRDefault="003828CB" w:rsidP="002A5792">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0BCAC" w14:textId="77777777" w:rsidR="003828CB" w:rsidRDefault="00093FFB" w:rsidP="009A5D43">
    <w:pPr>
      <w:pStyle w:val="a6"/>
      <w:framePr w:wrap="around" w:vAnchor="text" w:hAnchor="margin" w:xAlign="right" w:y="1"/>
      <w:rPr>
        <w:rStyle w:val="a7"/>
      </w:rPr>
    </w:pPr>
    <w:r>
      <w:rPr>
        <w:rStyle w:val="a7"/>
      </w:rPr>
      <w:fldChar w:fldCharType="begin"/>
    </w:r>
    <w:r w:rsidR="003828CB">
      <w:rPr>
        <w:rStyle w:val="a7"/>
      </w:rPr>
      <w:instrText xml:space="preserve">PAGE  </w:instrText>
    </w:r>
    <w:r>
      <w:rPr>
        <w:rStyle w:val="a7"/>
      </w:rPr>
      <w:fldChar w:fldCharType="separate"/>
    </w:r>
    <w:r w:rsidR="00527F4E">
      <w:rPr>
        <w:rStyle w:val="a7"/>
        <w:noProof/>
      </w:rPr>
      <w:t>1</w:t>
    </w:r>
    <w:r>
      <w:rPr>
        <w:rStyle w:val="a7"/>
      </w:rPr>
      <w:fldChar w:fldCharType="end"/>
    </w:r>
  </w:p>
  <w:p w14:paraId="63D2C908" w14:textId="77777777" w:rsidR="003828CB" w:rsidRPr="007841E4" w:rsidRDefault="00DE3D6C" w:rsidP="002A5792">
    <w:pPr>
      <w:pStyle w:val="a6"/>
      <w:pBdr>
        <w:bottom w:val="single" w:sz="6" w:space="1" w:color="auto"/>
      </w:pBdr>
      <w:ind w:right="360"/>
      <w:rPr>
        <w:i/>
        <w:color w:val="006666"/>
        <w:sz w:val="24"/>
        <w:lang w:val="en-US"/>
      </w:rPr>
    </w:pPr>
    <w:r w:rsidRPr="007841E4">
      <w:rPr>
        <w:i/>
        <w:color w:val="006666"/>
        <w:sz w:val="24"/>
        <w:lang w:val="en-US"/>
      </w:rPr>
      <w:t>Zdrave.net</w:t>
    </w:r>
  </w:p>
  <w:p w14:paraId="28771ABD" w14:textId="77777777" w:rsidR="003828CB" w:rsidRPr="007841E4" w:rsidRDefault="00E27399" w:rsidP="002A5792">
    <w:pPr>
      <w:pStyle w:val="a6"/>
      <w:ind w:right="360"/>
      <w:rPr>
        <w:i/>
        <w:color w:val="006666"/>
        <w:sz w:val="24"/>
      </w:rPr>
    </w:pPr>
    <w:r>
      <w:rPr>
        <w:i/>
        <w:color w:val="006666"/>
        <w:sz w:val="24"/>
      </w:rPr>
      <w:t>Велинград</w:t>
    </w:r>
    <w:r w:rsidR="003828CB" w:rsidRPr="007841E4">
      <w:rPr>
        <w:i/>
        <w:color w:val="006666"/>
        <w:sz w:val="24"/>
      </w:rPr>
      <w:t xml:space="preserve">, </w:t>
    </w:r>
    <w:r>
      <w:rPr>
        <w:i/>
        <w:color w:val="006666"/>
        <w:sz w:val="24"/>
      </w:rPr>
      <w:t>ул. „Евлоги Георгиев” 12</w:t>
    </w:r>
    <w:r w:rsidR="003828CB" w:rsidRPr="007841E4">
      <w:rPr>
        <w:i/>
        <w:color w:val="006666"/>
        <w:sz w:val="24"/>
      </w:rPr>
      <w:t xml:space="preserve">; Тел.: </w:t>
    </w:r>
    <w:r w:rsidR="00DE3D6C" w:rsidRPr="007841E4">
      <w:rPr>
        <w:i/>
        <w:color w:val="006666"/>
        <w:sz w:val="24"/>
      </w:rPr>
      <w:t xml:space="preserve">0893  </w:t>
    </w:r>
    <w:r>
      <w:rPr>
        <w:i/>
        <w:color w:val="006666"/>
        <w:sz w:val="24"/>
      </w:rPr>
      <w:t>30 75 70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D93901" w14:textId="77777777" w:rsidR="00595146" w:rsidRDefault="00595146">
      <w:r>
        <w:separator/>
      </w:r>
    </w:p>
  </w:footnote>
  <w:footnote w:type="continuationSeparator" w:id="0">
    <w:p w14:paraId="76650996" w14:textId="77777777" w:rsidR="00595146" w:rsidRDefault="005951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0C974" w14:textId="77777777" w:rsidR="007E54F8" w:rsidRPr="00165628" w:rsidRDefault="007E54F8" w:rsidP="007E54F8">
    <w:pPr>
      <w:pStyle w:val="a8"/>
      <w:jc w:val="right"/>
    </w:pPr>
    <w:r>
      <w:rPr>
        <w:noProof/>
        <w:lang w:val="en-US" w:eastAsia="en-US"/>
      </w:rPr>
      <w:drawing>
        <wp:inline distT="0" distB="0" distL="0" distR="0" wp14:anchorId="469064BD" wp14:editId="2C7578C8">
          <wp:extent cx="2524125" cy="5048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504825"/>
                  </a:xfrm>
                  <a:prstGeom prst="rect">
                    <a:avLst/>
                  </a:prstGeom>
                  <a:noFill/>
                  <a:ln>
                    <a:noFill/>
                  </a:ln>
                </pic:spPr>
              </pic:pic>
            </a:graphicData>
          </a:graphic>
        </wp:inline>
      </w:drawing>
    </w:r>
  </w:p>
  <w:p w14:paraId="303D4CD2" w14:textId="77777777" w:rsidR="000A0E18" w:rsidRDefault="000A0E18" w:rsidP="00C22175">
    <w:pPr>
      <w:pStyle w:val="a8"/>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9E61F0"/>
    <w:multiLevelType w:val="multilevel"/>
    <w:tmpl w:val="FDF8D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F840F94"/>
    <w:multiLevelType w:val="hybridMultilevel"/>
    <w:tmpl w:val="5F8E2426"/>
    <w:lvl w:ilvl="0" w:tplc="F43E706C">
      <w:start w:val="17"/>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14571233">
    <w:abstractNumId w:val="1"/>
  </w:num>
  <w:num w:numId="2" w16cid:durableId="2572503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7D"/>
    <w:rsid w:val="00001BF9"/>
    <w:rsid w:val="00002805"/>
    <w:rsid w:val="000054B5"/>
    <w:rsid w:val="00006FA4"/>
    <w:rsid w:val="00007025"/>
    <w:rsid w:val="00007589"/>
    <w:rsid w:val="00007DB9"/>
    <w:rsid w:val="00011023"/>
    <w:rsid w:val="000141CF"/>
    <w:rsid w:val="000146FA"/>
    <w:rsid w:val="00016129"/>
    <w:rsid w:val="000161F0"/>
    <w:rsid w:val="00016284"/>
    <w:rsid w:val="000176EE"/>
    <w:rsid w:val="0002058D"/>
    <w:rsid w:val="00021F0D"/>
    <w:rsid w:val="000237F6"/>
    <w:rsid w:val="000247F0"/>
    <w:rsid w:val="00024862"/>
    <w:rsid w:val="00026665"/>
    <w:rsid w:val="00031177"/>
    <w:rsid w:val="000317B9"/>
    <w:rsid w:val="000326B6"/>
    <w:rsid w:val="000326EA"/>
    <w:rsid w:val="00033115"/>
    <w:rsid w:val="00033B9F"/>
    <w:rsid w:val="00034F22"/>
    <w:rsid w:val="000361E2"/>
    <w:rsid w:val="00042F26"/>
    <w:rsid w:val="00043B39"/>
    <w:rsid w:val="000442B5"/>
    <w:rsid w:val="00044C1E"/>
    <w:rsid w:val="0004665E"/>
    <w:rsid w:val="00050D80"/>
    <w:rsid w:val="00050DCF"/>
    <w:rsid w:val="000511B0"/>
    <w:rsid w:val="00051B03"/>
    <w:rsid w:val="000528AE"/>
    <w:rsid w:val="00053DB4"/>
    <w:rsid w:val="00057D4F"/>
    <w:rsid w:val="00060455"/>
    <w:rsid w:val="000636EB"/>
    <w:rsid w:val="00063B94"/>
    <w:rsid w:val="00064150"/>
    <w:rsid w:val="000654DD"/>
    <w:rsid w:val="000669F4"/>
    <w:rsid w:val="00067DD6"/>
    <w:rsid w:val="00072174"/>
    <w:rsid w:val="000724BB"/>
    <w:rsid w:val="00073D5B"/>
    <w:rsid w:val="00074051"/>
    <w:rsid w:val="00075F91"/>
    <w:rsid w:val="00076548"/>
    <w:rsid w:val="00083397"/>
    <w:rsid w:val="00083597"/>
    <w:rsid w:val="00083C5E"/>
    <w:rsid w:val="0008462B"/>
    <w:rsid w:val="0008714A"/>
    <w:rsid w:val="0008737F"/>
    <w:rsid w:val="0008762F"/>
    <w:rsid w:val="0009078C"/>
    <w:rsid w:val="00090E6C"/>
    <w:rsid w:val="0009225F"/>
    <w:rsid w:val="0009340C"/>
    <w:rsid w:val="000938C4"/>
    <w:rsid w:val="00093CD8"/>
    <w:rsid w:val="00093FFB"/>
    <w:rsid w:val="0009561F"/>
    <w:rsid w:val="00096EA7"/>
    <w:rsid w:val="0009732D"/>
    <w:rsid w:val="000A0E18"/>
    <w:rsid w:val="000A29CF"/>
    <w:rsid w:val="000A5022"/>
    <w:rsid w:val="000A6843"/>
    <w:rsid w:val="000B1C6E"/>
    <w:rsid w:val="000B3BC9"/>
    <w:rsid w:val="000B4DDE"/>
    <w:rsid w:val="000B644F"/>
    <w:rsid w:val="000B6E65"/>
    <w:rsid w:val="000B7680"/>
    <w:rsid w:val="000B78A8"/>
    <w:rsid w:val="000C1117"/>
    <w:rsid w:val="000C18F6"/>
    <w:rsid w:val="000C34A4"/>
    <w:rsid w:val="000C3DF6"/>
    <w:rsid w:val="000C47E1"/>
    <w:rsid w:val="000C563E"/>
    <w:rsid w:val="000C5F08"/>
    <w:rsid w:val="000D02BC"/>
    <w:rsid w:val="000D5D84"/>
    <w:rsid w:val="000D6C3F"/>
    <w:rsid w:val="000D72B3"/>
    <w:rsid w:val="000D7CAB"/>
    <w:rsid w:val="000E0D79"/>
    <w:rsid w:val="000E17FE"/>
    <w:rsid w:val="000E23C6"/>
    <w:rsid w:val="000E26CE"/>
    <w:rsid w:val="000E5DCD"/>
    <w:rsid w:val="000F08B5"/>
    <w:rsid w:val="000F2537"/>
    <w:rsid w:val="000F4062"/>
    <w:rsid w:val="000F7C15"/>
    <w:rsid w:val="000F7E58"/>
    <w:rsid w:val="001006C7"/>
    <w:rsid w:val="00100BD1"/>
    <w:rsid w:val="001017FA"/>
    <w:rsid w:val="00101A4F"/>
    <w:rsid w:val="00102FFA"/>
    <w:rsid w:val="00105114"/>
    <w:rsid w:val="00105F1A"/>
    <w:rsid w:val="00106AB2"/>
    <w:rsid w:val="001101BB"/>
    <w:rsid w:val="001125E9"/>
    <w:rsid w:val="00113E9D"/>
    <w:rsid w:val="0011451A"/>
    <w:rsid w:val="0011542E"/>
    <w:rsid w:val="001161BF"/>
    <w:rsid w:val="001175A3"/>
    <w:rsid w:val="001175C1"/>
    <w:rsid w:val="001219B3"/>
    <w:rsid w:val="001220EF"/>
    <w:rsid w:val="0012372B"/>
    <w:rsid w:val="00123863"/>
    <w:rsid w:val="00125065"/>
    <w:rsid w:val="00126157"/>
    <w:rsid w:val="00132113"/>
    <w:rsid w:val="00132A3A"/>
    <w:rsid w:val="00133152"/>
    <w:rsid w:val="00137459"/>
    <w:rsid w:val="0013780F"/>
    <w:rsid w:val="00140A3D"/>
    <w:rsid w:val="00140E6D"/>
    <w:rsid w:val="00144C0D"/>
    <w:rsid w:val="00144F24"/>
    <w:rsid w:val="0014563C"/>
    <w:rsid w:val="00146797"/>
    <w:rsid w:val="001470F8"/>
    <w:rsid w:val="00150787"/>
    <w:rsid w:val="001546F0"/>
    <w:rsid w:val="00155CB3"/>
    <w:rsid w:val="00155E73"/>
    <w:rsid w:val="00155ECD"/>
    <w:rsid w:val="00157A7A"/>
    <w:rsid w:val="00157C8F"/>
    <w:rsid w:val="001626C1"/>
    <w:rsid w:val="00162813"/>
    <w:rsid w:val="00162A86"/>
    <w:rsid w:val="00163067"/>
    <w:rsid w:val="0016375E"/>
    <w:rsid w:val="00164AD8"/>
    <w:rsid w:val="0016664F"/>
    <w:rsid w:val="00167B4E"/>
    <w:rsid w:val="00167DFB"/>
    <w:rsid w:val="001704AE"/>
    <w:rsid w:val="001718AA"/>
    <w:rsid w:val="001766F0"/>
    <w:rsid w:val="00176EF4"/>
    <w:rsid w:val="00177222"/>
    <w:rsid w:val="00177510"/>
    <w:rsid w:val="00180E0E"/>
    <w:rsid w:val="00180E55"/>
    <w:rsid w:val="00181D90"/>
    <w:rsid w:val="00184233"/>
    <w:rsid w:val="00185D55"/>
    <w:rsid w:val="00185F84"/>
    <w:rsid w:val="00190E6A"/>
    <w:rsid w:val="001912CD"/>
    <w:rsid w:val="00191997"/>
    <w:rsid w:val="00192D10"/>
    <w:rsid w:val="0019389D"/>
    <w:rsid w:val="00196611"/>
    <w:rsid w:val="001972F3"/>
    <w:rsid w:val="0019762E"/>
    <w:rsid w:val="00197892"/>
    <w:rsid w:val="001A02DD"/>
    <w:rsid w:val="001A030E"/>
    <w:rsid w:val="001A0DC9"/>
    <w:rsid w:val="001A1B1E"/>
    <w:rsid w:val="001A217F"/>
    <w:rsid w:val="001A3339"/>
    <w:rsid w:val="001A383F"/>
    <w:rsid w:val="001A4F91"/>
    <w:rsid w:val="001A518A"/>
    <w:rsid w:val="001A5B64"/>
    <w:rsid w:val="001A5D01"/>
    <w:rsid w:val="001B00DB"/>
    <w:rsid w:val="001B02C8"/>
    <w:rsid w:val="001B0FA0"/>
    <w:rsid w:val="001B1748"/>
    <w:rsid w:val="001B1855"/>
    <w:rsid w:val="001B2CD6"/>
    <w:rsid w:val="001B4DD5"/>
    <w:rsid w:val="001B533D"/>
    <w:rsid w:val="001B55D1"/>
    <w:rsid w:val="001B5BFD"/>
    <w:rsid w:val="001B6278"/>
    <w:rsid w:val="001B6B8E"/>
    <w:rsid w:val="001B78E7"/>
    <w:rsid w:val="001C2893"/>
    <w:rsid w:val="001C333A"/>
    <w:rsid w:val="001C42F5"/>
    <w:rsid w:val="001C46AE"/>
    <w:rsid w:val="001C5742"/>
    <w:rsid w:val="001D011E"/>
    <w:rsid w:val="001D0279"/>
    <w:rsid w:val="001D073D"/>
    <w:rsid w:val="001D2C70"/>
    <w:rsid w:val="001D2FD0"/>
    <w:rsid w:val="001D6B0B"/>
    <w:rsid w:val="001D72C0"/>
    <w:rsid w:val="001E1125"/>
    <w:rsid w:val="001E29A9"/>
    <w:rsid w:val="001E3807"/>
    <w:rsid w:val="001E4177"/>
    <w:rsid w:val="001E43C7"/>
    <w:rsid w:val="001E51EC"/>
    <w:rsid w:val="001E57D4"/>
    <w:rsid w:val="001E5B82"/>
    <w:rsid w:val="001E6E65"/>
    <w:rsid w:val="001E716F"/>
    <w:rsid w:val="001E7431"/>
    <w:rsid w:val="001F035E"/>
    <w:rsid w:val="001F1794"/>
    <w:rsid w:val="001F19E4"/>
    <w:rsid w:val="001F1A7C"/>
    <w:rsid w:val="001F1DD1"/>
    <w:rsid w:val="001F276B"/>
    <w:rsid w:val="001F32FC"/>
    <w:rsid w:val="001F3787"/>
    <w:rsid w:val="001F3788"/>
    <w:rsid w:val="001F5095"/>
    <w:rsid w:val="001F5558"/>
    <w:rsid w:val="001F6C25"/>
    <w:rsid w:val="001F7167"/>
    <w:rsid w:val="001F7A37"/>
    <w:rsid w:val="00202569"/>
    <w:rsid w:val="00202663"/>
    <w:rsid w:val="00203FE2"/>
    <w:rsid w:val="00204FD0"/>
    <w:rsid w:val="002050EA"/>
    <w:rsid w:val="00205D88"/>
    <w:rsid w:val="0020744B"/>
    <w:rsid w:val="00207C79"/>
    <w:rsid w:val="0021118E"/>
    <w:rsid w:val="00211B24"/>
    <w:rsid w:val="00211BA5"/>
    <w:rsid w:val="00212426"/>
    <w:rsid w:val="0021337C"/>
    <w:rsid w:val="00213394"/>
    <w:rsid w:val="00215123"/>
    <w:rsid w:val="0021622D"/>
    <w:rsid w:val="0021632F"/>
    <w:rsid w:val="002174AB"/>
    <w:rsid w:val="00217CA0"/>
    <w:rsid w:val="002258BD"/>
    <w:rsid w:val="00225AFD"/>
    <w:rsid w:val="00226EA6"/>
    <w:rsid w:val="0023203B"/>
    <w:rsid w:val="002323AF"/>
    <w:rsid w:val="002333D2"/>
    <w:rsid w:val="00235AE0"/>
    <w:rsid w:val="00235DF1"/>
    <w:rsid w:val="00236661"/>
    <w:rsid w:val="002367C8"/>
    <w:rsid w:val="002375EB"/>
    <w:rsid w:val="00240453"/>
    <w:rsid w:val="002412E6"/>
    <w:rsid w:val="00242FD9"/>
    <w:rsid w:val="00243832"/>
    <w:rsid w:val="00243B9E"/>
    <w:rsid w:val="00247EBA"/>
    <w:rsid w:val="002502FF"/>
    <w:rsid w:val="00251817"/>
    <w:rsid w:val="00251BAE"/>
    <w:rsid w:val="00254432"/>
    <w:rsid w:val="00254E00"/>
    <w:rsid w:val="002554A8"/>
    <w:rsid w:val="00255D0D"/>
    <w:rsid w:val="00262646"/>
    <w:rsid w:val="00263951"/>
    <w:rsid w:val="00263F2B"/>
    <w:rsid w:val="00264322"/>
    <w:rsid w:val="00266493"/>
    <w:rsid w:val="00266C4B"/>
    <w:rsid w:val="00270A7B"/>
    <w:rsid w:val="00270BF8"/>
    <w:rsid w:val="00271925"/>
    <w:rsid w:val="00271A8C"/>
    <w:rsid w:val="00271EEB"/>
    <w:rsid w:val="00273A25"/>
    <w:rsid w:val="00275038"/>
    <w:rsid w:val="002750EA"/>
    <w:rsid w:val="00282075"/>
    <w:rsid w:val="00282B65"/>
    <w:rsid w:val="00283C8B"/>
    <w:rsid w:val="00283DC9"/>
    <w:rsid w:val="00285D8F"/>
    <w:rsid w:val="00286D4D"/>
    <w:rsid w:val="00287432"/>
    <w:rsid w:val="002874E0"/>
    <w:rsid w:val="002916C6"/>
    <w:rsid w:val="00292871"/>
    <w:rsid w:val="00292E4B"/>
    <w:rsid w:val="002963D0"/>
    <w:rsid w:val="00297162"/>
    <w:rsid w:val="002979F3"/>
    <w:rsid w:val="002A03F2"/>
    <w:rsid w:val="002A044A"/>
    <w:rsid w:val="002A19FC"/>
    <w:rsid w:val="002A3966"/>
    <w:rsid w:val="002A46A3"/>
    <w:rsid w:val="002A4DBB"/>
    <w:rsid w:val="002A5792"/>
    <w:rsid w:val="002A7A1A"/>
    <w:rsid w:val="002A7D96"/>
    <w:rsid w:val="002B221A"/>
    <w:rsid w:val="002B352E"/>
    <w:rsid w:val="002B4464"/>
    <w:rsid w:val="002B67A6"/>
    <w:rsid w:val="002C04EE"/>
    <w:rsid w:val="002C1E4B"/>
    <w:rsid w:val="002C31D7"/>
    <w:rsid w:val="002C3232"/>
    <w:rsid w:val="002C3412"/>
    <w:rsid w:val="002C3D4F"/>
    <w:rsid w:val="002C5388"/>
    <w:rsid w:val="002C59D1"/>
    <w:rsid w:val="002C62FE"/>
    <w:rsid w:val="002C739C"/>
    <w:rsid w:val="002D1093"/>
    <w:rsid w:val="002D1F42"/>
    <w:rsid w:val="002D20EE"/>
    <w:rsid w:val="002D5304"/>
    <w:rsid w:val="002D58A9"/>
    <w:rsid w:val="002D6FDF"/>
    <w:rsid w:val="002D766C"/>
    <w:rsid w:val="002D7FD2"/>
    <w:rsid w:val="002E0844"/>
    <w:rsid w:val="002E13F3"/>
    <w:rsid w:val="002E369D"/>
    <w:rsid w:val="002E41C3"/>
    <w:rsid w:val="002E42FC"/>
    <w:rsid w:val="002E4C47"/>
    <w:rsid w:val="002E50E5"/>
    <w:rsid w:val="002E5BA1"/>
    <w:rsid w:val="002E60FC"/>
    <w:rsid w:val="002E708D"/>
    <w:rsid w:val="002E722F"/>
    <w:rsid w:val="002F2899"/>
    <w:rsid w:val="002F3E8F"/>
    <w:rsid w:val="002F4268"/>
    <w:rsid w:val="002F463E"/>
    <w:rsid w:val="002F65AD"/>
    <w:rsid w:val="002F660E"/>
    <w:rsid w:val="002F7474"/>
    <w:rsid w:val="002F7A86"/>
    <w:rsid w:val="003020FA"/>
    <w:rsid w:val="00302C3E"/>
    <w:rsid w:val="00303855"/>
    <w:rsid w:val="0030706A"/>
    <w:rsid w:val="00311709"/>
    <w:rsid w:val="003124B6"/>
    <w:rsid w:val="003138E5"/>
    <w:rsid w:val="00314A9B"/>
    <w:rsid w:val="0031726A"/>
    <w:rsid w:val="0031791B"/>
    <w:rsid w:val="00321910"/>
    <w:rsid w:val="003233EA"/>
    <w:rsid w:val="00323837"/>
    <w:rsid w:val="00323B8F"/>
    <w:rsid w:val="003249CC"/>
    <w:rsid w:val="00325CEA"/>
    <w:rsid w:val="00325D81"/>
    <w:rsid w:val="00327EE7"/>
    <w:rsid w:val="00331443"/>
    <w:rsid w:val="0033146B"/>
    <w:rsid w:val="00331F5E"/>
    <w:rsid w:val="00331FB9"/>
    <w:rsid w:val="00333E16"/>
    <w:rsid w:val="0033496B"/>
    <w:rsid w:val="00334BFD"/>
    <w:rsid w:val="00335F55"/>
    <w:rsid w:val="003370FA"/>
    <w:rsid w:val="00337A33"/>
    <w:rsid w:val="00340050"/>
    <w:rsid w:val="00340704"/>
    <w:rsid w:val="0034115B"/>
    <w:rsid w:val="0034139E"/>
    <w:rsid w:val="00342B1F"/>
    <w:rsid w:val="003433F4"/>
    <w:rsid w:val="003436B6"/>
    <w:rsid w:val="00347006"/>
    <w:rsid w:val="003502F1"/>
    <w:rsid w:val="0035137F"/>
    <w:rsid w:val="00351FFB"/>
    <w:rsid w:val="003539F8"/>
    <w:rsid w:val="003620E9"/>
    <w:rsid w:val="00362C17"/>
    <w:rsid w:val="003638D9"/>
    <w:rsid w:val="00363945"/>
    <w:rsid w:val="00364331"/>
    <w:rsid w:val="00364F3E"/>
    <w:rsid w:val="00365AC9"/>
    <w:rsid w:val="00371D90"/>
    <w:rsid w:val="0037216D"/>
    <w:rsid w:val="00372EE0"/>
    <w:rsid w:val="003765F7"/>
    <w:rsid w:val="00382864"/>
    <w:rsid w:val="003828CB"/>
    <w:rsid w:val="00382E75"/>
    <w:rsid w:val="003834E8"/>
    <w:rsid w:val="00383A79"/>
    <w:rsid w:val="00386804"/>
    <w:rsid w:val="00390F40"/>
    <w:rsid w:val="00391711"/>
    <w:rsid w:val="00391902"/>
    <w:rsid w:val="00391943"/>
    <w:rsid w:val="003939CE"/>
    <w:rsid w:val="00394B34"/>
    <w:rsid w:val="00395493"/>
    <w:rsid w:val="00395745"/>
    <w:rsid w:val="003A1DC1"/>
    <w:rsid w:val="003A38E8"/>
    <w:rsid w:val="003A3B07"/>
    <w:rsid w:val="003A3B85"/>
    <w:rsid w:val="003A3D5C"/>
    <w:rsid w:val="003A4419"/>
    <w:rsid w:val="003A490A"/>
    <w:rsid w:val="003A502F"/>
    <w:rsid w:val="003A5A2F"/>
    <w:rsid w:val="003A5F40"/>
    <w:rsid w:val="003A612B"/>
    <w:rsid w:val="003B0844"/>
    <w:rsid w:val="003B1660"/>
    <w:rsid w:val="003B1925"/>
    <w:rsid w:val="003B2F2B"/>
    <w:rsid w:val="003B39FA"/>
    <w:rsid w:val="003B6410"/>
    <w:rsid w:val="003B68F2"/>
    <w:rsid w:val="003C1311"/>
    <w:rsid w:val="003C2AC6"/>
    <w:rsid w:val="003C497A"/>
    <w:rsid w:val="003C4B76"/>
    <w:rsid w:val="003C4B8F"/>
    <w:rsid w:val="003C4CE4"/>
    <w:rsid w:val="003C7752"/>
    <w:rsid w:val="003C7B75"/>
    <w:rsid w:val="003D1DF4"/>
    <w:rsid w:val="003D3E16"/>
    <w:rsid w:val="003D5782"/>
    <w:rsid w:val="003D5CAD"/>
    <w:rsid w:val="003E3414"/>
    <w:rsid w:val="003E5695"/>
    <w:rsid w:val="003E7D3E"/>
    <w:rsid w:val="003F0AE7"/>
    <w:rsid w:val="003F0C0E"/>
    <w:rsid w:val="003F22AB"/>
    <w:rsid w:val="003F4749"/>
    <w:rsid w:val="003F4794"/>
    <w:rsid w:val="003F50C3"/>
    <w:rsid w:val="003F671A"/>
    <w:rsid w:val="003F7F24"/>
    <w:rsid w:val="00400135"/>
    <w:rsid w:val="004009F1"/>
    <w:rsid w:val="00401771"/>
    <w:rsid w:val="00401995"/>
    <w:rsid w:val="00402C42"/>
    <w:rsid w:val="00406178"/>
    <w:rsid w:val="0041004E"/>
    <w:rsid w:val="0041076D"/>
    <w:rsid w:val="00411AA1"/>
    <w:rsid w:val="00412685"/>
    <w:rsid w:val="00415A63"/>
    <w:rsid w:val="00416D35"/>
    <w:rsid w:val="00422BE9"/>
    <w:rsid w:val="00423822"/>
    <w:rsid w:val="00425361"/>
    <w:rsid w:val="00426B6A"/>
    <w:rsid w:val="00426EE9"/>
    <w:rsid w:val="004273C3"/>
    <w:rsid w:val="00427866"/>
    <w:rsid w:val="00427ADC"/>
    <w:rsid w:val="00430A3F"/>
    <w:rsid w:val="00433493"/>
    <w:rsid w:val="00433A7D"/>
    <w:rsid w:val="004341CF"/>
    <w:rsid w:val="00436296"/>
    <w:rsid w:val="0043641D"/>
    <w:rsid w:val="004367A8"/>
    <w:rsid w:val="004376DF"/>
    <w:rsid w:val="004402E7"/>
    <w:rsid w:val="00441C21"/>
    <w:rsid w:val="004424DA"/>
    <w:rsid w:val="00442D33"/>
    <w:rsid w:val="00443ED2"/>
    <w:rsid w:val="00443F20"/>
    <w:rsid w:val="0044444A"/>
    <w:rsid w:val="00444C0A"/>
    <w:rsid w:val="004454A2"/>
    <w:rsid w:val="004509BE"/>
    <w:rsid w:val="0045147A"/>
    <w:rsid w:val="004519E4"/>
    <w:rsid w:val="004525BF"/>
    <w:rsid w:val="00454C4F"/>
    <w:rsid w:val="0045652A"/>
    <w:rsid w:val="00460981"/>
    <w:rsid w:val="004625CA"/>
    <w:rsid w:val="00462E43"/>
    <w:rsid w:val="00462F39"/>
    <w:rsid w:val="00463D12"/>
    <w:rsid w:val="004641E3"/>
    <w:rsid w:val="004642E6"/>
    <w:rsid w:val="004643CD"/>
    <w:rsid w:val="00465CFC"/>
    <w:rsid w:val="00465EF3"/>
    <w:rsid w:val="004665BA"/>
    <w:rsid w:val="004676FE"/>
    <w:rsid w:val="00467DB4"/>
    <w:rsid w:val="004704B3"/>
    <w:rsid w:val="00470B59"/>
    <w:rsid w:val="00471B9B"/>
    <w:rsid w:val="00471C6F"/>
    <w:rsid w:val="00473F21"/>
    <w:rsid w:val="0047690E"/>
    <w:rsid w:val="00476AC6"/>
    <w:rsid w:val="00477E87"/>
    <w:rsid w:val="0048091E"/>
    <w:rsid w:val="00482549"/>
    <w:rsid w:val="00482576"/>
    <w:rsid w:val="00485923"/>
    <w:rsid w:val="00487206"/>
    <w:rsid w:val="00491000"/>
    <w:rsid w:val="00492747"/>
    <w:rsid w:val="00492F1C"/>
    <w:rsid w:val="004932FD"/>
    <w:rsid w:val="0049514F"/>
    <w:rsid w:val="0049711F"/>
    <w:rsid w:val="0049756F"/>
    <w:rsid w:val="004A143E"/>
    <w:rsid w:val="004A29ED"/>
    <w:rsid w:val="004A4D86"/>
    <w:rsid w:val="004A50E6"/>
    <w:rsid w:val="004A61B3"/>
    <w:rsid w:val="004A6733"/>
    <w:rsid w:val="004A6E94"/>
    <w:rsid w:val="004A7D5A"/>
    <w:rsid w:val="004B2CE4"/>
    <w:rsid w:val="004B3EA1"/>
    <w:rsid w:val="004B46D7"/>
    <w:rsid w:val="004B6434"/>
    <w:rsid w:val="004C089E"/>
    <w:rsid w:val="004C0BEE"/>
    <w:rsid w:val="004C1216"/>
    <w:rsid w:val="004C488D"/>
    <w:rsid w:val="004C51BD"/>
    <w:rsid w:val="004C613E"/>
    <w:rsid w:val="004C62E7"/>
    <w:rsid w:val="004C6740"/>
    <w:rsid w:val="004C6980"/>
    <w:rsid w:val="004D00AE"/>
    <w:rsid w:val="004D11C9"/>
    <w:rsid w:val="004D284D"/>
    <w:rsid w:val="004D3441"/>
    <w:rsid w:val="004D38E0"/>
    <w:rsid w:val="004D4D52"/>
    <w:rsid w:val="004D517D"/>
    <w:rsid w:val="004D677F"/>
    <w:rsid w:val="004E024E"/>
    <w:rsid w:val="004E1A4A"/>
    <w:rsid w:val="004E2D2E"/>
    <w:rsid w:val="004E30D6"/>
    <w:rsid w:val="004E4AB1"/>
    <w:rsid w:val="004E6439"/>
    <w:rsid w:val="004E64C7"/>
    <w:rsid w:val="004E7228"/>
    <w:rsid w:val="004E742B"/>
    <w:rsid w:val="004F0D72"/>
    <w:rsid w:val="004F2502"/>
    <w:rsid w:val="004F42AE"/>
    <w:rsid w:val="004F4668"/>
    <w:rsid w:val="004F4E75"/>
    <w:rsid w:val="004F524F"/>
    <w:rsid w:val="004F5CF4"/>
    <w:rsid w:val="004F5DA0"/>
    <w:rsid w:val="00501EE3"/>
    <w:rsid w:val="00503CE8"/>
    <w:rsid w:val="005043B1"/>
    <w:rsid w:val="00504E38"/>
    <w:rsid w:val="005053E4"/>
    <w:rsid w:val="0050555D"/>
    <w:rsid w:val="005056BA"/>
    <w:rsid w:val="00506610"/>
    <w:rsid w:val="00506EDB"/>
    <w:rsid w:val="005108C1"/>
    <w:rsid w:val="005126A0"/>
    <w:rsid w:val="00512B04"/>
    <w:rsid w:val="0051497D"/>
    <w:rsid w:val="00515ADC"/>
    <w:rsid w:val="005174FA"/>
    <w:rsid w:val="00517809"/>
    <w:rsid w:val="005178AD"/>
    <w:rsid w:val="00520201"/>
    <w:rsid w:val="005208F9"/>
    <w:rsid w:val="005218BE"/>
    <w:rsid w:val="005221BC"/>
    <w:rsid w:val="00522E8B"/>
    <w:rsid w:val="005233A4"/>
    <w:rsid w:val="005258A5"/>
    <w:rsid w:val="00525C9E"/>
    <w:rsid w:val="00525FB4"/>
    <w:rsid w:val="00526C8A"/>
    <w:rsid w:val="00526F3E"/>
    <w:rsid w:val="005276F4"/>
    <w:rsid w:val="00527F4E"/>
    <w:rsid w:val="005308F5"/>
    <w:rsid w:val="00530D51"/>
    <w:rsid w:val="005325D5"/>
    <w:rsid w:val="00532879"/>
    <w:rsid w:val="00532985"/>
    <w:rsid w:val="00532BDD"/>
    <w:rsid w:val="005331DC"/>
    <w:rsid w:val="005340C4"/>
    <w:rsid w:val="00534B4B"/>
    <w:rsid w:val="0054053C"/>
    <w:rsid w:val="0054125A"/>
    <w:rsid w:val="005419C1"/>
    <w:rsid w:val="00541D33"/>
    <w:rsid w:val="00542A14"/>
    <w:rsid w:val="00542B05"/>
    <w:rsid w:val="00542C1D"/>
    <w:rsid w:val="00543D3F"/>
    <w:rsid w:val="0054410F"/>
    <w:rsid w:val="00545022"/>
    <w:rsid w:val="005454BF"/>
    <w:rsid w:val="00545C38"/>
    <w:rsid w:val="00546074"/>
    <w:rsid w:val="00550DAC"/>
    <w:rsid w:val="00550F8D"/>
    <w:rsid w:val="00551D65"/>
    <w:rsid w:val="0055296E"/>
    <w:rsid w:val="00552E3E"/>
    <w:rsid w:val="00553F5F"/>
    <w:rsid w:val="0055447D"/>
    <w:rsid w:val="0055647E"/>
    <w:rsid w:val="005617C7"/>
    <w:rsid w:val="00562DB0"/>
    <w:rsid w:val="00563CBF"/>
    <w:rsid w:val="00565531"/>
    <w:rsid w:val="00566805"/>
    <w:rsid w:val="00567261"/>
    <w:rsid w:val="00571687"/>
    <w:rsid w:val="00576371"/>
    <w:rsid w:val="00580305"/>
    <w:rsid w:val="00581ADB"/>
    <w:rsid w:val="0058219E"/>
    <w:rsid w:val="0058297E"/>
    <w:rsid w:val="00583341"/>
    <w:rsid w:val="00584361"/>
    <w:rsid w:val="00584CBA"/>
    <w:rsid w:val="00585058"/>
    <w:rsid w:val="00585D31"/>
    <w:rsid w:val="00586255"/>
    <w:rsid w:val="00586289"/>
    <w:rsid w:val="00587FD2"/>
    <w:rsid w:val="0059370C"/>
    <w:rsid w:val="00593FC8"/>
    <w:rsid w:val="00594677"/>
    <w:rsid w:val="00595146"/>
    <w:rsid w:val="00595894"/>
    <w:rsid w:val="00595AD4"/>
    <w:rsid w:val="00595C46"/>
    <w:rsid w:val="00597370"/>
    <w:rsid w:val="005A3595"/>
    <w:rsid w:val="005A3B07"/>
    <w:rsid w:val="005A4553"/>
    <w:rsid w:val="005A5445"/>
    <w:rsid w:val="005A5D78"/>
    <w:rsid w:val="005A7345"/>
    <w:rsid w:val="005B207F"/>
    <w:rsid w:val="005B4A7F"/>
    <w:rsid w:val="005B4DD9"/>
    <w:rsid w:val="005B5B3A"/>
    <w:rsid w:val="005B5C3B"/>
    <w:rsid w:val="005B6B3E"/>
    <w:rsid w:val="005C0BC8"/>
    <w:rsid w:val="005C0D49"/>
    <w:rsid w:val="005C0DD1"/>
    <w:rsid w:val="005C3502"/>
    <w:rsid w:val="005C3743"/>
    <w:rsid w:val="005C3A7D"/>
    <w:rsid w:val="005C6D24"/>
    <w:rsid w:val="005C766A"/>
    <w:rsid w:val="005C7EFC"/>
    <w:rsid w:val="005D1462"/>
    <w:rsid w:val="005D1ECB"/>
    <w:rsid w:val="005D2B8F"/>
    <w:rsid w:val="005D4696"/>
    <w:rsid w:val="005D54C5"/>
    <w:rsid w:val="005E2393"/>
    <w:rsid w:val="005E2458"/>
    <w:rsid w:val="005E301D"/>
    <w:rsid w:val="005E4A9F"/>
    <w:rsid w:val="005E50BD"/>
    <w:rsid w:val="005E532B"/>
    <w:rsid w:val="005E639D"/>
    <w:rsid w:val="005E71B3"/>
    <w:rsid w:val="005F12A8"/>
    <w:rsid w:val="005F1CE5"/>
    <w:rsid w:val="005F3CE9"/>
    <w:rsid w:val="005F41A4"/>
    <w:rsid w:val="005F52F9"/>
    <w:rsid w:val="005F56B3"/>
    <w:rsid w:val="005F6140"/>
    <w:rsid w:val="005F7C50"/>
    <w:rsid w:val="00600E48"/>
    <w:rsid w:val="00601F6D"/>
    <w:rsid w:val="00603EB2"/>
    <w:rsid w:val="00604CB9"/>
    <w:rsid w:val="0060541B"/>
    <w:rsid w:val="006057A8"/>
    <w:rsid w:val="00606F9E"/>
    <w:rsid w:val="00607313"/>
    <w:rsid w:val="00607E6B"/>
    <w:rsid w:val="00610378"/>
    <w:rsid w:val="00612DC4"/>
    <w:rsid w:val="0061385F"/>
    <w:rsid w:val="00614855"/>
    <w:rsid w:val="00614861"/>
    <w:rsid w:val="00620FB2"/>
    <w:rsid w:val="00621C80"/>
    <w:rsid w:val="00621F8C"/>
    <w:rsid w:val="006222C1"/>
    <w:rsid w:val="00624E8D"/>
    <w:rsid w:val="00625474"/>
    <w:rsid w:val="006255DA"/>
    <w:rsid w:val="00626648"/>
    <w:rsid w:val="00626811"/>
    <w:rsid w:val="00626DC9"/>
    <w:rsid w:val="006329E7"/>
    <w:rsid w:val="0063340C"/>
    <w:rsid w:val="006336D4"/>
    <w:rsid w:val="00634014"/>
    <w:rsid w:val="00634675"/>
    <w:rsid w:val="0063554F"/>
    <w:rsid w:val="00636B75"/>
    <w:rsid w:val="00637F40"/>
    <w:rsid w:val="006403C1"/>
    <w:rsid w:val="00640677"/>
    <w:rsid w:val="006409F4"/>
    <w:rsid w:val="00642EC5"/>
    <w:rsid w:val="00642F01"/>
    <w:rsid w:val="0064353D"/>
    <w:rsid w:val="00643E67"/>
    <w:rsid w:val="006447BB"/>
    <w:rsid w:val="00644DEA"/>
    <w:rsid w:val="00650B90"/>
    <w:rsid w:val="00650BB5"/>
    <w:rsid w:val="00652AFC"/>
    <w:rsid w:val="00652F4D"/>
    <w:rsid w:val="00654AB3"/>
    <w:rsid w:val="00654F28"/>
    <w:rsid w:val="006565B2"/>
    <w:rsid w:val="00656B32"/>
    <w:rsid w:val="00656FE5"/>
    <w:rsid w:val="0065761B"/>
    <w:rsid w:val="006600AB"/>
    <w:rsid w:val="00660578"/>
    <w:rsid w:val="0066080B"/>
    <w:rsid w:val="00661917"/>
    <w:rsid w:val="00662707"/>
    <w:rsid w:val="006643A8"/>
    <w:rsid w:val="0066542E"/>
    <w:rsid w:val="0066592A"/>
    <w:rsid w:val="006668C9"/>
    <w:rsid w:val="00667178"/>
    <w:rsid w:val="00671156"/>
    <w:rsid w:val="00672381"/>
    <w:rsid w:val="00672B13"/>
    <w:rsid w:val="006743AD"/>
    <w:rsid w:val="00675599"/>
    <w:rsid w:val="006852E6"/>
    <w:rsid w:val="00686475"/>
    <w:rsid w:val="00686838"/>
    <w:rsid w:val="00686A2E"/>
    <w:rsid w:val="00687A7A"/>
    <w:rsid w:val="00691059"/>
    <w:rsid w:val="00692A21"/>
    <w:rsid w:val="00695FCC"/>
    <w:rsid w:val="0069667C"/>
    <w:rsid w:val="006972F6"/>
    <w:rsid w:val="006A0699"/>
    <w:rsid w:val="006A1425"/>
    <w:rsid w:val="006A15A6"/>
    <w:rsid w:val="006A17AD"/>
    <w:rsid w:val="006A20CF"/>
    <w:rsid w:val="006A2B3A"/>
    <w:rsid w:val="006A302C"/>
    <w:rsid w:val="006A35C6"/>
    <w:rsid w:val="006A3B27"/>
    <w:rsid w:val="006A4DE1"/>
    <w:rsid w:val="006A78C6"/>
    <w:rsid w:val="006A7DA9"/>
    <w:rsid w:val="006B110A"/>
    <w:rsid w:val="006B21BB"/>
    <w:rsid w:val="006B274C"/>
    <w:rsid w:val="006B3984"/>
    <w:rsid w:val="006B5A31"/>
    <w:rsid w:val="006C01F1"/>
    <w:rsid w:val="006C3CE6"/>
    <w:rsid w:val="006C4B65"/>
    <w:rsid w:val="006C4FC1"/>
    <w:rsid w:val="006C67DE"/>
    <w:rsid w:val="006C7EBC"/>
    <w:rsid w:val="006D10A8"/>
    <w:rsid w:val="006D10E4"/>
    <w:rsid w:val="006D1D29"/>
    <w:rsid w:val="006D262E"/>
    <w:rsid w:val="006D3E68"/>
    <w:rsid w:val="006D55DE"/>
    <w:rsid w:val="006D5A59"/>
    <w:rsid w:val="006E3000"/>
    <w:rsid w:val="006E5F51"/>
    <w:rsid w:val="006E63D7"/>
    <w:rsid w:val="006E7020"/>
    <w:rsid w:val="006E707F"/>
    <w:rsid w:val="006E7B7A"/>
    <w:rsid w:val="006F0ED8"/>
    <w:rsid w:val="006F3473"/>
    <w:rsid w:val="006F3FD9"/>
    <w:rsid w:val="006F4A75"/>
    <w:rsid w:val="006F4D81"/>
    <w:rsid w:val="006F6492"/>
    <w:rsid w:val="006F6E97"/>
    <w:rsid w:val="00702570"/>
    <w:rsid w:val="00703829"/>
    <w:rsid w:val="0070732F"/>
    <w:rsid w:val="00707A3C"/>
    <w:rsid w:val="0071077C"/>
    <w:rsid w:val="0071107E"/>
    <w:rsid w:val="0071169B"/>
    <w:rsid w:val="00713167"/>
    <w:rsid w:val="00713552"/>
    <w:rsid w:val="00713874"/>
    <w:rsid w:val="007158E0"/>
    <w:rsid w:val="00721CEB"/>
    <w:rsid w:val="00725FA9"/>
    <w:rsid w:val="00726D16"/>
    <w:rsid w:val="00727A09"/>
    <w:rsid w:val="00730CA9"/>
    <w:rsid w:val="00731117"/>
    <w:rsid w:val="007319C2"/>
    <w:rsid w:val="0073255B"/>
    <w:rsid w:val="0073487B"/>
    <w:rsid w:val="00736235"/>
    <w:rsid w:val="00736D44"/>
    <w:rsid w:val="00736E30"/>
    <w:rsid w:val="0073741B"/>
    <w:rsid w:val="00737581"/>
    <w:rsid w:val="00740D43"/>
    <w:rsid w:val="007419DE"/>
    <w:rsid w:val="00741FD3"/>
    <w:rsid w:val="0074200E"/>
    <w:rsid w:val="0074213C"/>
    <w:rsid w:val="007428C7"/>
    <w:rsid w:val="00745A78"/>
    <w:rsid w:val="00746EF6"/>
    <w:rsid w:val="0074707F"/>
    <w:rsid w:val="00747B5F"/>
    <w:rsid w:val="00751BB3"/>
    <w:rsid w:val="0075656C"/>
    <w:rsid w:val="00757344"/>
    <w:rsid w:val="00762777"/>
    <w:rsid w:val="007628D4"/>
    <w:rsid w:val="00764618"/>
    <w:rsid w:val="00765155"/>
    <w:rsid w:val="007656C4"/>
    <w:rsid w:val="00770A82"/>
    <w:rsid w:val="007716B0"/>
    <w:rsid w:val="00773A38"/>
    <w:rsid w:val="0077485B"/>
    <w:rsid w:val="00775566"/>
    <w:rsid w:val="0077614D"/>
    <w:rsid w:val="007822B9"/>
    <w:rsid w:val="0078258B"/>
    <w:rsid w:val="00782934"/>
    <w:rsid w:val="007837E2"/>
    <w:rsid w:val="00784011"/>
    <w:rsid w:val="007841E4"/>
    <w:rsid w:val="007857BD"/>
    <w:rsid w:val="0078688C"/>
    <w:rsid w:val="00786F77"/>
    <w:rsid w:val="00791255"/>
    <w:rsid w:val="00791D94"/>
    <w:rsid w:val="007946B2"/>
    <w:rsid w:val="007954A1"/>
    <w:rsid w:val="00795643"/>
    <w:rsid w:val="00795743"/>
    <w:rsid w:val="00795F30"/>
    <w:rsid w:val="00796B2F"/>
    <w:rsid w:val="007A0704"/>
    <w:rsid w:val="007A2DA0"/>
    <w:rsid w:val="007A3E5E"/>
    <w:rsid w:val="007A4516"/>
    <w:rsid w:val="007A4A3E"/>
    <w:rsid w:val="007A4C5A"/>
    <w:rsid w:val="007A50A0"/>
    <w:rsid w:val="007A5107"/>
    <w:rsid w:val="007A707A"/>
    <w:rsid w:val="007A72BE"/>
    <w:rsid w:val="007A77C0"/>
    <w:rsid w:val="007B3E77"/>
    <w:rsid w:val="007B4631"/>
    <w:rsid w:val="007B46F0"/>
    <w:rsid w:val="007B49F7"/>
    <w:rsid w:val="007B5D10"/>
    <w:rsid w:val="007B6536"/>
    <w:rsid w:val="007B69E8"/>
    <w:rsid w:val="007B6A50"/>
    <w:rsid w:val="007B7C6D"/>
    <w:rsid w:val="007C0FEB"/>
    <w:rsid w:val="007C1B62"/>
    <w:rsid w:val="007C3FFB"/>
    <w:rsid w:val="007C4256"/>
    <w:rsid w:val="007C4D09"/>
    <w:rsid w:val="007C52A1"/>
    <w:rsid w:val="007C5B9B"/>
    <w:rsid w:val="007D04E3"/>
    <w:rsid w:val="007D0BAF"/>
    <w:rsid w:val="007D13EE"/>
    <w:rsid w:val="007D1A34"/>
    <w:rsid w:val="007D2E9A"/>
    <w:rsid w:val="007D3FC2"/>
    <w:rsid w:val="007D52B4"/>
    <w:rsid w:val="007D55A6"/>
    <w:rsid w:val="007D578D"/>
    <w:rsid w:val="007D7B92"/>
    <w:rsid w:val="007E03F9"/>
    <w:rsid w:val="007E0DAF"/>
    <w:rsid w:val="007E1DC7"/>
    <w:rsid w:val="007E1E98"/>
    <w:rsid w:val="007E2F79"/>
    <w:rsid w:val="007E362D"/>
    <w:rsid w:val="007E54F8"/>
    <w:rsid w:val="007E58B4"/>
    <w:rsid w:val="007F0314"/>
    <w:rsid w:val="007F0477"/>
    <w:rsid w:val="007F0AF3"/>
    <w:rsid w:val="007F17FC"/>
    <w:rsid w:val="007F3F54"/>
    <w:rsid w:val="007F4063"/>
    <w:rsid w:val="007F516E"/>
    <w:rsid w:val="007F59E5"/>
    <w:rsid w:val="007F5BE7"/>
    <w:rsid w:val="007F5CEB"/>
    <w:rsid w:val="007F768D"/>
    <w:rsid w:val="00802EF3"/>
    <w:rsid w:val="00803314"/>
    <w:rsid w:val="00803653"/>
    <w:rsid w:val="00803C9F"/>
    <w:rsid w:val="0080525E"/>
    <w:rsid w:val="008057C5"/>
    <w:rsid w:val="00806A07"/>
    <w:rsid w:val="00807605"/>
    <w:rsid w:val="00810D81"/>
    <w:rsid w:val="0081224C"/>
    <w:rsid w:val="00812F9A"/>
    <w:rsid w:val="008133F8"/>
    <w:rsid w:val="00814744"/>
    <w:rsid w:val="008163B5"/>
    <w:rsid w:val="00816E72"/>
    <w:rsid w:val="008178F8"/>
    <w:rsid w:val="008213D2"/>
    <w:rsid w:val="0082156C"/>
    <w:rsid w:val="008215D4"/>
    <w:rsid w:val="00822829"/>
    <w:rsid w:val="008251A1"/>
    <w:rsid w:val="008260AE"/>
    <w:rsid w:val="008264D3"/>
    <w:rsid w:val="00826D80"/>
    <w:rsid w:val="00827886"/>
    <w:rsid w:val="00830417"/>
    <w:rsid w:val="00834A08"/>
    <w:rsid w:val="00834FBD"/>
    <w:rsid w:val="008351B9"/>
    <w:rsid w:val="008355E9"/>
    <w:rsid w:val="00835DDA"/>
    <w:rsid w:val="008367A0"/>
    <w:rsid w:val="00836E1E"/>
    <w:rsid w:val="0083729B"/>
    <w:rsid w:val="00841AD8"/>
    <w:rsid w:val="00842207"/>
    <w:rsid w:val="00842548"/>
    <w:rsid w:val="008426C2"/>
    <w:rsid w:val="00842737"/>
    <w:rsid w:val="00845A39"/>
    <w:rsid w:val="00845A8B"/>
    <w:rsid w:val="00845FE6"/>
    <w:rsid w:val="008479FE"/>
    <w:rsid w:val="008518D1"/>
    <w:rsid w:val="0085337F"/>
    <w:rsid w:val="00853817"/>
    <w:rsid w:val="00855541"/>
    <w:rsid w:val="0085658D"/>
    <w:rsid w:val="00857CE9"/>
    <w:rsid w:val="008639F9"/>
    <w:rsid w:val="00863CD1"/>
    <w:rsid w:val="00864259"/>
    <w:rsid w:val="008648DD"/>
    <w:rsid w:val="0087247F"/>
    <w:rsid w:val="008753C1"/>
    <w:rsid w:val="008769E6"/>
    <w:rsid w:val="00876ACD"/>
    <w:rsid w:val="00880751"/>
    <w:rsid w:val="00880776"/>
    <w:rsid w:val="00880C1D"/>
    <w:rsid w:val="00881E88"/>
    <w:rsid w:val="0088363A"/>
    <w:rsid w:val="008841C4"/>
    <w:rsid w:val="00884E84"/>
    <w:rsid w:val="00885834"/>
    <w:rsid w:val="00885CD1"/>
    <w:rsid w:val="008878AC"/>
    <w:rsid w:val="00887ADD"/>
    <w:rsid w:val="00887BEE"/>
    <w:rsid w:val="0089006D"/>
    <w:rsid w:val="00890647"/>
    <w:rsid w:val="00890F69"/>
    <w:rsid w:val="00893F0C"/>
    <w:rsid w:val="00894157"/>
    <w:rsid w:val="00895C6A"/>
    <w:rsid w:val="00895F97"/>
    <w:rsid w:val="008961A5"/>
    <w:rsid w:val="008968EE"/>
    <w:rsid w:val="00897404"/>
    <w:rsid w:val="0089770C"/>
    <w:rsid w:val="00897B3C"/>
    <w:rsid w:val="008A12DC"/>
    <w:rsid w:val="008A7527"/>
    <w:rsid w:val="008A7D9A"/>
    <w:rsid w:val="008B08CD"/>
    <w:rsid w:val="008B0CE8"/>
    <w:rsid w:val="008B0CF1"/>
    <w:rsid w:val="008B1A2C"/>
    <w:rsid w:val="008B344E"/>
    <w:rsid w:val="008B4DA8"/>
    <w:rsid w:val="008B5E88"/>
    <w:rsid w:val="008B6026"/>
    <w:rsid w:val="008B7CC6"/>
    <w:rsid w:val="008B7D10"/>
    <w:rsid w:val="008C0B4E"/>
    <w:rsid w:val="008C345F"/>
    <w:rsid w:val="008C414A"/>
    <w:rsid w:val="008C73E9"/>
    <w:rsid w:val="008D0680"/>
    <w:rsid w:val="008D0AAC"/>
    <w:rsid w:val="008D0CFF"/>
    <w:rsid w:val="008D4055"/>
    <w:rsid w:val="008D786F"/>
    <w:rsid w:val="008E06CD"/>
    <w:rsid w:val="008E09F0"/>
    <w:rsid w:val="008E1057"/>
    <w:rsid w:val="008E154D"/>
    <w:rsid w:val="008E2AE0"/>
    <w:rsid w:val="008E3A13"/>
    <w:rsid w:val="008E6F09"/>
    <w:rsid w:val="008F0495"/>
    <w:rsid w:val="008F0CB4"/>
    <w:rsid w:val="008F0D45"/>
    <w:rsid w:val="008F16B2"/>
    <w:rsid w:val="008F36FD"/>
    <w:rsid w:val="008F4AF8"/>
    <w:rsid w:val="008F67B6"/>
    <w:rsid w:val="008F6A1D"/>
    <w:rsid w:val="00900503"/>
    <w:rsid w:val="00901265"/>
    <w:rsid w:val="00902D29"/>
    <w:rsid w:val="00902E3C"/>
    <w:rsid w:val="00903DA4"/>
    <w:rsid w:val="0090403D"/>
    <w:rsid w:val="009048D9"/>
    <w:rsid w:val="00904958"/>
    <w:rsid w:val="0090506B"/>
    <w:rsid w:val="0090576D"/>
    <w:rsid w:val="0090672D"/>
    <w:rsid w:val="00906F07"/>
    <w:rsid w:val="00910F50"/>
    <w:rsid w:val="00910F60"/>
    <w:rsid w:val="0091388B"/>
    <w:rsid w:val="00913CF8"/>
    <w:rsid w:val="0091400D"/>
    <w:rsid w:val="00915843"/>
    <w:rsid w:val="00915E80"/>
    <w:rsid w:val="0091705C"/>
    <w:rsid w:val="0091731C"/>
    <w:rsid w:val="00921901"/>
    <w:rsid w:val="00923AEF"/>
    <w:rsid w:val="00923E82"/>
    <w:rsid w:val="00925ADD"/>
    <w:rsid w:val="00926167"/>
    <w:rsid w:val="00926365"/>
    <w:rsid w:val="00926A4A"/>
    <w:rsid w:val="009305EB"/>
    <w:rsid w:val="00930FFC"/>
    <w:rsid w:val="00931129"/>
    <w:rsid w:val="00931BF6"/>
    <w:rsid w:val="00931DE1"/>
    <w:rsid w:val="00933357"/>
    <w:rsid w:val="0093335F"/>
    <w:rsid w:val="00935949"/>
    <w:rsid w:val="009419E1"/>
    <w:rsid w:val="0094247B"/>
    <w:rsid w:val="009424DC"/>
    <w:rsid w:val="009427C0"/>
    <w:rsid w:val="00942E2F"/>
    <w:rsid w:val="00943EF0"/>
    <w:rsid w:val="009451B1"/>
    <w:rsid w:val="00945318"/>
    <w:rsid w:val="009464F6"/>
    <w:rsid w:val="00950249"/>
    <w:rsid w:val="00951492"/>
    <w:rsid w:val="0095195D"/>
    <w:rsid w:val="00953084"/>
    <w:rsid w:val="009531EF"/>
    <w:rsid w:val="00955ACB"/>
    <w:rsid w:val="0095687B"/>
    <w:rsid w:val="00960DF0"/>
    <w:rsid w:val="00962168"/>
    <w:rsid w:val="00962778"/>
    <w:rsid w:val="00962F85"/>
    <w:rsid w:val="00962FF6"/>
    <w:rsid w:val="00963338"/>
    <w:rsid w:val="0096535F"/>
    <w:rsid w:val="00965512"/>
    <w:rsid w:val="00965A06"/>
    <w:rsid w:val="009669C6"/>
    <w:rsid w:val="0097149E"/>
    <w:rsid w:val="00977430"/>
    <w:rsid w:val="00977793"/>
    <w:rsid w:val="00977C74"/>
    <w:rsid w:val="00977ECE"/>
    <w:rsid w:val="00980D40"/>
    <w:rsid w:val="00981393"/>
    <w:rsid w:val="00981B0E"/>
    <w:rsid w:val="00982470"/>
    <w:rsid w:val="00983B52"/>
    <w:rsid w:val="00984684"/>
    <w:rsid w:val="00985E4A"/>
    <w:rsid w:val="00985EF5"/>
    <w:rsid w:val="00986AC3"/>
    <w:rsid w:val="00990D22"/>
    <w:rsid w:val="00992440"/>
    <w:rsid w:val="00993732"/>
    <w:rsid w:val="00994845"/>
    <w:rsid w:val="00995C1D"/>
    <w:rsid w:val="00996A17"/>
    <w:rsid w:val="00997F99"/>
    <w:rsid w:val="009A103E"/>
    <w:rsid w:val="009A1080"/>
    <w:rsid w:val="009A2453"/>
    <w:rsid w:val="009A2D5F"/>
    <w:rsid w:val="009A4972"/>
    <w:rsid w:val="009A554D"/>
    <w:rsid w:val="009A5D2D"/>
    <w:rsid w:val="009A5D43"/>
    <w:rsid w:val="009A73D4"/>
    <w:rsid w:val="009B2010"/>
    <w:rsid w:val="009B38CD"/>
    <w:rsid w:val="009B480E"/>
    <w:rsid w:val="009B5611"/>
    <w:rsid w:val="009B699C"/>
    <w:rsid w:val="009B6A93"/>
    <w:rsid w:val="009C1712"/>
    <w:rsid w:val="009C1B2F"/>
    <w:rsid w:val="009C1BAE"/>
    <w:rsid w:val="009C5D7A"/>
    <w:rsid w:val="009C7938"/>
    <w:rsid w:val="009D0094"/>
    <w:rsid w:val="009D09F6"/>
    <w:rsid w:val="009D1B27"/>
    <w:rsid w:val="009D2752"/>
    <w:rsid w:val="009D2778"/>
    <w:rsid w:val="009D347D"/>
    <w:rsid w:val="009D388D"/>
    <w:rsid w:val="009D56C5"/>
    <w:rsid w:val="009D741E"/>
    <w:rsid w:val="009D7A1C"/>
    <w:rsid w:val="009E004D"/>
    <w:rsid w:val="009E2ADD"/>
    <w:rsid w:val="009E2B9F"/>
    <w:rsid w:val="009E3306"/>
    <w:rsid w:val="009E3B31"/>
    <w:rsid w:val="009E4007"/>
    <w:rsid w:val="009E4388"/>
    <w:rsid w:val="009E45D4"/>
    <w:rsid w:val="009E5F9F"/>
    <w:rsid w:val="009E60CE"/>
    <w:rsid w:val="009E6F24"/>
    <w:rsid w:val="009F1D9C"/>
    <w:rsid w:val="009F25AE"/>
    <w:rsid w:val="009F33CB"/>
    <w:rsid w:val="009F3658"/>
    <w:rsid w:val="009F5A32"/>
    <w:rsid w:val="009F5D9C"/>
    <w:rsid w:val="00A00613"/>
    <w:rsid w:val="00A012B7"/>
    <w:rsid w:val="00A0201D"/>
    <w:rsid w:val="00A02E0F"/>
    <w:rsid w:val="00A02E9E"/>
    <w:rsid w:val="00A06FC4"/>
    <w:rsid w:val="00A109BE"/>
    <w:rsid w:val="00A12A45"/>
    <w:rsid w:val="00A12FD5"/>
    <w:rsid w:val="00A13F8B"/>
    <w:rsid w:val="00A145D7"/>
    <w:rsid w:val="00A16BB0"/>
    <w:rsid w:val="00A2047D"/>
    <w:rsid w:val="00A218DB"/>
    <w:rsid w:val="00A21907"/>
    <w:rsid w:val="00A232D9"/>
    <w:rsid w:val="00A234DA"/>
    <w:rsid w:val="00A25656"/>
    <w:rsid w:val="00A25F66"/>
    <w:rsid w:val="00A26072"/>
    <w:rsid w:val="00A26C1D"/>
    <w:rsid w:val="00A276D6"/>
    <w:rsid w:val="00A27D55"/>
    <w:rsid w:val="00A30641"/>
    <w:rsid w:val="00A30AF1"/>
    <w:rsid w:val="00A3159C"/>
    <w:rsid w:val="00A346D0"/>
    <w:rsid w:val="00A352D5"/>
    <w:rsid w:val="00A35C39"/>
    <w:rsid w:val="00A36F71"/>
    <w:rsid w:val="00A4039C"/>
    <w:rsid w:val="00A4089B"/>
    <w:rsid w:val="00A42B36"/>
    <w:rsid w:val="00A44DAB"/>
    <w:rsid w:val="00A44F30"/>
    <w:rsid w:val="00A454FB"/>
    <w:rsid w:val="00A47F89"/>
    <w:rsid w:val="00A50C4A"/>
    <w:rsid w:val="00A51277"/>
    <w:rsid w:val="00A51C41"/>
    <w:rsid w:val="00A534E8"/>
    <w:rsid w:val="00A55F9A"/>
    <w:rsid w:val="00A5611B"/>
    <w:rsid w:val="00A57864"/>
    <w:rsid w:val="00A579E1"/>
    <w:rsid w:val="00A61FB2"/>
    <w:rsid w:val="00A64BF8"/>
    <w:rsid w:val="00A6517D"/>
    <w:rsid w:val="00A67127"/>
    <w:rsid w:val="00A67334"/>
    <w:rsid w:val="00A673CD"/>
    <w:rsid w:val="00A807F2"/>
    <w:rsid w:val="00A8134C"/>
    <w:rsid w:val="00A81DAB"/>
    <w:rsid w:val="00A82004"/>
    <w:rsid w:val="00A83691"/>
    <w:rsid w:val="00A844CB"/>
    <w:rsid w:val="00A874F3"/>
    <w:rsid w:val="00A91BB3"/>
    <w:rsid w:val="00A9232D"/>
    <w:rsid w:val="00A93396"/>
    <w:rsid w:val="00A93814"/>
    <w:rsid w:val="00A94A21"/>
    <w:rsid w:val="00A970EB"/>
    <w:rsid w:val="00A97946"/>
    <w:rsid w:val="00AA099E"/>
    <w:rsid w:val="00AA18A3"/>
    <w:rsid w:val="00AA1F90"/>
    <w:rsid w:val="00AA2904"/>
    <w:rsid w:val="00AA36AF"/>
    <w:rsid w:val="00AA5A2E"/>
    <w:rsid w:val="00AA73FE"/>
    <w:rsid w:val="00AB0067"/>
    <w:rsid w:val="00AB0939"/>
    <w:rsid w:val="00AB0D49"/>
    <w:rsid w:val="00AB29B2"/>
    <w:rsid w:val="00AB327D"/>
    <w:rsid w:val="00AB4295"/>
    <w:rsid w:val="00AB4899"/>
    <w:rsid w:val="00AB6C29"/>
    <w:rsid w:val="00AB6E31"/>
    <w:rsid w:val="00AB7B85"/>
    <w:rsid w:val="00AC25D9"/>
    <w:rsid w:val="00AC2688"/>
    <w:rsid w:val="00AC50FD"/>
    <w:rsid w:val="00AC5773"/>
    <w:rsid w:val="00AC6F66"/>
    <w:rsid w:val="00AC736D"/>
    <w:rsid w:val="00AC7D8E"/>
    <w:rsid w:val="00AD1E43"/>
    <w:rsid w:val="00AD21E9"/>
    <w:rsid w:val="00AD24F6"/>
    <w:rsid w:val="00AD27CA"/>
    <w:rsid w:val="00AD2837"/>
    <w:rsid w:val="00AD3046"/>
    <w:rsid w:val="00AD3229"/>
    <w:rsid w:val="00AD3957"/>
    <w:rsid w:val="00AD4171"/>
    <w:rsid w:val="00AD43F4"/>
    <w:rsid w:val="00AD46CA"/>
    <w:rsid w:val="00AD4BD5"/>
    <w:rsid w:val="00AD7A29"/>
    <w:rsid w:val="00AD7DD8"/>
    <w:rsid w:val="00AE064A"/>
    <w:rsid w:val="00AE0707"/>
    <w:rsid w:val="00AE543D"/>
    <w:rsid w:val="00AE60AB"/>
    <w:rsid w:val="00AF1961"/>
    <w:rsid w:val="00AF3F9B"/>
    <w:rsid w:val="00AF5F92"/>
    <w:rsid w:val="00AF607B"/>
    <w:rsid w:val="00AF6CD1"/>
    <w:rsid w:val="00AF7AC8"/>
    <w:rsid w:val="00B002A2"/>
    <w:rsid w:val="00B005BB"/>
    <w:rsid w:val="00B014CE"/>
    <w:rsid w:val="00B01FDE"/>
    <w:rsid w:val="00B02EDE"/>
    <w:rsid w:val="00B03367"/>
    <w:rsid w:val="00B051A5"/>
    <w:rsid w:val="00B10C80"/>
    <w:rsid w:val="00B1115A"/>
    <w:rsid w:val="00B121DE"/>
    <w:rsid w:val="00B14A17"/>
    <w:rsid w:val="00B14CBA"/>
    <w:rsid w:val="00B15640"/>
    <w:rsid w:val="00B16228"/>
    <w:rsid w:val="00B21EC9"/>
    <w:rsid w:val="00B309F3"/>
    <w:rsid w:val="00B32E2F"/>
    <w:rsid w:val="00B334C0"/>
    <w:rsid w:val="00B35076"/>
    <w:rsid w:val="00B35F73"/>
    <w:rsid w:val="00B36611"/>
    <w:rsid w:val="00B366C2"/>
    <w:rsid w:val="00B36A9F"/>
    <w:rsid w:val="00B37176"/>
    <w:rsid w:val="00B40710"/>
    <w:rsid w:val="00B41231"/>
    <w:rsid w:val="00B41336"/>
    <w:rsid w:val="00B41540"/>
    <w:rsid w:val="00B439EF"/>
    <w:rsid w:val="00B441BB"/>
    <w:rsid w:val="00B449F4"/>
    <w:rsid w:val="00B452C4"/>
    <w:rsid w:val="00B45444"/>
    <w:rsid w:val="00B45697"/>
    <w:rsid w:val="00B45F60"/>
    <w:rsid w:val="00B4639E"/>
    <w:rsid w:val="00B50E11"/>
    <w:rsid w:val="00B518E8"/>
    <w:rsid w:val="00B5349B"/>
    <w:rsid w:val="00B539A9"/>
    <w:rsid w:val="00B60852"/>
    <w:rsid w:val="00B60BAE"/>
    <w:rsid w:val="00B638DE"/>
    <w:rsid w:val="00B63F0A"/>
    <w:rsid w:val="00B644F9"/>
    <w:rsid w:val="00B64FDC"/>
    <w:rsid w:val="00B6521E"/>
    <w:rsid w:val="00B67026"/>
    <w:rsid w:val="00B671C6"/>
    <w:rsid w:val="00B70A59"/>
    <w:rsid w:val="00B71233"/>
    <w:rsid w:val="00B72E63"/>
    <w:rsid w:val="00B7376D"/>
    <w:rsid w:val="00B75AD4"/>
    <w:rsid w:val="00B76074"/>
    <w:rsid w:val="00B80074"/>
    <w:rsid w:val="00B81E20"/>
    <w:rsid w:val="00B8322F"/>
    <w:rsid w:val="00B84EED"/>
    <w:rsid w:val="00B85166"/>
    <w:rsid w:val="00B8677D"/>
    <w:rsid w:val="00B87364"/>
    <w:rsid w:val="00B87581"/>
    <w:rsid w:val="00B9124A"/>
    <w:rsid w:val="00B9291E"/>
    <w:rsid w:val="00B946AB"/>
    <w:rsid w:val="00B96E36"/>
    <w:rsid w:val="00B97FA2"/>
    <w:rsid w:val="00BA12E0"/>
    <w:rsid w:val="00BA141E"/>
    <w:rsid w:val="00BA3A1C"/>
    <w:rsid w:val="00BA3EC7"/>
    <w:rsid w:val="00BA45C0"/>
    <w:rsid w:val="00BA6773"/>
    <w:rsid w:val="00BA7039"/>
    <w:rsid w:val="00BA70F4"/>
    <w:rsid w:val="00BB10BB"/>
    <w:rsid w:val="00BB2584"/>
    <w:rsid w:val="00BB2712"/>
    <w:rsid w:val="00BB3137"/>
    <w:rsid w:val="00BB35AB"/>
    <w:rsid w:val="00BB68EE"/>
    <w:rsid w:val="00BB7496"/>
    <w:rsid w:val="00BB7B46"/>
    <w:rsid w:val="00BC05ED"/>
    <w:rsid w:val="00BC0950"/>
    <w:rsid w:val="00BC1872"/>
    <w:rsid w:val="00BC25D6"/>
    <w:rsid w:val="00BC2CB3"/>
    <w:rsid w:val="00BC31B4"/>
    <w:rsid w:val="00BC5000"/>
    <w:rsid w:val="00BC5914"/>
    <w:rsid w:val="00BC5924"/>
    <w:rsid w:val="00BC59C2"/>
    <w:rsid w:val="00BC6654"/>
    <w:rsid w:val="00BC6ABF"/>
    <w:rsid w:val="00BD0669"/>
    <w:rsid w:val="00BD0C39"/>
    <w:rsid w:val="00BD1408"/>
    <w:rsid w:val="00BD1C75"/>
    <w:rsid w:val="00BD2073"/>
    <w:rsid w:val="00BD269F"/>
    <w:rsid w:val="00BD40DB"/>
    <w:rsid w:val="00BD4B66"/>
    <w:rsid w:val="00BD51FD"/>
    <w:rsid w:val="00BD62B3"/>
    <w:rsid w:val="00BD63D1"/>
    <w:rsid w:val="00BE06E6"/>
    <w:rsid w:val="00BE0F97"/>
    <w:rsid w:val="00BE1783"/>
    <w:rsid w:val="00BE2359"/>
    <w:rsid w:val="00BE240A"/>
    <w:rsid w:val="00BE43DA"/>
    <w:rsid w:val="00BE7B84"/>
    <w:rsid w:val="00BF1C3C"/>
    <w:rsid w:val="00BF21D6"/>
    <w:rsid w:val="00BF27E0"/>
    <w:rsid w:val="00BF44D6"/>
    <w:rsid w:val="00BF62EB"/>
    <w:rsid w:val="00BF6640"/>
    <w:rsid w:val="00BF7320"/>
    <w:rsid w:val="00C0004F"/>
    <w:rsid w:val="00C03B2D"/>
    <w:rsid w:val="00C10030"/>
    <w:rsid w:val="00C11359"/>
    <w:rsid w:val="00C13533"/>
    <w:rsid w:val="00C14A71"/>
    <w:rsid w:val="00C14C21"/>
    <w:rsid w:val="00C14CF5"/>
    <w:rsid w:val="00C1500A"/>
    <w:rsid w:val="00C162B8"/>
    <w:rsid w:val="00C16592"/>
    <w:rsid w:val="00C17C3D"/>
    <w:rsid w:val="00C20138"/>
    <w:rsid w:val="00C20EB3"/>
    <w:rsid w:val="00C22175"/>
    <w:rsid w:val="00C2234B"/>
    <w:rsid w:val="00C22DD2"/>
    <w:rsid w:val="00C257E6"/>
    <w:rsid w:val="00C25868"/>
    <w:rsid w:val="00C25DBD"/>
    <w:rsid w:val="00C25E61"/>
    <w:rsid w:val="00C260CD"/>
    <w:rsid w:val="00C2668D"/>
    <w:rsid w:val="00C27E32"/>
    <w:rsid w:val="00C321DF"/>
    <w:rsid w:val="00C33065"/>
    <w:rsid w:val="00C33BEA"/>
    <w:rsid w:val="00C34176"/>
    <w:rsid w:val="00C3760A"/>
    <w:rsid w:val="00C43E57"/>
    <w:rsid w:val="00C4539B"/>
    <w:rsid w:val="00C457FD"/>
    <w:rsid w:val="00C47E3C"/>
    <w:rsid w:val="00C50540"/>
    <w:rsid w:val="00C52E88"/>
    <w:rsid w:val="00C53DEC"/>
    <w:rsid w:val="00C5651C"/>
    <w:rsid w:val="00C569B1"/>
    <w:rsid w:val="00C5721B"/>
    <w:rsid w:val="00C57361"/>
    <w:rsid w:val="00C577DD"/>
    <w:rsid w:val="00C61C67"/>
    <w:rsid w:val="00C649EA"/>
    <w:rsid w:val="00C64CFD"/>
    <w:rsid w:val="00C6546C"/>
    <w:rsid w:val="00C66424"/>
    <w:rsid w:val="00C70740"/>
    <w:rsid w:val="00C721E3"/>
    <w:rsid w:val="00C73693"/>
    <w:rsid w:val="00C75B79"/>
    <w:rsid w:val="00C75F44"/>
    <w:rsid w:val="00C81E17"/>
    <w:rsid w:val="00C8288F"/>
    <w:rsid w:val="00C83A13"/>
    <w:rsid w:val="00C83EB3"/>
    <w:rsid w:val="00C840D3"/>
    <w:rsid w:val="00C84B0A"/>
    <w:rsid w:val="00C85982"/>
    <w:rsid w:val="00C85F76"/>
    <w:rsid w:val="00C86ACD"/>
    <w:rsid w:val="00C87352"/>
    <w:rsid w:val="00C878C5"/>
    <w:rsid w:val="00C87A29"/>
    <w:rsid w:val="00C90615"/>
    <w:rsid w:val="00C90B1D"/>
    <w:rsid w:val="00C90BB9"/>
    <w:rsid w:val="00C90F8E"/>
    <w:rsid w:val="00C93202"/>
    <w:rsid w:val="00C94DEE"/>
    <w:rsid w:val="00C956AC"/>
    <w:rsid w:val="00C96C0E"/>
    <w:rsid w:val="00C9739D"/>
    <w:rsid w:val="00C9792A"/>
    <w:rsid w:val="00C97CD8"/>
    <w:rsid w:val="00CA0A6A"/>
    <w:rsid w:val="00CA169D"/>
    <w:rsid w:val="00CA1D0B"/>
    <w:rsid w:val="00CA3456"/>
    <w:rsid w:val="00CA662F"/>
    <w:rsid w:val="00CA78FA"/>
    <w:rsid w:val="00CB10EF"/>
    <w:rsid w:val="00CB39A5"/>
    <w:rsid w:val="00CB41FC"/>
    <w:rsid w:val="00CB6621"/>
    <w:rsid w:val="00CB7A74"/>
    <w:rsid w:val="00CC016C"/>
    <w:rsid w:val="00CC29BA"/>
    <w:rsid w:val="00CC31B4"/>
    <w:rsid w:val="00CC422E"/>
    <w:rsid w:val="00CC4CFC"/>
    <w:rsid w:val="00CC75E7"/>
    <w:rsid w:val="00CD2E34"/>
    <w:rsid w:val="00CD518E"/>
    <w:rsid w:val="00CD7665"/>
    <w:rsid w:val="00CE0504"/>
    <w:rsid w:val="00CE53E2"/>
    <w:rsid w:val="00CE7440"/>
    <w:rsid w:val="00CE784A"/>
    <w:rsid w:val="00CE79EE"/>
    <w:rsid w:val="00CE7DF8"/>
    <w:rsid w:val="00CF0D1D"/>
    <w:rsid w:val="00CF1559"/>
    <w:rsid w:val="00CF16E0"/>
    <w:rsid w:val="00CF1D5D"/>
    <w:rsid w:val="00CF6980"/>
    <w:rsid w:val="00D00543"/>
    <w:rsid w:val="00D00A69"/>
    <w:rsid w:val="00D02C98"/>
    <w:rsid w:val="00D0430D"/>
    <w:rsid w:val="00D04365"/>
    <w:rsid w:val="00D06542"/>
    <w:rsid w:val="00D06C12"/>
    <w:rsid w:val="00D07A90"/>
    <w:rsid w:val="00D07AE8"/>
    <w:rsid w:val="00D07F40"/>
    <w:rsid w:val="00D10AC5"/>
    <w:rsid w:val="00D118F4"/>
    <w:rsid w:val="00D11D42"/>
    <w:rsid w:val="00D13AE4"/>
    <w:rsid w:val="00D15112"/>
    <w:rsid w:val="00D158BA"/>
    <w:rsid w:val="00D16932"/>
    <w:rsid w:val="00D17A0F"/>
    <w:rsid w:val="00D17F34"/>
    <w:rsid w:val="00D230C6"/>
    <w:rsid w:val="00D23FB3"/>
    <w:rsid w:val="00D2794A"/>
    <w:rsid w:val="00D31859"/>
    <w:rsid w:val="00D323EA"/>
    <w:rsid w:val="00D32ECA"/>
    <w:rsid w:val="00D3302C"/>
    <w:rsid w:val="00D33423"/>
    <w:rsid w:val="00D37044"/>
    <w:rsid w:val="00D41FAE"/>
    <w:rsid w:val="00D44611"/>
    <w:rsid w:val="00D44B4E"/>
    <w:rsid w:val="00D51A8C"/>
    <w:rsid w:val="00D52AE9"/>
    <w:rsid w:val="00D531EC"/>
    <w:rsid w:val="00D54201"/>
    <w:rsid w:val="00D548FD"/>
    <w:rsid w:val="00D54C82"/>
    <w:rsid w:val="00D55B10"/>
    <w:rsid w:val="00D57F15"/>
    <w:rsid w:val="00D60677"/>
    <w:rsid w:val="00D6198F"/>
    <w:rsid w:val="00D63E54"/>
    <w:rsid w:val="00D63E6A"/>
    <w:rsid w:val="00D64117"/>
    <w:rsid w:val="00D64F4B"/>
    <w:rsid w:val="00D6647B"/>
    <w:rsid w:val="00D6733D"/>
    <w:rsid w:val="00D70720"/>
    <w:rsid w:val="00D71384"/>
    <w:rsid w:val="00D71BA4"/>
    <w:rsid w:val="00D71F31"/>
    <w:rsid w:val="00D734C8"/>
    <w:rsid w:val="00D7559E"/>
    <w:rsid w:val="00D758F1"/>
    <w:rsid w:val="00D75BCD"/>
    <w:rsid w:val="00D75D07"/>
    <w:rsid w:val="00D7790D"/>
    <w:rsid w:val="00D80032"/>
    <w:rsid w:val="00D82731"/>
    <w:rsid w:val="00D827D3"/>
    <w:rsid w:val="00D8420F"/>
    <w:rsid w:val="00D87023"/>
    <w:rsid w:val="00D9076F"/>
    <w:rsid w:val="00D90F73"/>
    <w:rsid w:val="00D92DFE"/>
    <w:rsid w:val="00D95046"/>
    <w:rsid w:val="00D9635A"/>
    <w:rsid w:val="00D9700C"/>
    <w:rsid w:val="00DA07B4"/>
    <w:rsid w:val="00DA2CFE"/>
    <w:rsid w:val="00DA4DC9"/>
    <w:rsid w:val="00DA500F"/>
    <w:rsid w:val="00DA5EBC"/>
    <w:rsid w:val="00DA6223"/>
    <w:rsid w:val="00DA7EF3"/>
    <w:rsid w:val="00DB0060"/>
    <w:rsid w:val="00DB0859"/>
    <w:rsid w:val="00DB20E2"/>
    <w:rsid w:val="00DB333D"/>
    <w:rsid w:val="00DB416E"/>
    <w:rsid w:val="00DB4B85"/>
    <w:rsid w:val="00DB63BF"/>
    <w:rsid w:val="00DB70F5"/>
    <w:rsid w:val="00DB75B3"/>
    <w:rsid w:val="00DB7E22"/>
    <w:rsid w:val="00DC03D9"/>
    <w:rsid w:val="00DC29E1"/>
    <w:rsid w:val="00DC3EFF"/>
    <w:rsid w:val="00DC4A4B"/>
    <w:rsid w:val="00DC4E44"/>
    <w:rsid w:val="00DC5E10"/>
    <w:rsid w:val="00DC782A"/>
    <w:rsid w:val="00DC7C69"/>
    <w:rsid w:val="00DC7E6F"/>
    <w:rsid w:val="00DD05B5"/>
    <w:rsid w:val="00DD0FBB"/>
    <w:rsid w:val="00DD30E7"/>
    <w:rsid w:val="00DD35BB"/>
    <w:rsid w:val="00DD3DE8"/>
    <w:rsid w:val="00DD6BA9"/>
    <w:rsid w:val="00DE0E9D"/>
    <w:rsid w:val="00DE1815"/>
    <w:rsid w:val="00DE3D6C"/>
    <w:rsid w:val="00DE5D0E"/>
    <w:rsid w:val="00DE6F44"/>
    <w:rsid w:val="00DF06F7"/>
    <w:rsid w:val="00DF0CCB"/>
    <w:rsid w:val="00DF264F"/>
    <w:rsid w:val="00DF32A7"/>
    <w:rsid w:val="00DF408B"/>
    <w:rsid w:val="00DF40B4"/>
    <w:rsid w:val="00DF68A6"/>
    <w:rsid w:val="00DF6F4C"/>
    <w:rsid w:val="00E00BCA"/>
    <w:rsid w:val="00E01602"/>
    <w:rsid w:val="00E02CA8"/>
    <w:rsid w:val="00E03A99"/>
    <w:rsid w:val="00E06BA4"/>
    <w:rsid w:val="00E12B49"/>
    <w:rsid w:val="00E13A32"/>
    <w:rsid w:val="00E148DB"/>
    <w:rsid w:val="00E14B12"/>
    <w:rsid w:val="00E163A8"/>
    <w:rsid w:val="00E1779C"/>
    <w:rsid w:val="00E23A8F"/>
    <w:rsid w:val="00E23E2F"/>
    <w:rsid w:val="00E23F04"/>
    <w:rsid w:val="00E24C16"/>
    <w:rsid w:val="00E24D8C"/>
    <w:rsid w:val="00E27399"/>
    <w:rsid w:val="00E30CA1"/>
    <w:rsid w:val="00E3436A"/>
    <w:rsid w:val="00E37804"/>
    <w:rsid w:val="00E43C9A"/>
    <w:rsid w:val="00E460C9"/>
    <w:rsid w:val="00E465F9"/>
    <w:rsid w:val="00E5123C"/>
    <w:rsid w:val="00E521D8"/>
    <w:rsid w:val="00E52B54"/>
    <w:rsid w:val="00E52EB6"/>
    <w:rsid w:val="00E542AF"/>
    <w:rsid w:val="00E54636"/>
    <w:rsid w:val="00E60874"/>
    <w:rsid w:val="00E60D34"/>
    <w:rsid w:val="00E61B6D"/>
    <w:rsid w:val="00E61F5E"/>
    <w:rsid w:val="00E62D10"/>
    <w:rsid w:val="00E64BF2"/>
    <w:rsid w:val="00E67CC6"/>
    <w:rsid w:val="00E717D1"/>
    <w:rsid w:val="00E71D0F"/>
    <w:rsid w:val="00E7386A"/>
    <w:rsid w:val="00E73B07"/>
    <w:rsid w:val="00E74AB7"/>
    <w:rsid w:val="00E74C05"/>
    <w:rsid w:val="00E74E0C"/>
    <w:rsid w:val="00E74ECE"/>
    <w:rsid w:val="00E754EF"/>
    <w:rsid w:val="00E75806"/>
    <w:rsid w:val="00E76988"/>
    <w:rsid w:val="00E77FB4"/>
    <w:rsid w:val="00E81022"/>
    <w:rsid w:val="00E82DD5"/>
    <w:rsid w:val="00E86BDA"/>
    <w:rsid w:val="00E872A9"/>
    <w:rsid w:val="00E91549"/>
    <w:rsid w:val="00E92EF1"/>
    <w:rsid w:val="00E93D0B"/>
    <w:rsid w:val="00E95E52"/>
    <w:rsid w:val="00E96925"/>
    <w:rsid w:val="00E96BF9"/>
    <w:rsid w:val="00EB0302"/>
    <w:rsid w:val="00EB4C13"/>
    <w:rsid w:val="00EB5DE8"/>
    <w:rsid w:val="00EB6D29"/>
    <w:rsid w:val="00EB7A7A"/>
    <w:rsid w:val="00EB7FAB"/>
    <w:rsid w:val="00EC1737"/>
    <w:rsid w:val="00EC1841"/>
    <w:rsid w:val="00EC209F"/>
    <w:rsid w:val="00EC24B8"/>
    <w:rsid w:val="00EC35EF"/>
    <w:rsid w:val="00EC3B31"/>
    <w:rsid w:val="00EC488B"/>
    <w:rsid w:val="00EC4D49"/>
    <w:rsid w:val="00EC5EE7"/>
    <w:rsid w:val="00EC6045"/>
    <w:rsid w:val="00EC6C62"/>
    <w:rsid w:val="00EC7014"/>
    <w:rsid w:val="00EC70A6"/>
    <w:rsid w:val="00EC7B9D"/>
    <w:rsid w:val="00EC7DDE"/>
    <w:rsid w:val="00ED0984"/>
    <w:rsid w:val="00ED1C75"/>
    <w:rsid w:val="00ED2D36"/>
    <w:rsid w:val="00ED6CA5"/>
    <w:rsid w:val="00ED7A32"/>
    <w:rsid w:val="00EE1CFE"/>
    <w:rsid w:val="00EE2C8E"/>
    <w:rsid w:val="00EE33FA"/>
    <w:rsid w:val="00EE3C14"/>
    <w:rsid w:val="00EE471A"/>
    <w:rsid w:val="00EE531B"/>
    <w:rsid w:val="00EE537B"/>
    <w:rsid w:val="00EE7819"/>
    <w:rsid w:val="00EF0D90"/>
    <w:rsid w:val="00EF1685"/>
    <w:rsid w:val="00EF17BC"/>
    <w:rsid w:val="00EF1C9D"/>
    <w:rsid w:val="00EF2F18"/>
    <w:rsid w:val="00EF3091"/>
    <w:rsid w:val="00EF563B"/>
    <w:rsid w:val="00EF620C"/>
    <w:rsid w:val="00EF7128"/>
    <w:rsid w:val="00F011BF"/>
    <w:rsid w:val="00F0131D"/>
    <w:rsid w:val="00F03299"/>
    <w:rsid w:val="00F0363B"/>
    <w:rsid w:val="00F03AED"/>
    <w:rsid w:val="00F0616B"/>
    <w:rsid w:val="00F06F14"/>
    <w:rsid w:val="00F07D9C"/>
    <w:rsid w:val="00F100BD"/>
    <w:rsid w:val="00F10B9D"/>
    <w:rsid w:val="00F10CD5"/>
    <w:rsid w:val="00F12809"/>
    <w:rsid w:val="00F12A73"/>
    <w:rsid w:val="00F14B0F"/>
    <w:rsid w:val="00F15453"/>
    <w:rsid w:val="00F15C69"/>
    <w:rsid w:val="00F16101"/>
    <w:rsid w:val="00F16FAB"/>
    <w:rsid w:val="00F17022"/>
    <w:rsid w:val="00F21B31"/>
    <w:rsid w:val="00F24260"/>
    <w:rsid w:val="00F24E59"/>
    <w:rsid w:val="00F260AE"/>
    <w:rsid w:val="00F3026C"/>
    <w:rsid w:val="00F30A13"/>
    <w:rsid w:val="00F30CA2"/>
    <w:rsid w:val="00F30CBC"/>
    <w:rsid w:val="00F32173"/>
    <w:rsid w:val="00F332F2"/>
    <w:rsid w:val="00F33EC4"/>
    <w:rsid w:val="00F3412F"/>
    <w:rsid w:val="00F3591F"/>
    <w:rsid w:val="00F36588"/>
    <w:rsid w:val="00F36C00"/>
    <w:rsid w:val="00F407AA"/>
    <w:rsid w:val="00F42967"/>
    <w:rsid w:val="00F430A8"/>
    <w:rsid w:val="00F44EB5"/>
    <w:rsid w:val="00F453C5"/>
    <w:rsid w:val="00F45CF4"/>
    <w:rsid w:val="00F514AE"/>
    <w:rsid w:val="00F51D6C"/>
    <w:rsid w:val="00F52267"/>
    <w:rsid w:val="00F52335"/>
    <w:rsid w:val="00F523B5"/>
    <w:rsid w:val="00F52809"/>
    <w:rsid w:val="00F5289A"/>
    <w:rsid w:val="00F55645"/>
    <w:rsid w:val="00F55DAD"/>
    <w:rsid w:val="00F567A8"/>
    <w:rsid w:val="00F56EC9"/>
    <w:rsid w:val="00F56F7B"/>
    <w:rsid w:val="00F57214"/>
    <w:rsid w:val="00F6121C"/>
    <w:rsid w:val="00F62A49"/>
    <w:rsid w:val="00F64DD8"/>
    <w:rsid w:val="00F654A3"/>
    <w:rsid w:val="00F66655"/>
    <w:rsid w:val="00F66DA6"/>
    <w:rsid w:val="00F67765"/>
    <w:rsid w:val="00F67CB0"/>
    <w:rsid w:val="00F70183"/>
    <w:rsid w:val="00F712CA"/>
    <w:rsid w:val="00F72258"/>
    <w:rsid w:val="00F7304E"/>
    <w:rsid w:val="00F74399"/>
    <w:rsid w:val="00F74B81"/>
    <w:rsid w:val="00F7502D"/>
    <w:rsid w:val="00F75038"/>
    <w:rsid w:val="00F751FB"/>
    <w:rsid w:val="00F75FC4"/>
    <w:rsid w:val="00F775BC"/>
    <w:rsid w:val="00F803D3"/>
    <w:rsid w:val="00F84D28"/>
    <w:rsid w:val="00F908CD"/>
    <w:rsid w:val="00F910B9"/>
    <w:rsid w:val="00F91B35"/>
    <w:rsid w:val="00F93235"/>
    <w:rsid w:val="00F95D90"/>
    <w:rsid w:val="00F95F62"/>
    <w:rsid w:val="00F97DEC"/>
    <w:rsid w:val="00FA07A5"/>
    <w:rsid w:val="00FA09D7"/>
    <w:rsid w:val="00FA0B11"/>
    <w:rsid w:val="00FA1323"/>
    <w:rsid w:val="00FA1360"/>
    <w:rsid w:val="00FA2EE2"/>
    <w:rsid w:val="00FA332B"/>
    <w:rsid w:val="00FA469D"/>
    <w:rsid w:val="00FA4A44"/>
    <w:rsid w:val="00FA4C49"/>
    <w:rsid w:val="00FA55F3"/>
    <w:rsid w:val="00FA5D2A"/>
    <w:rsid w:val="00FB2B2E"/>
    <w:rsid w:val="00FB2DB5"/>
    <w:rsid w:val="00FB33CD"/>
    <w:rsid w:val="00FB446D"/>
    <w:rsid w:val="00FB45E2"/>
    <w:rsid w:val="00FB6793"/>
    <w:rsid w:val="00FB6E8E"/>
    <w:rsid w:val="00FC2B68"/>
    <w:rsid w:val="00FC2EA3"/>
    <w:rsid w:val="00FC3825"/>
    <w:rsid w:val="00FC4B3D"/>
    <w:rsid w:val="00FC5F0A"/>
    <w:rsid w:val="00FC6C80"/>
    <w:rsid w:val="00FC7D3E"/>
    <w:rsid w:val="00FD019E"/>
    <w:rsid w:val="00FD1837"/>
    <w:rsid w:val="00FD19A5"/>
    <w:rsid w:val="00FD40F2"/>
    <w:rsid w:val="00FD410E"/>
    <w:rsid w:val="00FD6FB3"/>
    <w:rsid w:val="00FD7E4D"/>
    <w:rsid w:val="00FE2C3A"/>
    <w:rsid w:val="00FE36DC"/>
    <w:rsid w:val="00FE409E"/>
    <w:rsid w:val="00FE4277"/>
    <w:rsid w:val="00FF0D66"/>
    <w:rsid w:val="00FF564F"/>
    <w:rsid w:val="00FF6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2056A2"/>
  <w15:docId w15:val="{C9A89EC7-7109-4CB1-A147-41FCE7150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53817"/>
    <w:pPr>
      <w:spacing w:before="120" w:after="120"/>
    </w:pPr>
    <w:rPr>
      <w:rFonts w:ascii="Arial Narrow" w:hAnsi="Arial Narrow"/>
      <w:sz w:val="28"/>
      <w:szCs w:val="24"/>
    </w:rPr>
  </w:style>
  <w:style w:type="paragraph" w:styleId="1">
    <w:name w:val="heading 1"/>
    <w:basedOn w:val="a"/>
    <w:next w:val="a"/>
    <w:qFormat/>
    <w:rsid w:val="009A5D43"/>
    <w:pPr>
      <w:keepNext/>
      <w:spacing w:before="240" w:after="60"/>
      <w:outlineLvl w:val="0"/>
    </w:pPr>
    <w:rPr>
      <w:rFonts w:ascii="Arial" w:hAnsi="Arial" w:cs="Arial"/>
      <w:b/>
      <w:bCs/>
      <w:kern w:val="32"/>
      <w:sz w:val="32"/>
      <w:szCs w:val="32"/>
    </w:rPr>
  </w:style>
  <w:style w:type="paragraph" w:styleId="2">
    <w:name w:val="heading 2"/>
    <w:basedOn w:val="a"/>
    <w:qFormat/>
    <w:rsid w:val="004D517D"/>
    <w:pPr>
      <w:spacing w:before="100" w:beforeAutospacing="1" w:after="100" w:afterAutospacing="1"/>
      <w:outlineLvl w:val="1"/>
    </w:pPr>
    <w:rPr>
      <w:b/>
      <w:bCs/>
      <w:sz w:val="36"/>
      <w:szCs w:val="3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4D517D"/>
    <w:pPr>
      <w:spacing w:before="100" w:beforeAutospacing="1" w:after="100" w:afterAutospacing="1"/>
    </w:pPr>
  </w:style>
  <w:style w:type="character" w:styleId="a4">
    <w:name w:val="Hyperlink"/>
    <w:basedOn w:val="a0"/>
    <w:uiPriority w:val="99"/>
    <w:rsid w:val="004D517D"/>
    <w:rPr>
      <w:color w:val="0000FF"/>
      <w:u w:val="single"/>
    </w:rPr>
  </w:style>
  <w:style w:type="character" w:styleId="a5">
    <w:name w:val="Emphasis"/>
    <w:basedOn w:val="a0"/>
    <w:qFormat/>
    <w:rsid w:val="00640677"/>
    <w:rPr>
      <w:i/>
      <w:iCs/>
    </w:rPr>
  </w:style>
  <w:style w:type="paragraph" w:customStyle="1" w:styleId="articlenfo">
    <w:name w:val="article_nfo"/>
    <w:basedOn w:val="a"/>
    <w:rsid w:val="00640677"/>
    <w:pPr>
      <w:spacing w:before="100" w:beforeAutospacing="1" w:after="100" w:afterAutospacing="1"/>
    </w:pPr>
    <w:rPr>
      <w:rFonts w:ascii="Verdana" w:hAnsi="Verdana"/>
      <w:color w:val="666666"/>
      <w:sz w:val="22"/>
      <w:szCs w:val="22"/>
    </w:rPr>
  </w:style>
  <w:style w:type="paragraph" w:styleId="a6">
    <w:name w:val="footer"/>
    <w:basedOn w:val="a"/>
    <w:rsid w:val="002A5792"/>
    <w:pPr>
      <w:tabs>
        <w:tab w:val="center" w:pos="4536"/>
        <w:tab w:val="right" w:pos="9072"/>
      </w:tabs>
    </w:pPr>
  </w:style>
  <w:style w:type="character" w:styleId="a7">
    <w:name w:val="page number"/>
    <w:basedOn w:val="a0"/>
    <w:rsid w:val="002A5792"/>
  </w:style>
  <w:style w:type="paragraph" w:styleId="a8">
    <w:name w:val="header"/>
    <w:basedOn w:val="a"/>
    <w:rsid w:val="002A5792"/>
    <w:pPr>
      <w:tabs>
        <w:tab w:val="center" w:pos="4536"/>
        <w:tab w:val="right" w:pos="9072"/>
      </w:tabs>
    </w:pPr>
  </w:style>
  <w:style w:type="character" w:styleId="a9">
    <w:name w:val="Strong"/>
    <w:basedOn w:val="a0"/>
    <w:qFormat/>
    <w:rsid w:val="00270BF8"/>
    <w:rPr>
      <w:b/>
      <w:bCs/>
    </w:rPr>
  </w:style>
  <w:style w:type="paragraph" w:customStyle="1" w:styleId="news">
    <w:name w:val="news"/>
    <w:basedOn w:val="a"/>
    <w:rsid w:val="009A5D43"/>
    <w:pPr>
      <w:spacing w:before="100" w:beforeAutospacing="1" w:after="100" w:afterAutospacing="1"/>
    </w:pPr>
    <w:rPr>
      <w:rFonts w:ascii="Verdana" w:hAnsi="Verdana"/>
      <w:color w:val="504F4F"/>
      <w:sz w:val="18"/>
      <w:szCs w:val="18"/>
    </w:rPr>
  </w:style>
  <w:style w:type="paragraph" w:customStyle="1" w:styleId="newsdate1">
    <w:name w:val="newsdate1"/>
    <w:basedOn w:val="a"/>
    <w:rsid w:val="006A17AD"/>
    <w:pPr>
      <w:spacing w:before="75" w:after="75" w:line="360" w:lineRule="atLeast"/>
    </w:pPr>
    <w:rPr>
      <w:i/>
      <w:iCs/>
      <w:color w:val="BFC0C2"/>
    </w:rPr>
  </w:style>
  <w:style w:type="character" w:customStyle="1" w:styleId="articleauthor">
    <w:name w:val="articleauthor"/>
    <w:basedOn w:val="a0"/>
    <w:rsid w:val="00F30CA2"/>
  </w:style>
  <w:style w:type="paragraph" w:styleId="aa">
    <w:name w:val="No Spacing"/>
    <w:qFormat/>
    <w:rsid w:val="00185F84"/>
    <w:rPr>
      <w:rFonts w:ascii="Arial" w:eastAsia="Calibri" w:hAnsi="Arial"/>
      <w:szCs w:val="22"/>
      <w:lang w:eastAsia="en-US"/>
    </w:rPr>
  </w:style>
  <w:style w:type="paragraph" w:customStyle="1" w:styleId="msonospacing0">
    <w:name w:val="msonospacing"/>
    <w:rsid w:val="00661917"/>
    <w:rPr>
      <w:rFonts w:ascii="Arial" w:eastAsia="Calibri" w:hAnsi="Arial"/>
      <w:szCs w:val="22"/>
      <w:lang w:eastAsia="en-US"/>
    </w:rPr>
  </w:style>
  <w:style w:type="character" w:styleId="ab">
    <w:name w:val="FollowedHyperlink"/>
    <w:basedOn w:val="a0"/>
    <w:rsid w:val="009427C0"/>
    <w:rPr>
      <w:color w:val="800080"/>
      <w:u w:val="single"/>
    </w:rPr>
  </w:style>
  <w:style w:type="paragraph" w:customStyle="1" w:styleId="Char1CharCharChar">
    <w:name w:val="Char1 Char Char Char"/>
    <w:basedOn w:val="a"/>
    <w:rsid w:val="00DC4A4B"/>
    <w:pPr>
      <w:tabs>
        <w:tab w:val="left" w:pos="709"/>
      </w:tabs>
    </w:pPr>
    <w:rPr>
      <w:rFonts w:ascii="Tahoma" w:hAnsi="Tahoma"/>
      <w:lang w:val="pl-PL" w:eastAsia="pl-PL"/>
    </w:rPr>
  </w:style>
  <w:style w:type="paragraph" w:styleId="HTML">
    <w:name w:val="HTML Preformatted"/>
    <w:basedOn w:val="a"/>
    <w:rsid w:val="006A7D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ac">
    <w:name w:val="Table Grid"/>
    <w:basedOn w:val="a1"/>
    <w:rsid w:val="009333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rsid w:val="00CE53E2"/>
    <w:pPr>
      <w:spacing w:before="0" w:after="0"/>
    </w:pPr>
    <w:rPr>
      <w:rFonts w:ascii="Tahoma" w:hAnsi="Tahoma" w:cs="Tahoma"/>
      <w:sz w:val="16"/>
      <w:szCs w:val="16"/>
    </w:rPr>
  </w:style>
  <w:style w:type="character" w:customStyle="1" w:styleId="ae">
    <w:name w:val="Изнесен текст Знак"/>
    <w:basedOn w:val="a0"/>
    <w:link w:val="ad"/>
    <w:rsid w:val="00CE53E2"/>
    <w:rPr>
      <w:rFonts w:ascii="Tahoma" w:hAnsi="Tahoma" w:cs="Tahoma"/>
      <w:sz w:val="16"/>
      <w:szCs w:val="16"/>
    </w:rPr>
  </w:style>
  <w:style w:type="character" w:styleId="af">
    <w:name w:val="Unresolved Mention"/>
    <w:basedOn w:val="a0"/>
    <w:uiPriority w:val="99"/>
    <w:semiHidden/>
    <w:unhideWhenUsed/>
    <w:rsid w:val="00400135"/>
    <w:rPr>
      <w:color w:val="605E5C"/>
      <w:shd w:val="clear" w:color="auto" w:fill="E1DFDD"/>
    </w:rPr>
  </w:style>
  <w:style w:type="character" w:styleId="af0">
    <w:name w:val="annotation reference"/>
    <w:basedOn w:val="a0"/>
    <w:semiHidden/>
    <w:unhideWhenUsed/>
    <w:rsid w:val="00395745"/>
    <w:rPr>
      <w:sz w:val="16"/>
      <w:szCs w:val="16"/>
    </w:rPr>
  </w:style>
  <w:style w:type="paragraph" w:styleId="af1">
    <w:name w:val="annotation text"/>
    <w:basedOn w:val="a"/>
    <w:link w:val="af2"/>
    <w:semiHidden/>
    <w:unhideWhenUsed/>
    <w:rsid w:val="00395745"/>
    <w:rPr>
      <w:sz w:val="20"/>
      <w:szCs w:val="20"/>
    </w:rPr>
  </w:style>
  <w:style w:type="character" w:customStyle="1" w:styleId="af2">
    <w:name w:val="Текст на коментар Знак"/>
    <w:basedOn w:val="a0"/>
    <w:link w:val="af1"/>
    <w:semiHidden/>
    <w:rsid w:val="00395745"/>
    <w:rPr>
      <w:rFonts w:ascii="Arial Narrow" w:hAnsi="Arial Narrow"/>
    </w:rPr>
  </w:style>
  <w:style w:type="paragraph" w:styleId="af3">
    <w:name w:val="annotation subject"/>
    <w:basedOn w:val="af1"/>
    <w:next w:val="af1"/>
    <w:link w:val="af4"/>
    <w:semiHidden/>
    <w:unhideWhenUsed/>
    <w:rsid w:val="00395745"/>
    <w:rPr>
      <w:b/>
      <w:bCs/>
    </w:rPr>
  </w:style>
  <w:style w:type="character" w:customStyle="1" w:styleId="af4">
    <w:name w:val="Предмет на коментар Знак"/>
    <w:basedOn w:val="af2"/>
    <w:link w:val="af3"/>
    <w:semiHidden/>
    <w:rsid w:val="00395745"/>
    <w:rPr>
      <w:rFonts w:ascii="Arial Narrow" w:hAnsi="Arial Narrow"/>
      <w:b/>
      <w:bCs/>
    </w:rPr>
  </w:style>
  <w:style w:type="paragraph" w:styleId="af5">
    <w:name w:val="TOC Heading"/>
    <w:basedOn w:val="1"/>
    <w:next w:val="a"/>
    <w:uiPriority w:val="39"/>
    <w:unhideWhenUsed/>
    <w:qFormat/>
    <w:rsid w:val="000669F4"/>
    <w:pPr>
      <w:keepLines/>
      <w:spacing w:after="0" w:line="259" w:lineRule="auto"/>
      <w:outlineLvl w:val="9"/>
    </w:pPr>
    <w:rPr>
      <w:rFonts w:asciiTheme="majorHAnsi" w:eastAsiaTheme="majorEastAsia" w:hAnsiTheme="majorHAnsi" w:cstheme="majorBidi"/>
      <w:b w:val="0"/>
      <w:bCs w:val="0"/>
      <w:color w:val="365F91" w:themeColor="accent1" w:themeShade="BF"/>
      <w:kern w:val="0"/>
    </w:rPr>
  </w:style>
  <w:style w:type="paragraph" w:styleId="10">
    <w:name w:val="toc 1"/>
    <w:basedOn w:val="a"/>
    <w:next w:val="a"/>
    <w:autoRedefine/>
    <w:uiPriority w:val="39"/>
    <w:unhideWhenUsed/>
    <w:rsid w:val="000669F4"/>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0050">
      <w:bodyDiv w:val="1"/>
      <w:marLeft w:val="0"/>
      <w:marRight w:val="0"/>
      <w:marTop w:val="0"/>
      <w:marBottom w:val="0"/>
      <w:divBdr>
        <w:top w:val="none" w:sz="0" w:space="0" w:color="auto"/>
        <w:left w:val="none" w:sz="0" w:space="0" w:color="auto"/>
        <w:bottom w:val="none" w:sz="0" w:space="0" w:color="auto"/>
        <w:right w:val="none" w:sz="0" w:space="0" w:color="auto"/>
      </w:divBdr>
    </w:div>
    <w:div w:id="7873013">
      <w:bodyDiv w:val="1"/>
      <w:marLeft w:val="0"/>
      <w:marRight w:val="0"/>
      <w:marTop w:val="0"/>
      <w:marBottom w:val="0"/>
      <w:divBdr>
        <w:top w:val="none" w:sz="0" w:space="0" w:color="auto"/>
        <w:left w:val="none" w:sz="0" w:space="0" w:color="auto"/>
        <w:bottom w:val="none" w:sz="0" w:space="0" w:color="auto"/>
        <w:right w:val="none" w:sz="0" w:space="0" w:color="auto"/>
      </w:divBdr>
      <w:divsChild>
        <w:div w:id="459879504">
          <w:marLeft w:val="0"/>
          <w:marRight w:val="0"/>
          <w:marTop w:val="0"/>
          <w:marBottom w:val="0"/>
          <w:divBdr>
            <w:top w:val="none" w:sz="0" w:space="0" w:color="auto"/>
            <w:left w:val="none" w:sz="0" w:space="0" w:color="auto"/>
            <w:bottom w:val="none" w:sz="0" w:space="0" w:color="auto"/>
            <w:right w:val="none" w:sz="0" w:space="0" w:color="auto"/>
          </w:divBdr>
        </w:div>
      </w:divsChild>
    </w:div>
    <w:div w:id="11225510">
      <w:bodyDiv w:val="1"/>
      <w:marLeft w:val="0"/>
      <w:marRight w:val="0"/>
      <w:marTop w:val="0"/>
      <w:marBottom w:val="0"/>
      <w:divBdr>
        <w:top w:val="none" w:sz="0" w:space="0" w:color="auto"/>
        <w:left w:val="none" w:sz="0" w:space="0" w:color="auto"/>
        <w:bottom w:val="none" w:sz="0" w:space="0" w:color="auto"/>
        <w:right w:val="none" w:sz="0" w:space="0" w:color="auto"/>
      </w:divBdr>
    </w:div>
    <w:div w:id="16086898">
      <w:bodyDiv w:val="1"/>
      <w:marLeft w:val="0"/>
      <w:marRight w:val="0"/>
      <w:marTop w:val="0"/>
      <w:marBottom w:val="0"/>
      <w:divBdr>
        <w:top w:val="none" w:sz="0" w:space="0" w:color="auto"/>
        <w:left w:val="none" w:sz="0" w:space="0" w:color="auto"/>
        <w:bottom w:val="none" w:sz="0" w:space="0" w:color="auto"/>
        <w:right w:val="none" w:sz="0" w:space="0" w:color="auto"/>
      </w:divBdr>
    </w:div>
    <w:div w:id="20787675">
      <w:bodyDiv w:val="1"/>
      <w:marLeft w:val="0"/>
      <w:marRight w:val="0"/>
      <w:marTop w:val="150"/>
      <w:marBottom w:val="150"/>
      <w:divBdr>
        <w:top w:val="none" w:sz="0" w:space="0" w:color="auto"/>
        <w:left w:val="none" w:sz="0" w:space="0" w:color="auto"/>
        <w:bottom w:val="none" w:sz="0" w:space="0" w:color="auto"/>
        <w:right w:val="none" w:sz="0" w:space="0" w:color="auto"/>
      </w:divBdr>
      <w:divsChild>
        <w:div w:id="1860007254">
          <w:marLeft w:val="0"/>
          <w:marRight w:val="0"/>
          <w:marTop w:val="0"/>
          <w:marBottom w:val="0"/>
          <w:divBdr>
            <w:top w:val="none" w:sz="0" w:space="0" w:color="auto"/>
            <w:left w:val="none" w:sz="0" w:space="0" w:color="auto"/>
            <w:bottom w:val="none" w:sz="0" w:space="0" w:color="auto"/>
            <w:right w:val="none" w:sz="0" w:space="0" w:color="auto"/>
          </w:divBdr>
          <w:divsChild>
            <w:div w:id="1141072232">
              <w:marLeft w:val="0"/>
              <w:marRight w:val="0"/>
              <w:marTop w:val="0"/>
              <w:marBottom w:val="0"/>
              <w:divBdr>
                <w:top w:val="none" w:sz="0" w:space="0" w:color="auto"/>
                <w:left w:val="none" w:sz="0" w:space="0" w:color="auto"/>
                <w:bottom w:val="none" w:sz="0" w:space="0" w:color="auto"/>
                <w:right w:val="none" w:sz="0" w:space="0" w:color="auto"/>
              </w:divBdr>
              <w:divsChild>
                <w:div w:id="111366636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23559739">
      <w:bodyDiv w:val="1"/>
      <w:marLeft w:val="0"/>
      <w:marRight w:val="0"/>
      <w:marTop w:val="0"/>
      <w:marBottom w:val="0"/>
      <w:divBdr>
        <w:top w:val="none" w:sz="0" w:space="0" w:color="auto"/>
        <w:left w:val="none" w:sz="0" w:space="0" w:color="auto"/>
        <w:bottom w:val="none" w:sz="0" w:space="0" w:color="auto"/>
        <w:right w:val="none" w:sz="0" w:space="0" w:color="auto"/>
      </w:divBdr>
    </w:div>
    <w:div w:id="25298173">
      <w:bodyDiv w:val="1"/>
      <w:marLeft w:val="0"/>
      <w:marRight w:val="0"/>
      <w:marTop w:val="0"/>
      <w:marBottom w:val="0"/>
      <w:divBdr>
        <w:top w:val="none" w:sz="0" w:space="0" w:color="auto"/>
        <w:left w:val="none" w:sz="0" w:space="0" w:color="auto"/>
        <w:bottom w:val="none" w:sz="0" w:space="0" w:color="auto"/>
        <w:right w:val="none" w:sz="0" w:space="0" w:color="auto"/>
      </w:divBdr>
    </w:div>
    <w:div w:id="25763304">
      <w:bodyDiv w:val="1"/>
      <w:marLeft w:val="0"/>
      <w:marRight w:val="0"/>
      <w:marTop w:val="0"/>
      <w:marBottom w:val="0"/>
      <w:divBdr>
        <w:top w:val="none" w:sz="0" w:space="0" w:color="auto"/>
        <w:left w:val="none" w:sz="0" w:space="0" w:color="auto"/>
        <w:bottom w:val="none" w:sz="0" w:space="0" w:color="auto"/>
        <w:right w:val="none" w:sz="0" w:space="0" w:color="auto"/>
      </w:divBdr>
    </w:div>
    <w:div w:id="32387647">
      <w:bodyDiv w:val="1"/>
      <w:marLeft w:val="0"/>
      <w:marRight w:val="0"/>
      <w:marTop w:val="0"/>
      <w:marBottom w:val="0"/>
      <w:divBdr>
        <w:top w:val="none" w:sz="0" w:space="0" w:color="auto"/>
        <w:left w:val="none" w:sz="0" w:space="0" w:color="auto"/>
        <w:bottom w:val="none" w:sz="0" w:space="0" w:color="auto"/>
        <w:right w:val="none" w:sz="0" w:space="0" w:color="auto"/>
      </w:divBdr>
    </w:div>
    <w:div w:id="34164126">
      <w:bodyDiv w:val="1"/>
      <w:marLeft w:val="0"/>
      <w:marRight w:val="0"/>
      <w:marTop w:val="0"/>
      <w:marBottom w:val="0"/>
      <w:divBdr>
        <w:top w:val="none" w:sz="0" w:space="0" w:color="auto"/>
        <w:left w:val="none" w:sz="0" w:space="0" w:color="auto"/>
        <w:bottom w:val="none" w:sz="0" w:space="0" w:color="auto"/>
        <w:right w:val="none" w:sz="0" w:space="0" w:color="auto"/>
      </w:divBdr>
    </w:div>
    <w:div w:id="40329738">
      <w:bodyDiv w:val="1"/>
      <w:marLeft w:val="0"/>
      <w:marRight w:val="0"/>
      <w:marTop w:val="0"/>
      <w:marBottom w:val="0"/>
      <w:divBdr>
        <w:top w:val="none" w:sz="0" w:space="0" w:color="auto"/>
        <w:left w:val="none" w:sz="0" w:space="0" w:color="auto"/>
        <w:bottom w:val="none" w:sz="0" w:space="0" w:color="auto"/>
        <w:right w:val="none" w:sz="0" w:space="0" w:color="auto"/>
      </w:divBdr>
    </w:div>
    <w:div w:id="44528732">
      <w:bodyDiv w:val="1"/>
      <w:marLeft w:val="0"/>
      <w:marRight w:val="0"/>
      <w:marTop w:val="0"/>
      <w:marBottom w:val="0"/>
      <w:divBdr>
        <w:top w:val="none" w:sz="0" w:space="0" w:color="auto"/>
        <w:left w:val="none" w:sz="0" w:space="0" w:color="auto"/>
        <w:bottom w:val="none" w:sz="0" w:space="0" w:color="auto"/>
        <w:right w:val="none" w:sz="0" w:space="0" w:color="auto"/>
      </w:divBdr>
    </w:div>
    <w:div w:id="54865199">
      <w:bodyDiv w:val="1"/>
      <w:marLeft w:val="0"/>
      <w:marRight w:val="0"/>
      <w:marTop w:val="0"/>
      <w:marBottom w:val="0"/>
      <w:divBdr>
        <w:top w:val="none" w:sz="0" w:space="0" w:color="auto"/>
        <w:left w:val="none" w:sz="0" w:space="0" w:color="auto"/>
        <w:bottom w:val="none" w:sz="0" w:space="0" w:color="auto"/>
        <w:right w:val="none" w:sz="0" w:space="0" w:color="auto"/>
      </w:divBdr>
    </w:div>
    <w:div w:id="61487524">
      <w:bodyDiv w:val="1"/>
      <w:marLeft w:val="0"/>
      <w:marRight w:val="0"/>
      <w:marTop w:val="0"/>
      <w:marBottom w:val="0"/>
      <w:divBdr>
        <w:top w:val="none" w:sz="0" w:space="0" w:color="auto"/>
        <w:left w:val="none" w:sz="0" w:space="0" w:color="auto"/>
        <w:bottom w:val="none" w:sz="0" w:space="0" w:color="auto"/>
        <w:right w:val="none" w:sz="0" w:space="0" w:color="auto"/>
      </w:divBdr>
      <w:divsChild>
        <w:div w:id="835925239">
          <w:marLeft w:val="0"/>
          <w:marRight w:val="0"/>
          <w:marTop w:val="0"/>
          <w:marBottom w:val="0"/>
          <w:divBdr>
            <w:top w:val="none" w:sz="0" w:space="0" w:color="auto"/>
            <w:left w:val="none" w:sz="0" w:space="0" w:color="auto"/>
            <w:bottom w:val="none" w:sz="0" w:space="0" w:color="auto"/>
            <w:right w:val="none" w:sz="0" w:space="0" w:color="auto"/>
          </w:divBdr>
        </w:div>
      </w:divsChild>
    </w:div>
    <w:div w:id="76635527">
      <w:bodyDiv w:val="1"/>
      <w:marLeft w:val="0"/>
      <w:marRight w:val="0"/>
      <w:marTop w:val="0"/>
      <w:marBottom w:val="0"/>
      <w:divBdr>
        <w:top w:val="none" w:sz="0" w:space="0" w:color="auto"/>
        <w:left w:val="none" w:sz="0" w:space="0" w:color="auto"/>
        <w:bottom w:val="none" w:sz="0" w:space="0" w:color="auto"/>
        <w:right w:val="none" w:sz="0" w:space="0" w:color="auto"/>
      </w:divBdr>
    </w:div>
    <w:div w:id="78328675">
      <w:bodyDiv w:val="1"/>
      <w:marLeft w:val="0"/>
      <w:marRight w:val="0"/>
      <w:marTop w:val="0"/>
      <w:marBottom w:val="0"/>
      <w:divBdr>
        <w:top w:val="none" w:sz="0" w:space="0" w:color="auto"/>
        <w:left w:val="none" w:sz="0" w:space="0" w:color="auto"/>
        <w:bottom w:val="none" w:sz="0" w:space="0" w:color="auto"/>
        <w:right w:val="none" w:sz="0" w:space="0" w:color="auto"/>
      </w:divBdr>
    </w:div>
    <w:div w:id="81344240">
      <w:bodyDiv w:val="1"/>
      <w:marLeft w:val="0"/>
      <w:marRight w:val="0"/>
      <w:marTop w:val="0"/>
      <w:marBottom w:val="0"/>
      <w:divBdr>
        <w:top w:val="none" w:sz="0" w:space="0" w:color="auto"/>
        <w:left w:val="none" w:sz="0" w:space="0" w:color="auto"/>
        <w:bottom w:val="none" w:sz="0" w:space="0" w:color="auto"/>
        <w:right w:val="none" w:sz="0" w:space="0" w:color="auto"/>
      </w:divBdr>
    </w:div>
    <w:div w:id="95906520">
      <w:bodyDiv w:val="1"/>
      <w:marLeft w:val="0"/>
      <w:marRight w:val="0"/>
      <w:marTop w:val="0"/>
      <w:marBottom w:val="0"/>
      <w:divBdr>
        <w:top w:val="none" w:sz="0" w:space="0" w:color="auto"/>
        <w:left w:val="none" w:sz="0" w:space="0" w:color="auto"/>
        <w:bottom w:val="none" w:sz="0" w:space="0" w:color="auto"/>
        <w:right w:val="none" w:sz="0" w:space="0" w:color="auto"/>
      </w:divBdr>
    </w:div>
    <w:div w:id="103499685">
      <w:bodyDiv w:val="1"/>
      <w:marLeft w:val="0"/>
      <w:marRight w:val="0"/>
      <w:marTop w:val="0"/>
      <w:marBottom w:val="0"/>
      <w:divBdr>
        <w:top w:val="none" w:sz="0" w:space="0" w:color="auto"/>
        <w:left w:val="none" w:sz="0" w:space="0" w:color="auto"/>
        <w:bottom w:val="none" w:sz="0" w:space="0" w:color="auto"/>
        <w:right w:val="none" w:sz="0" w:space="0" w:color="auto"/>
      </w:divBdr>
    </w:div>
    <w:div w:id="108594388">
      <w:bodyDiv w:val="1"/>
      <w:marLeft w:val="0"/>
      <w:marRight w:val="0"/>
      <w:marTop w:val="0"/>
      <w:marBottom w:val="0"/>
      <w:divBdr>
        <w:top w:val="none" w:sz="0" w:space="0" w:color="auto"/>
        <w:left w:val="none" w:sz="0" w:space="0" w:color="auto"/>
        <w:bottom w:val="none" w:sz="0" w:space="0" w:color="auto"/>
        <w:right w:val="none" w:sz="0" w:space="0" w:color="auto"/>
      </w:divBdr>
    </w:div>
    <w:div w:id="128785840">
      <w:bodyDiv w:val="1"/>
      <w:marLeft w:val="0"/>
      <w:marRight w:val="0"/>
      <w:marTop w:val="0"/>
      <w:marBottom w:val="0"/>
      <w:divBdr>
        <w:top w:val="none" w:sz="0" w:space="0" w:color="auto"/>
        <w:left w:val="none" w:sz="0" w:space="0" w:color="auto"/>
        <w:bottom w:val="none" w:sz="0" w:space="0" w:color="auto"/>
        <w:right w:val="none" w:sz="0" w:space="0" w:color="auto"/>
      </w:divBdr>
      <w:divsChild>
        <w:div w:id="95559646">
          <w:marLeft w:val="0"/>
          <w:marRight w:val="0"/>
          <w:marTop w:val="0"/>
          <w:marBottom w:val="0"/>
          <w:divBdr>
            <w:top w:val="none" w:sz="0" w:space="0" w:color="auto"/>
            <w:left w:val="none" w:sz="0" w:space="0" w:color="auto"/>
            <w:bottom w:val="none" w:sz="0" w:space="0" w:color="auto"/>
            <w:right w:val="none" w:sz="0" w:space="0" w:color="auto"/>
          </w:divBdr>
        </w:div>
      </w:divsChild>
    </w:div>
    <w:div w:id="129323692">
      <w:bodyDiv w:val="1"/>
      <w:marLeft w:val="0"/>
      <w:marRight w:val="0"/>
      <w:marTop w:val="0"/>
      <w:marBottom w:val="0"/>
      <w:divBdr>
        <w:top w:val="none" w:sz="0" w:space="0" w:color="auto"/>
        <w:left w:val="none" w:sz="0" w:space="0" w:color="auto"/>
        <w:bottom w:val="none" w:sz="0" w:space="0" w:color="auto"/>
        <w:right w:val="none" w:sz="0" w:space="0" w:color="auto"/>
      </w:divBdr>
      <w:divsChild>
        <w:div w:id="1541356909">
          <w:marLeft w:val="0"/>
          <w:marRight w:val="0"/>
          <w:marTop w:val="0"/>
          <w:marBottom w:val="0"/>
          <w:divBdr>
            <w:top w:val="none" w:sz="0" w:space="0" w:color="auto"/>
            <w:left w:val="none" w:sz="0" w:space="0" w:color="auto"/>
            <w:bottom w:val="none" w:sz="0" w:space="0" w:color="auto"/>
            <w:right w:val="none" w:sz="0" w:space="0" w:color="auto"/>
          </w:divBdr>
        </w:div>
      </w:divsChild>
    </w:div>
    <w:div w:id="131095495">
      <w:bodyDiv w:val="1"/>
      <w:marLeft w:val="0"/>
      <w:marRight w:val="0"/>
      <w:marTop w:val="0"/>
      <w:marBottom w:val="0"/>
      <w:divBdr>
        <w:top w:val="none" w:sz="0" w:space="0" w:color="auto"/>
        <w:left w:val="none" w:sz="0" w:space="0" w:color="auto"/>
        <w:bottom w:val="none" w:sz="0" w:space="0" w:color="auto"/>
        <w:right w:val="none" w:sz="0" w:space="0" w:color="auto"/>
      </w:divBdr>
      <w:divsChild>
        <w:div w:id="195702968">
          <w:marLeft w:val="0"/>
          <w:marRight w:val="0"/>
          <w:marTop w:val="0"/>
          <w:marBottom w:val="0"/>
          <w:divBdr>
            <w:top w:val="none" w:sz="0" w:space="0" w:color="auto"/>
            <w:left w:val="none" w:sz="0" w:space="0" w:color="auto"/>
            <w:bottom w:val="none" w:sz="0" w:space="0" w:color="auto"/>
            <w:right w:val="none" w:sz="0" w:space="0" w:color="auto"/>
          </w:divBdr>
        </w:div>
      </w:divsChild>
    </w:div>
    <w:div w:id="136726108">
      <w:bodyDiv w:val="1"/>
      <w:marLeft w:val="0"/>
      <w:marRight w:val="0"/>
      <w:marTop w:val="0"/>
      <w:marBottom w:val="0"/>
      <w:divBdr>
        <w:top w:val="none" w:sz="0" w:space="0" w:color="auto"/>
        <w:left w:val="none" w:sz="0" w:space="0" w:color="auto"/>
        <w:bottom w:val="none" w:sz="0" w:space="0" w:color="auto"/>
        <w:right w:val="none" w:sz="0" w:space="0" w:color="auto"/>
      </w:divBdr>
    </w:div>
    <w:div w:id="137385109">
      <w:bodyDiv w:val="1"/>
      <w:marLeft w:val="0"/>
      <w:marRight w:val="0"/>
      <w:marTop w:val="0"/>
      <w:marBottom w:val="0"/>
      <w:divBdr>
        <w:top w:val="none" w:sz="0" w:space="0" w:color="auto"/>
        <w:left w:val="none" w:sz="0" w:space="0" w:color="auto"/>
        <w:bottom w:val="none" w:sz="0" w:space="0" w:color="auto"/>
        <w:right w:val="none" w:sz="0" w:space="0" w:color="auto"/>
      </w:divBdr>
    </w:div>
    <w:div w:id="138306703">
      <w:bodyDiv w:val="1"/>
      <w:marLeft w:val="0"/>
      <w:marRight w:val="0"/>
      <w:marTop w:val="0"/>
      <w:marBottom w:val="0"/>
      <w:divBdr>
        <w:top w:val="none" w:sz="0" w:space="0" w:color="auto"/>
        <w:left w:val="none" w:sz="0" w:space="0" w:color="auto"/>
        <w:bottom w:val="none" w:sz="0" w:space="0" w:color="auto"/>
        <w:right w:val="none" w:sz="0" w:space="0" w:color="auto"/>
      </w:divBdr>
      <w:divsChild>
        <w:div w:id="1006791227">
          <w:marLeft w:val="0"/>
          <w:marRight w:val="0"/>
          <w:marTop w:val="0"/>
          <w:marBottom w:val="0"/>
          <w:divBdr>
            <w:top w:val="none" w:sz="0" w:space="0" w:color="auto"/>
            <w:left w:val="none" w:sz="0" w:space="0" w:color="auto"/>
            <w:bottom w:val="none" w:sz="0" w:space="0" w:color="auto"/>
            <w:right w:val="none" w:sz="0" w:space="0" w:color="auto"/>
          </w:divBdr>
        </w:div>
      </w:divsChild>
    </w:div>
    <w:div w:id="145707230">
      <w:bodyDiv w:val="1"/>
      <w:marLeft w:val="0"/>
      <w:marRight w:val="0"/>
      <w:marTop w:val="0"/>
      <w:marBottom w:val="0"/>
      <w:divBdr>
        <w:top w:val="none" w:sz="0" w:space="0" w:color="auto"/>
        <w:left w:val="none" w:sz="0" w:space="0" w:color="auto"/>
        <w:bottom w:val="none" w:sz="0" w:space="0" w:color="auto"/>
        <w:right w:val="none" w:sz="0" w:space="0" w:color="auto"/>
      </w:divBdr>
      <w:divsChild>
        <w:div w:id="1084840706">
          <w:marLeft w:val="0"/>
          <w:marRight w:val="0"/>
          <w:marTop w:val="0"/>
          <w:marBottom w:val="0"/>
          <w:divBdr>
            <w:top w:val="none" w:sz="0" w:space="0" w:color="auto"/>
            <w:left w:val="none" w:sz="0" w:space="0" w:color="auto"/>
            <w:bottom w:val="none" w:sz="0" w:space="0" w:color="auto"/>
            <w:right w:val="none" w:sz="0" w:space="0" w:color="auto"/>
          </w:divBdr>
        </w:div>
      </w:divsChild>
    </w:div>
    <w:div w:id="149256849">
      <w:bodyDiv w:val="1"/>
      <w:marLeft w:val="0"/>
      <w:marRight w:val="0"/>
      <w:marTop w:val="0"/>
      <w:marBottom w:val="0"/>
      <w:divBdr>
        <w:top w:val="none" w:sz="0" w:space="0" w:color="auto"/>
        <w:left w:val="none" w:sz="0" w:space="0" w:color="auto"/>
        <w:bottom w:val="none" w:sz="0" w:space="0" w:color="auto"/>
        <w:right w:val="none" w:sz="0" w:space="0" w:color="auto"/>
      </w:divBdr>
    </w:div>
    <w:div w:id="150565021">
      <w:bodyDiv w:val="1"/>
      <w:marLeft w:val="0"/>
      <w:marRight w:val="0"/>
      <w:marTop w:val="0"/>
      <w:marBottom w:val="0"/>
      <w:divBdr>
        <w:top w:val="none" w:sz="0" w:space="0" w:color="auto"/>
        <w:left w:val="none" w:sz="0" w:space="0" w:color="auto"/>
        <w:bottom w:val="none" w:sz="0" w:space="0" w:color="auto"/>
        <w:right w:val="none" w:sz="0" w:space="0" w:color="auto"/>
      </w:divBdr>
    </w:div>
    <w:div w:id="151023915">
      <w:bodyDiv w:val="1"/>
      <w:marLeft w:val="0"/>
      <w:marRight w:val="0"/>
      <w:marTop w:val="0"/>
      <w:marBottom w:val="0"/>
      <w:divBdr>
        <w:top w:val="none" w:sz="0" w:space="0" w:color="auto"/>
        <w:left w:val="none" w:sz="0" w:space="0" w:color="auto"/>
        <w:bottom w:val="none" w:sz="0" w:space="0" w:color="auto"/>
        <w:right w:val="none" w:sz="0" w:space="0" w:color="auto"/>
      </w:divBdr>
      <w:divsChild>
        <w:div w:id="1253389316">
          <w:marLeft w:val="0"/>
          <w:marRight w:val="0"/>
          <w:marTop w:val="0"/>
          <w:marBottom w:val="0"/>
          <w:divBdr>
            <w:top w:val="none" w:sz="0" w:space="0" w:color="auto"/>
            <w:left w:val="none" w:sz="0" w:space="0" w:color="auto"/>
            <w:bottom w:val="none" w:sz="0" w:space="0" w:color="auto"/>
            <w:right w:val="none" w:sz="0" w:space="0" w:color="auto"/>
          </w:divBdr>
        </w:div>
        <w:div w:id="1535844780">
          <w:marLeft w:val="0"/>
          <w:marRight w:val="0"/>
          <w:marTop w:val="0"/>
          <w:marBottom w:val="0"/>
          <w:divBdr>
            <w:top w:val="none" w:sz="0" w:space="0" w:color="auto"/>
            <w:left w:val="none" w:sz="0" w:space="0" w:color="auto"/>
            <w:bottom w:val="none" w:sz="0" w:space="0" w:color="auto"/>
            <w:right w:val="none" w:sz="0" w:space="0" w:color="auto"/>
          </w:divBdr>
        </w:div>
      </w:divsChild>
    </w:div>
    <w:div w:id="159275088">
      <w:bodyDiv w:val="1"/>
      <w:marLeft w:val="0"/>
      <w:marRight w:val="0"/>
      <w:marTop w:val="0"/>
      <w:marBottom w:val="0"/>
      <w:divBdr>
        <w:top w:val="none" w:sz="0" w:space="0" w:color="auto"/>
        <w:left w:val="none" w:sz="0" w:space="0" w:color="auto"/>
        <w:bottom w:val="none" w:sz="0" w:space="0" w:color="auto"/>
        <w:right w:val="none" w:sz="0" w:space="0" w:color="auto"/>
      </w:divBdr>
    </w:div>
    <w:div w:id="160775398">
      <w:bodyDiv w:val="1"/>
      <w:marLeft w:val="0"/>
      <w:marRight w:val="0"/>
      <w:marTop w:val="0"/>
      <w:marBottom w:val="0"/>
      <w:divBdr>
        <w:top w:val="none" w:sz="0" w:space="0" w:color="auto"/>
        <w:left w:val="none" w:sz="0" w:space="0" w:color="auto"/>
        <w:bottom w:val="none" w:sz="0" w:space="0" w:color="auto"/>
        <w:right w:val="none" w:sz="0" w:space="0" w:color="auto"/>
      </w:divBdr>
    </w:div>
    <w:div w:id="161824771">
      <w:bodyDiv w:val="1"/>
      <w:marLeft w:val="0"/>
      <w:marRight w:val="0"/>
      <w:marTop w:val="225"/>
      <w:marBottom w:val="225"/>
      <w:divBdr>
        <w:top w:val="none" w:sz="0" w:space="0" w:color="auto"/>
        <w:left w:val="none" w:sz="0" w:space="0" w:color="auto"/>
        <w:bottom w:val="none" w:sz="0" w:space="0" w:color="auto"/>
        <w:right w:val="none" w:sz="0" w:space="0" w:color="auto"/>
      </w:divBdr>
      <w:divsChild>
        <w:div w:id="1901818521">
          <w:marLeft w:val="0"/>
          <w:marRight w:val="0"/>
          <w:marTop w:val="150"/>
          <w:marBottom w:val="0"/>
          <w:divBdr>
            <w:top w:val="none" w:sz="0" w:space="0" w:color="auto"/>
            <w:left w:val="none" w:sz="0" w:space="0" w:color="auto"/>
            <w:bottom w:val="none" w:sz="0" w:space="0" w:color="auto"/>
            <w:right w:val="none" w:sz="0" w:space="0" w:color="auto"/>
          </w:divBdr>
          <w:divsChild>
            <w:div w:id="1497921494">
              <w:marLeft w:val="0"/>
              <w:marRight w:val="0"/>
              <w:marTop w:val="0"/>
              <w:marBottom w:val="0"/>
              <w:divBdr>
                <w:top w:val="none" w:sz="0" w:space="0" w:color="auto"/>
                <w:left w:val="none" w:sz="0" w:space="0" w:color="auto"/>
                <w:bottom w:val="none" w:sz="0" w:space="0" w:color="auto"/>
                <w:right w:val="none" w:sz="0" w:space="0" w:color="auto"/>
              </w:divBdr>
              <w:divsChild>
                <w:div w:id="1419982487">
                  <w:marLeft w:val="0"/>
                  <w:marRight w:val="0"/>
                  <w:marTop w:val="0"/>
                  <w:marBottom w:val="0"/>
                  <w:divBdr>
                    <w:top w:val="none" w:sz="0" w:space="0" w:color="auto"/>
                    <w:left w:val="none" w:sz="0" w:space="0" w:color="auto"/>
                    <w:bottom w:val="none" w:sz="0" w:space="0" w:color="auto"/>
                    <w:right w:val="none" w:sz="0" w:space="0" w:color="auto"/>
                  </w:divBdr>
                  <w:divsChild>
                    <w:div w:id="59791859">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70607675">
      <w:bodyDiv w:val="1"/>
      <w:marLeft w:val="0"/>
      <w:marRight w:val="0"/>
      <w:marTop w:val="0"/>
      <w:marBottom w:val="0"/>
      <w:divBdr>
        <w:top w:val="none" w:sz="0" w:space="0" w:color="auto"/>
        <w:left w:val="none" w:sz="0" w:space="0" w:color="auto"/>
        <w:bottom w:val="none" w:sz="0" w:space="0" w:color="auto"/>
        <w:right w:val="none" w:sz="0" w:space="0" w:color="auto"/>
      </w:divBdr>
      <w:divsChild>
        <w:div w:id="75523303">
          <w:marLeft w:val="0"/>
          <w:marRight w:val="0"/>
          <w:marTop w:val="0"/>
          <w:marBottom w:val="0"/>
          <w:divBdr>
            <w:top w:val="none" w:sz="0" w:space="0" w:color="auto"/>
            <w:left w:val="none" w:sz="0" w:space="0" w:color="auto"/>
            <w:bottom w:val="none" w:sz="0" w:space="0" w:color="auto"/>
            <w:right w:val="none" w:sz="0" w:space="0" w:color="auto"/>
          </w:divBdr>
        </w:div>
      </w:divsChild>
    </w:div>
    <w:div w:id="197201993">
      <w:bodyDiv w:val="1"/>
      <w:marLeft w:val="0"/>
      <w:marRight w:val="0"/>
      <w:marTop w:val="0"/>
      <w:marBottom w:val="0"/>
      <w:divBdr>
        <w:top w:val="none" w:sz="0" w:space="0" w:color="auto"/>
        <w:left w:val="none" w:sz="0" w:space="0" w:color="auto"/>
        <w:bottom w:val="none" w:sz="0" w:space="0" w:color="auto"/>
        <w:right w:val="none" w:sz="0" w:space="0" w:color="auto"/>
      </w:divBdr>
    </w:div>
    <w:div w:id="200097604">
      <w:bodyDiv w:val="1"/>
      <w:marLeft w:val="0"/>
      <w:marRight w:val="0"/>
      <w:marTop w:val="0"/>
      <w:marBottom w:val="0"/>
      <w:divBdr>
        <w:top w:val="none" w:sz="0" w:space="0" w:color="auto"/>
        <w:left w:val="none" w:sz="0" w:space="0" w:color="auto"/>
        <w:bottom w:val="none" w:sz="0" w:space="0" w:color="auto"/>
        <w:right w:val="none" w:sz="0" w:space="0" w:color="auto"/>
      </w:divBdr>
    </w:div>
    <w:div w:id="206069669">
      <w:bodyDiv w:val="1"/>
      <w:marLeft w:val="0"/>
      <w:marRight w:val="0"/>
      <w:marTop w:val="0"/>
      <w:marBottom w:val="0"/>
      <w:divBdr>
        <w:top w:val="none" w:sz="0" w:space="0" w:color="auto"/>
        <w:left w:val="none" w:sz="0" w:space="0" w:color="auto"/>
        <w:bottom w:val="none" w:sz="0" w:space="0" w:color="auto"/>
        <w:right w:val="none" w:sz="0" w:space="0" w:color="auto"/>
      </w:divBdr>
    </w:div>
    <w:div w:id="234978261">
      <w:bodyDiv w:val="1"/>
      <w:marLeft w:val="0"/>
      <w:marRight w:val="0"/>
      <w:marTop w:val="0"/>
      <w:marBottom w:val="0"/>
      <w:divBdr>
        <w:top w:val="none" w:sz="0" w:space="0" w:color="auto"/>
        <w:left w:val="none" w:sz="0" w:space="0" w:color="auto"/>
        <w:bottom w:val="none" w:sz="0" w:space="0" w:color="auto"/>
        <w:right w:val="none" w:sz="0" w:space="0" w:color="auto"/>
      </w:divBdr>
      <w:divsChild>
        <w:div w:id="1599407471">
          <w:marLeft w:val="0"/>
          <w:marRight w:val="0"/>
          <w:marTop w:val="0"/>
          <w:marBottom w:val="0"/>
          <w:divBdr>
            <w:top w:val="none" w:sz="0" w:space="0" w:color="auto"/>
            <w:left w:val="none" w:sz="0" w:space="0" w:color="auto"/>
            <w:bottom w:val="none" w:sz="0" w:space="0" w:color="auto"/>
            <w:right w:val="none" w:sz="0" w:space="0" w:color="auto"/>
          </w:divBdr>
        </w:div>
      </w:divsChild>
    </w:div>
    <w:div w:id="245918734">
      <w:bodyDiv w:val="1"/>
      <w:marLeft w:val="0"/>
      <w:marRight w:val="0"/>
      <w:marTop w:val="0"/>
      <w:marBottom w:val="0"/>
      <w:divBdr>
        <w:top w:val="none" w:sz="0" w:space="0" w:color="auto"/>
        <w:left w:val="none" w:sz="0" w:space="0" w:color="auto"/>
        <w:bottom w:val="none" w:sz="0" w:space="0" w:color="auto"/>
        <w:right w:val="none" w:sz="0" w:space="0" w:color="auto"/>
      </w:divBdr>
      <w:divsChild>
        <w:div w:id="1154492765">
          <w:marLeft w:val="0"/>
          <w:marRight w:val="0"/>
          <w:marTop w:val="0"/>
          <w:marBottom w:val="0"/>
          <w:divBdr>
            <w:top w:val="none" w:sz="0" w:space="0" w:color="auto"/>
            <w:left w:val="none" w:sz="0" w:space="0" w:color="auto"/>
            <w:bottom w:val="none" w:sz="0" w:space="0" w:color="auto"/>
            <w:right w:val="none" w:sz="0" w:space="0" w:color="auto"/>
          </w:divBdr>
        </w:div>
        <w:div w:id="1872572416">
          <w:marLeft w:val="0"/>
          <w:marRight w:val="0"/>
          <w:marTop w:val="0"/>
          <w:marBottom w:val="0"/>
          <w:divBdr>
            <w:top w:val="none" w:sz="0" w:space="0" w:color="auto"/>
            <w:left w:val="none" w:sz="0" w:space="0" w:color="auto"/>
            <w:bottom w:val="none" w:sz="0" w:space="0" w:color="auto"/>
            <w:right w:val="none" w:sz="0" w:space="0" w:color="auto"/>
          </w:divBdr>
        </w:div>
      </w:divsChild>
    </w:div>
    <w:div w:id="256863649">
      <w:bodyDiv w:val="1"/>
      <w:marLeft w:val="0"/>
      <w:marRight w:val="0"/>
      <w:marTop w:val="0"/>
      <w:marBottom w:val="0"/>
      <w:divBdr>
        <w:top w:val="none" w:sz="0" w:space="0" w:color="auto"/>
        <w:left w:val="none" w:sz="0" w:space="0" w:color="auto"/>
        <w:bottom w:val="none" w:sz="0" w:space="0" w:color="auto"/>
        <w:right w:val="none" w:sz="0" w:space="0" w:color="auto"/>
      </w:divBdr>
    </w:div>
    <w:div w:id="278268009">
      <w:bodyDiv w:val="1"/>
      <w:marLeft w:val="0"/>
      <w:marRight w:val="0"/>
      <w:marTop w:val="0"/>
      <w:marBottom w:val="0"/>
      <w:divBdr>
        <w:top w:val="none" w:sz="0" w:space="0" w:color="auto"/>
        <w:left w:val="none" w:sz="0" w:space="0" w:color="auto"/>
        <w:bottom w:val="none" w:sz="0" w:space="0" w:color="auto"/>
        <w:right w:val="none" w:sz="0" w:space="0" w:color="auto"/>
      </w:divBdr>
      <w:divsChild>
        <w:div w:id="1296184494">
          <w:marLeft w:val="0"/>
          <w:marRight w:val="0"/>
          <w:marTop w:val="0"/>
          <w:marBottom w:val="0"/>
          <w:divBdr>
            <w:top w:val="none" w:sz="0" w:space="0" w:color="auto"/>
            <w:left w:val="none" w:sz="0" w:space="0" w:color="auto"/>
            <w:bottom w:val="none" w:sz="0" w:space="0" w:color="auto"/>
            <w:right w:val="none" w:sz="0" w:space="0" w:color="auto"/>
          </w:divBdr>
        </w:div>
      </w:divsChild>
    </w:div>
    <w:div w:id="294337908">
      <w:bodyDiv w:val="1"/>
      <w:marLeft w:val="0"/>
      <w:marRight w:val="0"/>
      <w:marTop w:val="0"/>
      <w:marBottom w:val="0"/>
      <w:divBdr>
        <w:top w:val="none" w:sz="0" w:space="0" w:color="auto"/>
        <w:left w:val="none" w:sz="0" w:space="0" w:color="auto"/>
        <w:bottom w:val="none" w:sz="0" w:space="0" w:color="auto"/>
        <w:right w:val="none" w:sz="0" w:space="0" w:color="auto"/>
      </w:divBdr>
    </w:div>
    <w:div w:id="330717758">
      <w:bodyDiv w:val="1"/>
      <w:marLeft w:val="0"/>
      <w:marRight w:val="0"/>
      <w:marTop w:val="150"/>
      <w:marBottom w:val="150"/>
      <w:divBdr>
        <w:top w:val="none" w:sz="0" w:space="0" w:color="auto"/>
        <w:left w:val="none" w:sz="0" w:space="0" w:color="auto"/>
        <w:bottom w:val="none" w:sz="0" w:space="0" w:color="auto"/>
        <w:right w:val="none" w:sz="0" w:space="0" w:color="auto"/>
      </w:divBdr>
      <w:divsChild>
        <w:div w:id="1240560168">
          <w:marLeft w:val="0"/>
          <w:marRight w:val="0"/>
          <w:marTop w:val="0"/>
          <w:marBottom w:val="0"/>
          <w:divBdr>
            <w:top w:val="none" w:sz="0" w:space="0" w:color="auto"/>
            <w:left w:val="none" w:sz="0" w:space="0" w:color="auto"/>
            <w:bottom w:val="none" w:sz="0" w:space="0" w:color="auto"/>
            <w:right w:val="none" w:sz="0" w:space="0" w:color="auto"/>
          </w:divBdr>
          <w:divsChild>
            <w:div w:id="958802592">
              <w:marLeft w:val="0"/>
              <w:marRight w:val="0"/>
              <w:marTop w:val="0"/>
              <w:marBottom w:val="0"/>
              <w:divBdr>
                <w:top w:val="none" w:sz="0" w:space="0" w:color="auto"/>
                <w:left w:val="none" w:sz="0" w:space="0" w:color="auto"/>
                <w:bottom w:val="none" w:sz="0" w:space="0" w:color="auto"/>
                <w:right w:val="none" w:sz="0" w:space="0" w:color="auto"/>
              </w:divBdr>
              <w:divsChild>
                <w:div w:id="118633462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354962273">
      <w:bodyDiv w:val="1"/>
      <w:marLeft w:val="0"/>
      <w:marRight w:val="0"/>
      <w:marTop w:val="0"/>
      <w:marBottom w:val="0"/>
      <w:divBdr>
        <w:top w:val="none" w:sz="0" w:space="0" w:color="auto"/>
        <w:left w:val="none" w:sz="0" w:space="0" w:color="auto"/>
        <w:bottom w:val="none" w:sz="0" w:space="0" w:color="auto"/>
        <w:right w:val="none" w:sz="0" w:space="0" w:color="auto"/>
      </w:divBdr>
    </w:div>
    <w:div w:id="362636549">
      <w:bodyDiv w:val="1"/>
      <w:marLeft w:val="0"/>
      <w:marRight w:val="0"/>
      <w:marTop w:val="0"/>
      <w:marBottom w:val="0"/>
      <w:divBdr>
        <w:top w:val="none" w:sz="0" w:space="0" w:color="auto"/>
        <w:left w:val="none" w:sz="0" w:space="0" w:color="auto"/>
        <w:bottom w:val="none" w:sz="0" w:space="0" w:color="auto"/>
        <w:right w:val="none" w:sz="0" w:space="0" w:color="auto"/>
      </w:divBdr>
    </w:div>
    <w:div w:id="375391501">
      <w:bodyDiv w:val="1"/>
      <w:marLeft w:val="0"/>
      <w:marRight w:val="0"/>
      <w:marTop w:val="0"/>
      <w:marBottom w:val="0"/>
      <w:divBdr>
        <w:top w:val="none" w:sz="0" w:space="0" w:color="auto"/>
        <w:left w:val="none" w:sz="0" w:space="0" w:color="auto"/>
        <w:bottom w:val="none" w:sz="0" w:space="0" w:color="auto"/>
        <w:right w:val="none" w:sz="0" w:space="0" w:color="auto"/>
      </w:divBdr>
    </w:div>
    <w:div w:id="379014080">
      <w:bodyDiv w:val="1"/>
      <w:marLeft w:val="0"/>
      <w:marRight w:val="0"/>
      <w:marTop w:val="0"/>
      <w:marBottom w:val="0"/>
      <w:divBdr>
        <w:top w:val="none" w:sz="0" w:space="0" w:color="auto"/>
        <w:left w:val="none" w:sz="0" w:space="0" w:color="auto"/>
        <w:bottom w:val="none" w:sz="0" w:space="0" w:color="auto"/>
        <w:right w:val="none" w:sz="0" w:space="0" w:color="auto"/>
      </w:divBdr>
      <w:divsChild>
        <w:div w:id="1210923785">
          <w:marLeft w:val="0"/>
          <w:marRight w:val="0"/>
          <w:marTop w:val="0"/>
          <w:marBottom w:val="0"/>
          <w:divBdr>
            <w:top w:val="none" w:sz="0" w:space="0" w:color="auto"/>
            <w:left w:val="none" w:sz="0" w:space="0" w:color="auto"/>
            <w:bottom w:val="none" w:sz="0" w:space="0" w:color="auto"/>
            <w:right w:val="none" w:sz="0" w:space="0" w:color="auto"/>
          </w:divBdr>
        </w:div>
        <w:div w:id="1921598993">
          <w:marLeft w:val="0"/>
          <w:marRight w:val="0"/>
          <w:marTop w:val="0"/>
          <w:marBottom w:val="0"/>
          <w:divBdr>
            <w:top w:val="none" w:sz="0" w:space="0" w:color="auto"/>
            <w:left w:val="none" w:sz="0" w:space="0" w:color="auto"/>
            <w:bottom w:val="none" w:sz="0" w:space="0" w:color="auto"/>
            <w:right w:val="none" w:sz="0" w:space="0" w:color="auto"/>
          </w:divBdr>
        </w:div>
      </w:divsChild>
    </w:div>
    <w:div w:id="379136002">
      <w:bodyDiv w:val="1"/>
      <w:marLeft w:val="0"/>
      <w:marRight w:val="0"/>
      <w:marTop w:val="0"/>
      <w:marBottom w:val="0"/>
      <w:divBdr>
        <w:top w:val="none" w:sz="0" w:space="0" w:color="auto"/>
        <w:left w:val="none" w:sz="0" w:space="0" w:color="auto"/>
        <w:bottom w:val="none" w:sz="0" w:space="0" w:color="auto"/>
        <w:right w:val="none" w:sz="0" w:space="0" w:color="auto"/>
      </w:divBdr>
      <w:divsChild>
        <w:div w:id="1131362472">
          <w:marLeft w:val="0"/>
          <w:marRight w:val="0"/>
          <w:marTop w:val="0"/>
          <w:marBottom w:val="0"/>
          <w:divBdr>
            <w:top w:val="none" w:sz="0" w:space="0" w:color="auto"/>
            <w:left w:val="none" w:sz="0" w:space="0" w:color="auto"/>
            <w:bottom w:val="none" w:sz="0" w:space="0" w:color="auto"/>
            <w:right w:val="none" w:sz="0" w:space="0" w:color="auto"/>
          </w:divBdr>
        </w:div>
      </w:divsChild>
    </w:div>
    <w:div w:id="398939664">
      <w:bodyDiv w:val="1"/>
      <w:marLeft w:val="0"/>
      <w:marRight w:val="0"/>
      <w:marTop w:val="0"/>
      <w:marBottom w:val="0"/>
      <w:divBdr>
        <w:top w:val="none" w:sz="0" w:space="0" w:color="auto"/>
        <w:left w:val="none" w:sz="0" w:space="0" w:color="auto"/>
        <w:bottom w:val="none" w:sz="0" w:space="0" w:color="auto"/>
        <w:right w:val="none" w:sz="0" w:space="0" w:color="auto"/>
      </w:divBdr>
    </w:div>
    <w:div w:id="424035648">
      <w:bodyDiv w:val="1"/>
      <w:marLeft w:val="0"/>
      <w:marRight w:val="0"/>
      <w:marTop w:val="0"/>
      <w:marBottom w:val="0"/>
      <w:divBdr>
        <w:top w:val="none" w:sz="0" w:space="0" w:color="auto"/>
        <w:left w:val="none" w:sz="0" w:space="0" w:color="auto"/>
        <w:bottom w:val="none" w:sz="0" w:space="0" w:color="auto"/>
        <w:right w:val="none" w:sz="0" w:space="0" w:color="auto"/>
      </w:divBdr>
    </w:div>
    <w:div w:id="429394193">
      <w:bodyDiv w:val="1"/>
      <w:marLeft w:val="0"/>
      <w:marRight w:val="0"/>
      <w:marTop w:val="0"/>
      <w:marBottom w:val="0"/>
      <w:divBdr>
        <w:top w:val="none" w:sz="0" w:space="0" w:color="auto"/>
        <w:left w:val="none" w:sz="0" w:space="0" w:color="auto"/>
        <w:bottom w:val="none" w:sz="0" w:space="0" w:color="auto"/>
        <w:right w:val="none" w:sz="0" w:space="0" w:color="auto"/>
      </w:divBdr>
    </w:div>
    <w:div w:id="452555751">
      <w:bodyDiv w:val="1"/>
      <w:marLeft w:val="0"/>
      <w:marRight w:val="0"/>
      <w:marTop w:val="0"/>
      <w:marBottom w:val="0"/>
      <w:divBdr>
        <w:top w:val="none" w:sz="0" w:space="0" w:color="auto"/>
        <w:left w:val="none" w:sz="0" w:space="0" w:color="auto"/>
        <w:bottom w:val="none" w:sz="0" w:space="0" w:color="auto"/>
        <w:right w:val="none" w:sz="0" w:space="0" w:color="auto"/>
      </w:divBdr>
      <w:divsChild>
        <w:div w:id="1026324843">
          <w:marLeft w:val="0"/>
          <w:marRight w:val="0"/>
          <w:marTop w:val="0"/>
          <w:marBottom w:val="0"/>
          <w:divBdr>
            <w:top w:val="none" w:sz="0" w:space="0" w:color="auto"/>
            <w:left w:val="none" w:sz="0" w:space="0" w:color="auto"/>
            <w:bottom w:val="none" w:sz="0" w:space="0" w:color="auto"/>
            <w:right w:val="none" w:sz="0" w:space="0" w:color="auto"/>
          </w:divBdr>
        </w:div>
      </w:divsChild>
    </w:div>
    <w:div w:id="480317851">
      <w:bodyDiv w:val="1"/>
      <w:marLeft w:val="0"/>
      <w:marRight w:val="0"/>
      <w:marTop w:val="0"/>
      <w:marBottom w:val="0"/>
      <w:divBdr>
        <w:top w:val="none" w:sz="0" w:space="0" w:color="auto"/>
        <w:left w:val="none" w:sz="0" w:space="0" w:color="auto"/>
        <w:bottom w:val="none" w:sz="0" w:space="0" w:color="auto"/>
        <w:right w:val="none" w:sz="0" w:space="0" w:color="auto"/>
      </w:divBdr>
    </w:div>
    <w:div w:id="486290663">
      <w:bodyDiv w:val="1"/>
      <w:marLeft w:val="0"/>
      <w:marRight w:val="0"/>
      <w:marTop w:val="0"/>
      <w:marBottom w:val="0"/>
      <w:divBdr>
        <w:top w:val="none" w:sz="0" w:space="0" w:color="auto"/>
        <w:left w:val="none" w:sz="0" w:space="0" w:color="auto"/>
        <w:bottom w:val="none" w:sz="0" w:space="0" w:color="auto"/>
        <w:right w:val="none" w:sz="0" w:space="0" w:color="auto"/>
      </w:divBdr>
      <w:divsChild>
        <w:div w:id="1796948567">
          <w:marLeft w:val="0"/>
          <w:marRight w:val="0"/>
          <w:marTop w:val="0"/>
          <w:marBottom w:val="0"/>
          <w:divBdr>
            <w:top w:val="none" w:sz="0" w:space="0" w:color="auto"/>
            <w:left w:val="none" w:sz="0" w:space="0" w:color="auto"/>
            <w:bottom w:val="none" w:sz="0" w:space="0" w:color="auto"/>
            <w:right w:val="none" w:sz="0" w:space="0" w:color="auto"/>
          </w:divBdr>
        </w:div>
      </w:divsChild>
    </w:div>
    <w:div w:id="494421950">
      <w:bodyDiv w:val="1"/>
      <w:marLeft w:val="0"/>
      <w:marRight w:val="0"/>
      <w:marTop w:val="0"/>
      <w:marBottom w:val="0"/>
      <w:divBdr>
        <w:top w:val="none" w:sz="0" w:space="0" w:color="auto"/>
        <w:left w:val="none" w:sz="0" w:space="0" w:color="auto"/>
        <w:bottom w:val="none" w:sz="0" w:space="0" w:color="auto"/>
        <w:right w:val="none" w:sz="0" w:space="0" w:color="auto"/>
      </w:divBdr>
    </w:div>
    <w:div w:id="494423728">
      <w:bodyDiv w:val="1"/>
      <w:marLeft w:val="0"/>
      <w:marRight w:val="0"/>
      <w:marTop w:val="0"/>
      <w:marBottom w:val="0"/>
      <w:divBdr>
        <w:top w:val="none" w:sz="0" w:space="0" w:color="auto"/>
        <w:left w:val="none" w:sz="0" w:space="0" w:color="auto"/>
        <w:bottom w:val="none" w:sz="0" w:space="0" w:color="auto"/>
        <w:right w:val="none" w:sz="0" w:space="0" w:color="auto"/>
      </w:divBdr>
    </w:div>
    <w:div w:id="513106255">
      <w:bodyDiv w:val="1"/>
      <w:marLeft w:val="0"/>
      <w:marRight w:val="0"/>
      <w:marTop w:val="0"/>
      <w:marBottom w:val="0"/>
      <w:divBdr>
        <w:top w:val="none" w:sz="0" w:space="0" w:color="auto"/>
        <w:left w:val="none" w:sz="0" w:space="0" w:color="auto"/>
        <w:bottom w:val="none" w:sz="0" w:space="0" w:color="auto"/>
        <w:right w:val="none" w:sz="0" w:space="0" w:color="auto"/>
      </w:divBdr>
    </w:div>
    <w:div w:id="543296290">
      <w:bodyDiv w:val="1"/>
      <w:marLeft w:val="0"/>
      <w:marRight w:val="0"/>
      <w:marTop w:val="0"/>
      <w:marBottom w:val="0"/>
      <w:divBdr>
        <w:top w:val="none" w:sz="0" w:space="0" w:color="auto"/>
        <w:left w:val="none" w:sz="0" w:space="0" w:color="auto"/>
        <w:bottom w:val="none" w:sz="0" w:space="0" w:color="auto"/>
        <w:right w:val="none" w:sz="0" w:space="0" w:color="auto"/>
      </w:divBdr>
    </w:div>
    <w:div w:id="545601510">
      <w:bodyDiv w:val="1"/>
      <w:marLeft w:val="0"/>
      <w:marRight w:val="0"/>
      <w:marTop w:val="0"/>
      <w:marBottom w:val="0"/>
      <w:divBdr>
        <w:top w:val="none" w:sz="0" w:space="0" w:color="auto"/>
        <w:left w:val="none" w:sz="0" w:space="0" w:color="auto"/>
        <w:bottom w:val="none" w:sz="0" w:space="0" w:color="auto"/>
        <w:right w:val="none" w:sz="0" w:space="0" w:color="auto"/>
      </w:divBdr>
    </w:div>
    <w:div w:id="555167383">
      <w:bodyDiv w:val="1"/>
      <w:marLeft w:val="0"/>
      <w:marRight w:val="0"/>
      <w:marTop w:val="150"/>
      <w:marBottom w:val="150"/>
      <w:divBdr>
        <w:top w:val="none" w:sz="0" w:space="0" w:color="auto"/>
        <w:left w:val="none" w:sz="0" w:space="0" w:color="auto"/>
        <w:bottom w:val="none" w:sz="0" w:space="0" w:color="auto"/>
        <w:right w:val="none" w:sz="0" w:space="0" w:color="auto"/>
      </w:divBdr>
      <w:divsChild>
        <w:div w:id="1751386801">
          <w:marLeft w:val="0"/>
          <w:marRight w:val="0"/>
          <w:marTop w:val="0"/>
          <w:marBottom w:val="0"/>
          <w:divBdr>
            <w:top w:val="none" w:sz="0" w:space="0" w:color="auto"/>
            <w:left w:val="none" w:sz="0" w:space="0" w:color="auto"/>
            <w:bottom w:val="none" w:sz="0" w:space="0" w:color="auto"/>
            <w:right w:val="none" w:sz="0" w:space="0" w:color="auto"/>
          </w:divBdr>
          <w:divsChild>
            <w:div w:id="1782266039">
              <w:marLeft w:val="0"/>
              <w:marRight w:val="0"/>
              <w:marTop w:val="0"/>
              <w:marBottom w:val="0"/>
              <w:divBdr>
                <w:top w:val="none" w:sz="0" w:space="0" w:color="auto"/>
                <w:left w:val="none" w:sz="0" w:space="0" w:color="auto"/>
                <w:bottom w:val="none" w:sz="0" w:space="0" w:color="auto"/>
                <w:right w:val="none" w:sz="0" w:space="0" w:color="auto"/>
              </w:divBdr>
              <w:divsChild>
                <w:div w:id="433479242">
                  <w:marLeft w:val="0"/>
                  <w:marRight w:val="0"/>
                  <w:marTop w:val="150"/>
                  <w:marBottom w:val="0"/>
                  <w:divBdr>
                    <w:top w:val="none" w:sz="0" w:space="0" w:color="auto"/>
                    <w:left w:val="none" w:sz="0" w:space="0" w:color="auto"/>
                    <w:bottom w:val="none" w:sz="0" w:space="0" w:color="auto"/>
                    <w:right w:val="none" w:sz="0" w:space="0" w:color="auto"/>
                  </w:divBdr>
                </w:div>
                <w:div w:id="202211993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556430501">
      <w:bodyDiv w:val="1"/>
      <w:marLeft w:val="0"/>
      <w:marRight w:val="0"/>
      <w:marTop w:val="0"/>
      <w:marBottom w:val="0"/>
      <w:divBdr>
        <w:top w:val="none" w:sz="0" w:space="0" w:color="auto"/>
        <w:left w:val="none" w:sz="0" w:space="0" w:color="auto"/>
        <w:bottom w:val="none" w:sz="0" w:space="0" w:color="auto"/>
        <w:right w:val="none" w:sz="0" w:space="0" w:color="auto"/>
      </w:divBdr>
    </w:div>
    <w:div w:id="562302554">
      <w:bodyDiv w:val="1"/>
      <w:marLeft w:val="0"/>
      <w:marRight w:val="0"/>
      <w:marTop w:val="0"/>
      <w:marBottom w:val="0"/>
      <w:divBdr>
        <w:top w:val="none" w:sz="0" w:space="0" w:color="auto"/>
        <w:left w:val="none" w:sz="0" w:space="0" w:color="auto"/>
        <w:bottom w:val="none" w:sz="0" w:space="0" w:color="auto"/>
        <w:right w:val="none" w:sz="0" w:space="0" w:color="auto"/>
      </w:divBdr>
      <w:divsChild>
        <w:div w:id="1387340943">
          <w:marLeft w:val="0"/>
          <w:marRight w:val="0"/>
          <w:marTop w:val="0"/>
          <w:marBottom w:val="0"/>
          <w:divBdr>
            <w:top w:val="none" w:sz="0" w:space="0" w:color="auto"/>
            <w:left w:val="none" w:sz="0" w:space="0" w:color="auto"/>
            <w:bottom w:val="none" w:sz="0" w:space="0" w:color="auto"/>
            <w:right w:val="none" w:sz="0" w:space="0" w:color="auto"/>
          </w:divBdr>
        </w:div>
      </w:divsChild>
    </w:div>
    <w:div w:id="567957516">
      <w:bodyDiv w:val="1"/>
      <w:marLeft w:val="0"/>
      <w:marRight w:val="0"/>
      <w:marTop w:val="0"/>
      <w:marBottom w:val="0"/>
      <w:divBdr>
        <w:top w:val="none" w:sz="0" w:space="0" w:color="auto"/>
        <w:left w:val="none" w:sz="0" w:space="0" w:color="auto"/>
        <w:bottom w:val="none" w:sz="0" w:space="0" w:color="auto"/>
        <w:right w:val="none" w:sz="0" w:space="0" w:color="auto"/>
      </w:divBdr>
      <w:divsChild>
        <w:div w:id="1991983123">
          <w:marLeft w:val="0"/>
          <w:marRight w:val="0"/>
          <w:marTop w:val="0"/>
          <w:marBottom w:val="0"/>
          <w:divBdr>
            <w:top w:val="none" w:sz="0" w:space="0" w:color="auto"/>
            <w:left w:val="none" w:sz="0" w:space="0" w:color="auto"/>
            <w:bottom w:val="none" w:sz="0" w:space="0" w:color="auto"/>
            <w:right w:val="none" w:sz="0" w:space="0" w:color="auto"/>
          </w:divBdr>
        </w:div>
      </w:divsChild>
    </w:div>
    <w:div w:id="569195417">
      <w:bodyDiv w:val="1"/>
      <w:marLeft w:val="0"/>
      <w:marRight w:val="0"/>
      <w:marTop w:val="0"/>
      <w:marBottom w:val="0"/>
      <w:divBdr>
        <w:top w:val="none" w:sz="0" w:space="0" w:color="auto"/>
        <w:left w:val="none" w:sz="0" w:space="0" w:color="auto"/>
        <w:bottom w:val="none" w:sz="0" w:space="0" w:color="auto"/>
        <w:right w:val="none" w:sz="0" w:space="0" w:color="auto"/>
      </w:divBdr>
      <w:divsChild>
        <w:div w:id="1128889076">
          <w:marLeft w:val="0"/>
          <w:marRight w:val="0"/>
          <w:marTop w:val="0"/>
          <w:marBottom w:val="0"/>
          <w:divBdr>
            <w:top w:val="none" w:sz="0" w:space="0" w:color="auto"/>
            <w:left w:val="none" w:sz="0" w:space="0" w:color="auto"/>
            <w:bottom w:val="none" w:sz="0" w:space="0" w:color="auto"/>
            <w:right w:val="none" w:sz="0" w:space="0" w:color="auto"/>
          </w:divBdr>
        </w:div>
      </w:divsChild>
    </w:div>
    <w:div w:id="581182946">
      <w:bodyDiv w:val="1"/>
      <w:marLeft w:val="0"/>
      <w:marRight w:val="0"/>
      <w:marTop w:val="0"/>
      <w:marBottom w:val="0"/>
      <w:divBdr>
        <w:top w:val="none" w:sz="0" w:space="0" w:color="auto"/>
        <w:left w:val="none" w:sz="0" w:space="0" w:color="auto"/>
        <w:bottom w:val="none" w:sz="0" w:space="0" w:color="auto"/>
        <w:right w:val="none" w:sz="0" w:space="0" w:color="auto"/>
      </w:divBdr>
      <w:divsChild>
        <w:div w:id="690954610">
          <w:marLeft w:val="0"/>
          <w:marRight w:val="0"/>
          <w:marTop w:val="0"/>
          <w:marBottom w:val="0"/>
          <w:divBdr>
            <w:top w:val="none" w:sz="0" w:space="0" w:color="auto"/>
            <w:left w:val="none" w:sz="0" w:space="0" w:color="auto"/>
            <w:bottom w:val="none" w:sz="0" w:space="0" w:color="auto"/>
            <w:right w:val="none" w:sz="0" w:space="0" w:color="auto"/>
          </w:divBdr>
        </w:div>
      </w:divsChild>
    </w:div>
    <w:div w:id="619342160">
      <w:bodyDiv w:val="1"/>
      <w:marLeft w:val="0"/>
      <w:marRight w:val="0"/>
      <w:marTop w:val="0"/>
      <w:marBottom w:val="0"/>
      <w:divBdr>
        <w:top w:val="none" w:sz="0" w:space="0" w:color="auto"/>
        <w:left w:val="none" w:sz="0" w:space="0" w:color="auto"/>
        <w:bottom w:val="none" w:sz="0" w:space="0" w:color="auto"/>
        <w:right w:val="none" w:sz="0" w:space="0" w:color="auto"/>
      </w:divBdr>
    </w:div>
    <w:div w:id="635766542">
      <w:bodyDiv w:val="1"/>
      <w:marLeft w:val="0"/>
      <w:marRight w:val="0"/>
      <w:marTop w:val="0"/>
      <w:marBottom w:val="0"/>
      <w:divBdr>
        <w:top w:val="none" w:sz="0" w:space="0" w:color="auto"/>
        <w:left w:val="none" w:sz="0" w:space="0" w:color="auto"/>
        <w:bottom w:val="none" w:sz="0" w:space="0" w:color="auto"/>
        <w:right w:val="none" w:sz="0" w:space="0" w:color="auto"/>
      </w:divBdr>
      <w:divsChild>
        <w:div w:id="2145927687">
          <w:marLeft w:val="0"/>
          <w:marRight w:val="0"/>
          <w:marTop w:val="0"/>
          <w:marBottom w:val="0"/>
          <w:divBdr>
            <w:top w:val="none" w:sz="0" w:space="0" w:color="auto"/>
            <w:left w:val="none" w:sz="0" w:space="0" w:color="auto"/>
            <w:bottom w:val="none" w:sz="0" w:space="0" w:color="auto"/>
            <w:right w:val="none" w:sz="0" w:space="0" w:color="auto"/>
          </w:divBdr>
        </w:div>
      </w:divsChild>
    </w:div>
    <w:div w:id="640427759">
      <w:bodyDiv w:val="1"/>
      <w:marLeft w:val="0"/>
      <w:marRight w:val="0"/>
      <w:marTop w:val="0"/>
      <w:marBottom w:val="0"/>
      <w:divBdr>
        <w:top w:val="none" w:sz="0" w:space="0" w:color="auto"/>
        <w:left w:val="none" w:sz="0" w:space="0" w:color="auto"/>
        <w:bottom w:val="none" w:sz="0" w:space="0" w:color="auto"/>
        <w:right w:val="none" w:sz="0" w:space="0" w:color="auto"/>
      </w:divBdr>
    </w:div>
    <w:div w:id="640690844">
      <w:bodyDiv w:val="1"/>
      <w:marLeft w:val="0"/>
      <w:marRight w:val="0"/>
      <w:marTop w:val="0"/>
      <w:marBottom w:val="0"/>
      <w:divBdr>
        <w:top w:val="none" w:sz="0" w:space="0" w:color="auto"/>
        <w:left w:val="none" w:sz="0" w:space="0" w:color="auto"/>
        <w:bottom w:val="none" w:sz="0" w:space="0" w:color="auto"/>
        <w:right w:val="none" w:sz="0" w:space="0" w:color="auto"/>
      </w:divBdr>
    </w:div>
    <w:div w:id="642538864">
      <w:bodyDiv w:val="1"/>
      <w:marLeft w:val="0"/>
      <w:marRight w:val="0"/>
      <w:marTop w:val="225"/>
      <w:marBottom w:val="225"/>
      <w:divBdr>
        <w:top w:val="none" w:sz="0" w:space="0" w:color="auto"/>
        <w:left w:val="none" w:sz="0" w:space="0" w:color="auto"/>
        <w:bottom w:val="none" w:sz="0" w:space="0" w:color="auto"/>
        <w:right w:val="none" w:sz="0" w:space="0" w:color="auto"/>
      </w:divBdr>
      <w:divsChild>
        <w:div w:id="459034650">
          <w:marLeft w:val="0"/>
          <w:marRight w:val="0"/>
          <w:marTop w:val="150"/>
          <w:marBottom w:val="0"/>
          <w:divBdr>
            <w:top w:val="none" w:sz="0" w:space="0" w:color="auto"/>
            <w:left w:val="none" w:sz="0" w:space="0" w:color="auto"/>
            <w:bottom w:val="none" w:sz="0" w:space="0" w:color="auto"/>
            <w:right w:val="none" w:sz="0" w:space="0" w:color="auto"/>
          </w:divBdr>
          <w:divsChild>
            <w:div w:id="1203518409">
              <w:marLeft w:val="0"/>
              <w:marRight w:val="0"/>
              <w:marTop w:val="0"/>
              <w:marBottom w:val="0"/>
              <w:divBdr>
                <w:top w:val="none" w:sz="0" w:space="0" w:color="auto"/>
                <w:left w:val="none" w:sz="0" w:space="0" w:color="auto"/>
                <w:bottom w:val="none" w:sz="0" w:space="0" w:color="auto"/>
                <w:right w:val="none" w:sz="0" w:space="0" w:color="auto"/>
              </w:divBdr>
              <w:divsChild>
                <w:div w:id="1076585861">
                  <w:marLeft w:val="0"/>
                  <w:marRight w:val="0"/>
                  <w:marTop w:val="0"/>
                  <w:marBottom w:val="0"/>
                  <w:divBdr>
                    <w:top w:val="none" w:sz="0" w:space="0" w:color="auto"/>
                    <w:left w:val="none" w:sz="0" w:space="0" w:color="auto"/>
                    <w:bottom w:val="none" w:sz="0" w:space="0" w:color="auto"/>
                    <w:right w:val="none" w:sz="0" w:space="0" w:color="auto"/>
                  </w:divBdr>
                  <w:divsChild>
                    <w:div w:id="331105116">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685180148">
      <w:bodyDiv w:val="1"/>
      <w:marLeft w:val="0"/>
      <w:marRight w:val="0"/>
      <w:marTop w:val="0"/>
      <w:marBottom w:val="0"/>
      <w:divBdr>
        <w:top w:val="none" w:sz="0" w:space="0" w:color="auto"/>
        <w:left w:val="none" w:sz="0" w:space="0" w:color="auto"/>
        <w:bottom w:val="none" w:sz="0" w:space="0" w:color="auto"/>
        <w:right w:val="none" w:sz="0" w:space="0" w:color="auto"/>
      </w:divBdr>
    </w:div>
    <w:div w:id="692655891">
      <w:bodyDiv w:val="1"/>
      <w:marLeft w:val="0"/>
      <w:marRight w:val="0"/>
      <w:marTop w:val="0"/>
      <w:marBottom w:val="0"/>
      <w:divBdr>
        <w:top w:val="none" w:sz="0" w:space="0" w:color="auto"/>
        <w:left w:val="none" w:sz="0" w:space="0" w:color="auto"/>
        <w:bottom w:val="none" w:sz="0" w:space="0" w:color="auto"/>
        <w:right w:val="none" w:sz="0" w:space="0" w:color="auto"/>
      </w:divBdr>
      <w:divsChild>
        <w:div w:id="283736907">
          <w:marLeft w:val="0"/>
          <w:marRight w:val="0"/>
          <w:marTop w:val="0"/>
          <w:marBottom w:val="0"/>
          <w:divBdr>
            <w:top w:val="none" w:sz="0" w:space="0" w:color="auto"/>
            <w:left w:val="none" w:sz="0" w:space="0" w:color="auto"/>
            <w:bottom w:val="none" w:sz="0" w:space="0" w:color="auto"/>
            <w:right w:val="none" w:sz="0" w:space="0" w:color="auto"/>
          </w:divBdr>
        </w:div>
      </w:divsChild>
    </w:div>
    <w:div w:id="693654142">
      <w:bodyDiv w:val="1"/>
      <w:marLeft w:val="0"/>
      <w:marRight w:val="0"/>
      <w:marTop w:val="0"/>
      <w:marBottom w:val="0"/>
      <w:divBdr>
        <w:top w:val="none" w:sz="0" w:space="0" w:color="auto"/>
        <w:left w:val="none" w:sz="0" w:space="0" w:color="auto"/>
        <w:bottom w:val="none" w:sz="0" w:space="0" w:color="auto"/>
        <w:right w:val="none" w:sz="0" w:space="0" w:color="auto"/>
      </w:divBdr>
      <w:divsChild>
        <w:div w:id="26882644">
          <w:marLeft w:val="0"/>
          <w:marRight w:val="0"/>
          <w:marTop w:val="0"/>
          <w:marBottom w:val="0"/>
          <w:divBdr>
            <w:top w:val="none" w:sz="0" w:space="0" w:color="auto"/>
            <w:left w:val="none" w:sz="0" w:space="0" w:color="auto"/>
            <w:bottom w:val="none" w:sz="0" w:space="0" w:color="auto"/>
            <w:right w:val="none" w:sz="0" w:space="0" w:color="auto"/>
          </w:divBdr>
        </w:div>
        <w:div w:id="1777750797">
          <w:marLeft w:val="0"/>
          <w:marRight w:val="0"/>
          <w:marTop w:val="0"/>
          <w:marBottom w:val="0"/>
          <w:divBdr>
            <w:top w:val="none" w:sz="0" w:space="0" w:color="auto"/>
            <w:left w:val="none" w:sz="0" w:space="0" w:color="auto"/>
            <w:bottom w:val="none" w:sz="0" w:space="0" w:color="auto"/>
            <w:right w:val="none" w:sz="0" w:space="0" w:color="auto"/>
          </w:divBdr>
        </w:div>
      </w:divsChild>
    </w:div>
    <w:div w:id="694039421">
      <w:bodyDiv w:val="1"/>
      <w:marLeft w:val="0"/>
      <w:marRight w:val="0"/>
      <w:marTop w:val="0"/>
      <w:marBottom w:val="0"/>
      <w:divBdr>
        <w:top w:val="none" w:sz="0" w:space="0" w:color="auto"/>
        <w:left w:val="none" w:sz="0" w:space="0" w:color="auto"/>
        <w:bottom w:val="none" w:sz="0" w:space="0" w:color="auto"/>
        <w:right w:val="none" w:sz="0" w:space="0" w:color="auto"/>
      </w:divBdr>
    </w:div>
    <w:div w:id="694158012">
      <w:bodyDiv w:val="1"/>
      <w:marLeft w:val="0"/>
      <w:marRight w:val="0"/>
      <w:marTop w:val="0"/>
      <w:marBottom w:val="0"/>
      <w:divBdr>
        <w:top w:val="none" w:sz="0" w:space="0" w:color="auto"/>
        <w:left w:val="none" w:sz="0" w:space="0" w:color="auto"/>
        <w:bottom w:val="none" w:sz="0" w:space="0" w:color="auto"/>
        <w:right w:val="none" w:sz="0" w:space="0" w:color="auto"/>
      </w:divBdr>
    </w:div>
    <w:div w:id="694772119">
      <w:bodyDiv w:val="1"/>
      <w:marLeft w:val="0"/>
      <w:marRight w:val="0"/>
      <w:marTop w:val="0"/>
      <w:marBottom w:val="0"/>
      <w:divBdr>
        <w:top w:val="none" w:sz="0" w:space="0" w:color="auto"/>
        <w:left w:val="none" w:sz="0" w:space="0" w:color="auto"/>
        <w:bottom w:val="none" w:sz="0" w:space="0" w:color="auto"/>
        <w:right w:val="none" w:sz="0" w:space="0" w:color="auto"/>
      </w:divBdr>
    </w:div>
    <w:div w:id="699016608">
      <w:bodyDiv w:val="1"/>
      <w:marLeft w:val="0"/>
      <w:marRight w:val="0"/>
      <w:marTop w:val="0"/>
      <w:marBottom w:val="0"/>
      <w:divBdr>
        <w:top w:val="none" w:sz="0" w:space="0" w:color="auto"/>
        <w:left w:val="none" w:sz="0" w:space="0" w:color="auto"/>
        <w:bottom w:val="none" w:sz="0" w:space="0" w:color="auto"/>
        <w:right w:val="none" w:sz="0" w:space="0" w:color="auto"/>
      </w:divBdr>
    </w:div>
    <w:div w:id="706954257">
      <w:bodyDiv w:val="1"/>
      <w:marLeft w:val="0"/>
      <w:marRight w:val="0"/>
      <w:marTop w:val="0"/>
      <w:marBottom w:val="0"/>
      <w:divBdr>
        <w:top w:val="none" w:sz="0" w:space="0" w:color="auto"/>
        <w:left w:val="none" w:sz="0" w:space="0" w:color="auto"/>
        <w:bottom w:val="none" w:sz="0" w:space="0" w:color="auto"/>
        <w:right w:val="none" w:sz="0" w:space="0" w:color="auto"/>
      </w:divBdr>
    </w:div>
    <w:div w:id="707293060">
      <w:bodyDiv w:val="1"/>
      <w:marLeft w:val="0"/>
      <w:marRight w:val="0"/>
      <w:marTop w:val="0"/>
      <w:marBottom w:val="0"/>
      <w:divBdr>
        <w:top w:val="none" w:sz="0" w:space="0" w:color="auto"/>
        <w:left w:val="none" w:sz="0" w:space="0" w:color="auto"/>
        <w:bottom w:val="none" w:sz="0" w:space="0" w:color="auto"/>
        <w:right w:val="none" w:sz="0" w:space="0" w:color="auto"/>
      </w:divBdr>
    </w:div>
    <w:div w:id="712653532">
      <w:bodyDiv w:val="1"/>
      <w:marLeft w:val="0"/>
      <w:marRight w:val="0"/>
      <w:marTop w:val="0"/>
      <w:marBottom w:val="0"/>
      <w:divBdr>
        <w:top w:val="none" w:sz="0" w:space="0" w:color="auto"/>
        <w:left w:val="none" w:sz="0" w:space="0" w:color="auto"/>
        <w:bottom w:val="none" w:sz="0" w:space="0" w:color="auto"/>
        <w:right w:val="none" w:sz="0" w:space="0" w:color="auto"/>
      </w:divBdr>
    </w:div>
    <w:div w:id="714351477">
      <w:bodyDiv w:val="1"/>
      <w:marLeft w:val="0"/>
      <w:marRight w:val="0"/>
      <w:marTop w:val="0"/>
      <w:marBottom w:val="0"/>
      <w:divBdr>
        <w:top w:val="none" w:sz="0" w:space="0" w:color="auto"/>
        <w:left w:val="none" w:sz="0" w:space="0" w:color="auto"/>
        <w:bottom w:val="none" w:sz="0" w:space="0" w:color="auto"/>
        <w:right w:val="none" w:sz="0" w:space="0" w:color="auto"/>
      </w:divBdr>
    </w:div>
    <w:div w:id="740567412">
      <w:bodyDiv w:val="1"/>
      <w:marLeft w:val="0"/>
      <w:marRight w:val="0"/>
      <w:marTop w:val="0"/>
      <w:marBottom w:val="0"/>
      <w:divBdr>
        <w:top w:val="none" w:sz="0" w:space="0" w:color="auto"/>
        <w:left w:val="none" w:sz="0" w:space="0" w:color="auto"/>
        <w:bottom w:val="none" w:sz="0" w:space="0" w:color="auto"/>
        <w:right w:val="none" w:sz="0" w:space="0" w:color="auto"/>
      </w:divBdr>
      <w:divsChild>
        <w:div w:id="801115942">
          <w:marLeft w:val="0"/>
          <w:marRight w:val="0"/>
          <w:marTop w:val="0"/>
          <w:marBottom w:val="0"/>
          <w:divBdr>
            <w:top w:val="none" w:sz="0" w:space="0" w:color="auto"/>
            <w:left w:val="none" w:sz="0" w:space="0" w:color="auto"/>
            <w:bottom w:val="none" w:sz="0" w:space="0" w:color="auto"/>
            <w:right w:val="none" w:sz="0" w:space="0" w:color="auto"/>
          </w:divBdr>
        </w:div>
        <w:div w:id="2026202524">
          <w:marLeft w:val="0"/>
          <w:marRight w:val="0"/>
          <w:marTop w:val="0"/>
          <w:marBottom w:val="0"/>
          <w:divBdr>
            <w:top w:val="none" w:sz="0" w:space="0" w:color="auto"/>
            <w:left w:val="none" w:sz="0" w:space="0" w:color="auto"/>
            <w:bottom w:val="none" w:sz="0" w:space="0" w:color="auto"/>
            <w:right w:val="none" w:sz="0" w:space="0" w:color="auto"/>
          </w:divBdr>
        </w:div>
      </w:divsChild>
    </w:div>
    <w:div w:id="748189075">
      <w:bodyDiv w:val="1"/>
      <w:marLeft w:val="0"/>
      <w:marRight w:val="0"/>
      <w:marTop w:val="0"/>
      <w:marBottom w:val="0"/>
      <w:divBdr>
        <w:top w:val="none" w:sz="0" w:space="0" w:color="auto"/>
        <w:left w:val="none" w:sz="0" w:space="0" w:color="auto"/>
        <w:bottom w:val="none" w:sz="0" w:space="0" w:color="auto"/>
        <w:right w:val="none" w:sz="0" w:space="0" w:color="auto"/>
      </w:divBdr>
      <w:divsChild>
        <w:div w:id="1883248489">
          <w:marLeft w:val="0"/>
          <w:marRight w:val="0"/>
          <w:marTop w:val="0"/>
          <w:marBottom w:val="0"/>
          <w:divBdr>
            <w:top w:val="none" w:sz="0" w:space="0" w:color="auto"/>
            <w:left w:val="none" w:sz="0" w:space="0" w:color="auto"/>
            <w:bottom w:val="none" w:sz="0" w:space="0" w:color="auto"/>
            <w:right w:val="none" w:sz="0" w:space="0" w:color="auto"/>
          </w:divBdr>
        </w:div>
      </w:divsChild>
    </w:div>
    <w:div w:id="750277635">
      <w:bodyDiv w:val="1"/>
      <w:marLeft w:val="0"/>
      <w:marRight w:val="0"/>
      <w:marTop w:val="0"/>
      <w:marBottom w:val="0"/>
      <w:divBdr>
        <w:top w:val="none" w:sz="0" w:space="0" w:color="auto"/>
        <w:left w:val="none" w:sz="0" w:space="0" w:color="auto"/>
        <w:bottom w:val="none" w:sz="0" w:space="0" w:color="auto"/>
        <w:right w:val="none" w:sz="0" w:space="0" w:color="auto"/>
      </w:divBdr>
      <w:divsChild>
        <w:div w:id="1257859924">
          <w:marLeft w:val="0"/>
          <w:marRight w:val="0"/>
          <w:marTop w:val="0"/>
          <w:marBottom w:val="0"/>
          <w:divBdr>
            <w:top w:val="none" w:sz="0" w:space="0" w:color="auto"/>
            <w:left w:val="none" w:sz="0" w:space="0" w:color="auto"/>
            <w:bottom w:val="none" w:sz="0" w:space="0" w:color="auto"/>
            <w:right w:val="none" w:sz="0" w:space="0" w:color="auto"/>
          </w:divBdr>
        </w:div>
        <w:div w:id="1269695914">
          <w:marLeft w:val="0"/>
          <w:marRight w:val="0"/>
          <w:marTop w:val="0"/>
          <w:marBottom w:val="0"/>
          <w:divBdr>
            <w:top w:val="none" w:sz="0" w:space="0" w:color="auto"/>
            <w:left w:val="none" w:sz="0" w:space="0" w:color="auto"/>
            <w:bottom w:val="none" w:sz="0" w:space="0" w:color="auto"/>
            <w:right w:val="none" w:sz="0" w:space="0" w:color="auto"/>
          </w:divBdr>
        </w:div>
      </w:divsChild>
    </w:div>
    <w:div w:id="751783696">
      <w:bodyDiv w:val="1"/>
      <w:marLeft w:val="0"/>
      <w:marRight w:val="0"/>
      <w:marTop w:val="0"/>
      <w:marBottom w:val="0"/>
      <w:divBdr>
        <w:top w:val="none" w:sz="0" w:space="0" w:color="auto"/>
        <w:left w:val="none" w:sz="0" w:space="0" w:color="auto"/>
        <w:bottom w:val="none" w:sz="0" w:space="0" w:color="auto"/>
        <w:right w:val="none" w:sz="0" w:space="0" w:color="auto"/>
      </w:divBdr>
    </w:div>
    <w:div w:id="764688676">
      <w:bodyDiv w:val="1"/>
      <w:marLeft w:val="0"/>
      <w:marRight w:val="0"/>
      <w:marTop w:val="225"/>
      <w:marBottom w:val="225"/>
      <w:divBdr>
        <w:top w:val="none" w:sz="0" w:space="0" w:color="auto"/>
        <w:left w:val="none" w:sz="0" w:space="0" w:color="auto"/>
        <w:bottom w:val="none" w:sz="0" w:space="0" w:color="auto"/>
        <w:right w:val="none" w:sz="0" w:space="0" w:color="auto"/>
      </w:divBdr>
      <w:divsChild>
        <w:div w:id="155918940">
          <w:marLeft w:val="0"/>
          <w:marRight w:val="0"/>
          <w:marTop w:val="150"/>
          <w:marBottom w:val="0"/>
          <w:divBdr>
            <w:top w:val="none" w:sz="0" w:space="0" w:color="auto"/>
            <w:left w:val="none" w:sz="0" w:space="0" w:color="auto"/>
            <w:bottom w:val="none" w:sz="0" w:space="0" w:color="auto"/>
            <w:right w:val="none" w:sz="0" w:space="0" w:color="auto"/>
          </w:divBdr>
          <w:divsChild>
            <w:div w:id="1955554555">
              <w:marLeft w:val="0"/>
              <w:marRight w:val="0"/>
              <w:marTop w:val="0"/>
              <w:marBottom w:val="0"/>
              <w:divBdr>
                <w:top w:val="none" w:sz="0" w:space="0" w:color="auto"/>
                <w:left w:val="none" w:sz="0" w:space="0" w:color="auto"/>
                <w:bottom w:val="none" w:sz="0" w:space="0" w:color="auto"/>
                <w:right w:val="none" w:sz="0" w:space="0" w:color="auto"/>
              </w:divBdr>
              <w:divsChild>
                <w:div w:id="1897202888">
                  <w:marLeft w:val="0"/>
                  <w:marRight w:val="0"/>
                  <w:marTop w:val="0"/>
                  <w:marBottom w:val="0"/>
                  <w:divBdr>
                    <w:top w:val="none" w:sz="0" w:space="0" w:color="auto"/>
                    <w:left w:val="none" w:sz="0" w:space="0" w:color="auto"/>
                    <w:bottom w:val="none" w:sz="0" w:space="0" w:color="auto"/>
                    <w:right w:val="none" w:sz="0" w:space="0" w:color="auto"/>
                  </w:divBdr>
                  <w:divsChild>
                    <w:div w:id="86718585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781922951">
      <w:bodyDiv w:val="1"/>
      <w:marLeft w:val="0"/>
      <w:marRight w:val="0"/>
      <w:marTop w:val="0"/>
      <w:marBottom w:val="0"/>
      <w:divBdr>
        <w:top w:val="none" w:sz="0" w:space="0" w:color="auto"/>
        <w:left w:val="none" w:sz="0" w:space="0" w:color="auto"/>
        <w:bottom w:val="none" w:sz="0" w:space="0" w:color="auto"/>
        <w:right w:val="none" w:sz="0" w:space="0" w:color="auto"/>
      </w:divBdr>
    </w:div>
    <w:div w:id="787817930">
      <w:bodyDiv w:val="1"/>
      <w:marLeft w:val="0"/>
      <w:marRight w:val="0"/>
      <w:marTop w:val="0"/>
      <w:marBottom w:val="0"/>
      <w:divBdr>
        <w:top w:val="none" w:sz="0" w:space="0" w:color="auto"/>
        <w:left w:val="none" w:sz="0" w:space="0" w:color="auto"/>
        <w:bottom w:val="none" w:sz="0" w:space="0" w:color="auto"/>
        <w:right w:val="none" w:sz="0" w:space="0" w:color="auto"/>
      </w:divBdr>
    </w:div>
    <w:div w:id="799759940">
      <w:bodyDiv w:val="1"/>
      <w:marLeft w:val="0"/>
      <w:marRight w:val="0"/>
      <w:marTop w:val="0"/>
      <w:marBottom w:val="0"/>
      <w:divBdr>
        <w:top w:val="none" w:sz="0" w:space="0" w:color="auto"/>
        <w:left w:val="none" w:sz="0" w:space="0" w:color="auto"/>
        <w:bottom w:val="none" w:sz="0" w:space="0" w:color="auto"/>
        <w:right w:val="none" w:sz="0" w:space="0" w:color="auto"/>
      </w:divBdr>
    </w:div>
    <w:div w:id="808060636">
      <w:bodyDiv w:val="1"/>
      <w:marLeft w:val="0"/>
      <w:marRight w:val="0"/>
      <w:marTop w:val="0"/>
      <w:marBottom w:val="0"/>
      <w:divBdr>
        <w:top w:val="none" w:sz="0" w:space="0" w:color="auto"/>
        <w:left w:val="none" w:sz="0" w:space="0" w:color="auto"/>
        <w:bottom w:val="none" w:sz="0" w:space="0" w:color="auto"/>
        <w:right w:val="none" w:sz="0" w:space="0" w:color="auto"/>
      </w:divBdr>
      <w:divsChild>
        <w:div w:id="98720315">
          <w:marLeft w:val="0"/>
          <w:marRight w:val="0"/>
          <w:marTop w:val="0"/>
          <w:marBottom w:val="0"/>
          <w:divBdr>
            <w:top w:val="none" w:sz="0" w:space="0" w:color="auto"/>
            <w:left w:val="none" w:sz="0" w:space="0" w:color="auto"/>
            <w:bottom w:val="none" w:sz="0" w:space="0" w:color="auto"/>
            <w:right w:val="none" w:sz="0" w:space="0" w:color="auto"/>
          </w:divBdr>
        </w:div>
      </w:divsChild>
    </w:div>
    <w:div w:id="810173102">
      <w:bodyDiv w:val="1"/>
      <w:marLeft w:val="0"/>
      <w:marRight w:val="0"/>
      <w:marTop w:val="0"/>
      <w:marBottom w:val="0"/>
      <w:divBdr>
        <w:top w:val="none" w:sz="0" w:space="0" w:color="auto"/>
        <w:left w:val="none" w:sz="0" w:space="0" w:color="auto"/>
        <w:bottom w:val="none" w:sz="0" w:space="0" w:color="auto"/>
        <w:right w:val="none" w:sz="0" w:space="0" w:color="auto"/>
      </w:divBdr>
    </w:div>
    <w:div w:id="810513540">
      <w:bodyDiv w:val="1"/>
      <w:marLeft w:val="0"/>
      <w:marRight w:val="0"/>
      <w:marTop w:val="0"/>
      <w:marBottom w:val="0"/>
      <w:divBdr>
        <w:top w:val="none" w:sz="0" w:space="0" w:color="auto"/>
        <w:left w:val="none" w:sz="0" w:space="0" w:color="auto"/>
        <w:bottom w:val="none" w:sz="0" w:space="0" w:color="auto"/>
        <w:right w:val="none" w:sz="0" w:space="0" w:color="auto"/>
      </w:divBdr>
    </w:div>
    <w:div w:id="813332448">
      <w:bodyDiv w:val="1"/>
      <w:marLeft w:val="0"/>
      <w:marRight w:val="0"/>
      <w:marTop w:val="0"/>
      <w:marBottom w:val="0"/>
      <w:divBdr>
        <w:top w:val="none" w:sz="0" w:space="0" w:color="auto"/>
        <w:left w:val="none" w:sz="0" w:space="0" w:color="auto"/>
        <w:bottom w:val="none" w:sz="0" w:space="0" w:color="auto"/>
        <w:right w:val="none" w:sz="0" w:space="0" w:color="auto"/>
      </w:divBdr>
    </w:div>
    <w:div w:id="816916841">
      <w:bodyDiv w:val="1"/>
      <w:marLeft w:val="0"/>
      <w:marRight w:val="0"/>
      <w:marTop w:val="0"/>
      <w:marBottom w:val="0"/>
      <w:divBdr>
        <w:top w:val="none" w:sz="0" w:space="0" w:color="auto"/>
        <w:left w:val="none" w:sz="0" w:space="0" w:color="auto"/>
        <w:bottom w:val="none" w:sz="0" w:space="0" w:color="auto"/>
        <w:right w:val="none" w:sz="0" w:space="0" w:color="auto"/>
      </w:divBdr>
    </w:div>
    <w:div w:id="835268772">
      <w:bodyDiv w:val="1"/>
      <w:marLeft w:val="0"/>
      <w:marRight w:val="0"/>
      <w:marTop w:val="0"/>
      <w:marBottom w:val="0"/>
      <w:divBdr>
        <w:top w:val="none" w:sz="0" w:space="0" w:color="auto"/>
        <w:left w:val="none" w:sz="0" w:space="0" w:color="auto"/>
        <w:bottom w:val="none" w:sz="0" w:space="0" w:color="auto"/>
        <w:right w:val="none" w:sz="0" w:space="0" w:color="auto"/>
      </w:divBdr>
      <w:divsChild>
        <w:div w:id="215700881">
          <w:marLeft w:val="0"/>
          <w:marRight w:val="0"/>
          <w:marTop w:val="0"/>
          <w:marBottom w:val="0"/>
          <w:divBdr>
            <w:top w:val="none" w:sz="0" w:space="0" w:color="auto"/>
            <w:left w:val="none" w:sz="0" w:space="0" w:color="auto"/>
            <w:bottom w:val="none" w:sz="0" w:space="0" w:color="auto"/>
            <w:right w:val="none" w:sz="0" w:space="0" w:color="auto"/>
          </w:divBdr>
        </w:div>
      </w:divsChild>
    </w:div>
    <w:div w:id="846866686">
      <w:bodyDiv w:val="1"/>
      <w:marLeft w:val="0"/>
      <w:marRight w:val="0"/>
      <w:marTop w:val="0"/>
      <w:marBottom w:val="0"/>
      <w:divBdr>
        <w:top w:val="none" w:sz="0" w:space="0" w:color="auto"/>
        <w:left w:val="none" w:sz="0" w:space="0" w:color="auto"/>
        <w:bottom w:val="none" w:sz="0" w:space="0" w:color="auto"/>
        <w:right w:val="none" w:sz="0" w:space="0" w:color="auto"/>
      </w:divBdr>
      <w:divsChild>
        <w:div w:id="1509248522">
          <w:marLeft w:val="0"/>
          <w:marRight w:val="0"/>
          <w:marTop w:val="0"/>
          <w:marBottom w:val="0"/>
          <w:divBdr>
            <w:top w:val="none" w:sz="0" w:space="0" w:color="auto"/>
            <w:left w:val="none" w:sz="0" w:space="0" w:color="auto"/>
            <w:bottom w:val="none" w:sz="0" w:space="0" w:color="auto"/>
            <w:right w:val="none" w:sz="0" w:space="0" w:color="auto"/>
          </w:divBdr>
        </w:div>
        <w:div w:id="1689066974">
          <w:marLeft w:val="0"/>
          <w:marRight w:val="0"/>
          <w:marTop w:val="0"/>
          <w:marBottom w:val="0"/>
          <w:divBdr>
            <w:top w:val="none" w:sz="0" w:space="0" w:color="auto"/>
            <w:left w:val="none" w:sz="0" w:space="0" w:color="auto"/>
            <w:bottom w:val="none" w:sz="0" w:space="0" w:color="auto"/>
            <w:right w:val="none" w:sz="0" w:space="0" w:color="auto"/>
          </w:divBdr>
        </w:div>
        <w:div w:id="1743261435">
          <w:marLeft w:val="0"/>
          <w:marRight w:val="0"/>
          <w:marTop w:val="0"/>
          <w:marBottom w:val="0"/>
          <w:divBdr>
            <w:top w:val="none" w:sz="0" w:space="0" w:color="auto"/>
            <w:left w:val="none" w:sz="0" w:space="0" w:color="auto"/>
            <w:bottom w:val="none" w:sz="0" w:space="0" w:color="auto"/>
            <w:right w:val="none" w:sz="0" w:space="0" w:color="auto"/>
          </w:divBdr>
        </w:div>
      </w:divsChild>
    </w:div>
    <w:div w:id="858279280">
      <w:bodyDiv w:val="1"/>
      <w:marLeft w:val="0"/>
      <w:marRight w:val="0"/>
      <w:marTop w:val="0"/>
      <w:marBottom w:val="0"/>
      <w:divBdr>
        <w:top w:val="none" w:sz="0" w:space="0" w:color="auto"/>
        <w:left w:val="none" w:sz="0" w:space="0" w:color="auto"/>
        <w:bottom w:val="none" w:sz="0" w:space="0" w:color="auto"/>
        <w:right w:val="none" w:sz="0" w:space="0" w:color="auto"/>
      </w:divBdr>
    </w:div>
    <w:div w:id="865093223">
      <w:bodyDiv w:val="1"/>
      <w:marLeft w:val="0"/>
      <w:marRight w:val="0"/>
      <w:marTop w:val="150"/>
      <w:marBottom w:val="150"/>
      <w:divBdr>
        <w:top w:val="none" w:sz="0" w:space="0" w:color="auto"/>
        <w:left w:val="none" w:sz="0" w:space="0" w:color="auto"/>
        <w:bottom w:val="none" w:sz="0" w:space="0" w:color="auto"/>
        <w:right w:val="none" w:sz="0" w:space="0" w:color="auto"/>
      </w:divBdr>
      <w:divsChild>
        <w:div w:id="2103406408">
          <w:marLeft w:val="0"/>
          <w:marRight w:val="0"/>
          <w:marTop w:val="0"/>
          <w:marBottom w:val="0"/>
          <w:divBdr>
            <w:top w:val="none" w:sz="0" w:space="0" w:color="auto"/>
            <w:left w:val="none" w:sz="0" w:space="0" w:color="auto"/>
            <w:bottom w:val="none" w:sz="0" w:space="0" w:color="auto"/>
            <w:right w:val="none" w:sz="0" w:space="0" w:color="auto"/>
          </w:divBdr>
          <w:divsChild>
            <w:div w:id="240482092">
              <w:marLeft w:val="0"/>
              <w:marRight w:val="0"/>
              <w:marTop w:val="0"/>
              <w:marBottom w:val="0"/>
              <w:divBdr>
                <w:top w:val="none" w:sz="0" w:space="0" w:color="auto"/>
                <w:left w:val="none" w:sz="0" w:space="0" w:color="auto"/>
                <w:bottom w:val="none" w:sz="0" w:space="0" w:color="auto"/>
                <w:right w:val="none" w:sz="0" w:space="0" w:color="auto"/>
              </w:divBdr>
              <w:divsChild>
                <w:div w:id="140741834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865631274">
      <w:bodyDiv w:val="1"/>
      <w:marLeft w:val="0"/>
      <w:marRight w:val="0"/>
      <w:marTop w:val="0"/>
      <w:marBottom w:val="0"/>
      <w:divBdr>
        <w:top w:val="none" w:sz="0" w:space="0" w:color="auto"/>
        <w:left w:val="none" w:sz="0" w:space="0" w:color="auto"/>
        <w:bottom w:val="none" w:sz="0" w:space="0" w:color="auto"/>
        <w:right w:val="none" w:sz="0" w:space="0" w:color="auto"/>
      </w:divBdr>
      <w:divsChild>
        <w:div w:id="135221055">
          <w:marLeft w:val="0"/>
          <w:marRight w:val="0"/>
          <w:marTop w:val="0"/>
          <w:marBottom w:val="0"/>
          <w:divBdr>
            <w:top w:val="none" w:sz="0" w:space="0" w:color="auto"/>
            <w:left w:val="none" w:sz="0" w:space="0" w:color="auto"/>
            <w:bottom w:val="none" w:sz="0" w:space="0" w:color="auto"/>
            <w:right w:val="none" w:sz="0" w:space="0" w:color="auto"/>
          </w:divBdr>
        </w:div>
        <w:div w:id="1412266387">
          <w:marLeft w:val="0"/>
          <w:marRight w:val="0"/>
          <w:marTop w:val="0"/>
          <w:marBottom w:val="0"/>
          <w:divBdr>
            <w:top w:val="none" w:sz="0" w:space="0" w:color="auto"/>
            <w:left w:val="none" w:sz="0" w:space="0" w:color="auto"/>
            <w:bottom w:val="none" w:sz="0" w:space="0" w:color="auto"/>
            <w:right w:val="none" w:sz="0" w:space="0" w:color="auto"/>
          </w:divBdr>
        </w:div>
      </w:divsChild>
    </w:div>
    <w:div w:id="867793623">
      <w:bodyDiv w:val="1"/>
      <w:marLeft w:val="0"/>
      <w:marRight w:val="0"/>
      <w:marTop w:val="0"/>
      <w:marBottom w:val="0"/>
      <w:divBdr>
        <w:top w:val="none" w:sz="0" w:space="0" w:color="auto"/>
        <w:left w:val="none" w:sz="0" w:space="0" w:color="auto"/>
        <w:bottom w:val="none" w:sz="0" w:space="0" w:color="auto"/>
        <w:right w:val="none" w:sz="0" w:space="0" w:color="auto"/>
      </w:divBdr>
    </w:div>
    <w:div w:id="869102420">
      <w:bodyDiv w:val="1"/>
      <w:marLeft w:val="0"/>
      <w:marRight w:val="0"/>
      <w:marTop w:val="0"/>
      <w:marBottom w:val="0"/>
      <w:divBdr>
        <w:top w:val="none" w:sz="0" w:space="0" w:color="auto"/>
        <w:left w:val="none" w:sz="0" w:space="0" w:color="auto"/>
        <w:bottom w:val="none" w:sz="0" w:space="0" w:color="auto"/>
        <w:right w:val="none" w:sz="0" w:space="0" w:color="auto"/>
      </w:divBdr>
      <w:divsChild>
        <w:div w:id="1569075542">
          <w:marLeft w:val="0"/>
          <w:marRight w:val="0"/>
          <w:marTop w:val="0"/>
          <w:marBottom w:val="0"/>
          <w:divBdr>
            <w:top w:val="none" w:sz="0" w:space="0" w:color="auto"/>
            <w:left w:val="none" w:sz="0" w:space="0" w:color="auto"/>
            <w:bottom w:val="none" w:sz="0" w:space="0" w:color="auto"/>
            <w:right w:val="none" w:sz="0" w:space="0" w:color="auto"/>
          </w:divBdr>
        </w:div>
      </w:divsChild>
    </w:div>
    <w:div w:id="875778086">
      <w:bodyDiv w:val="1"/>
      <w:marLeft w:val="0"/>
      <w:marRight w:val="0"/>
      <w:marTop w:val="0"/>
      <w:marBottom w:val="0"/>
      <w:divBdr>
        <w:top w:val="none" w:sz="0" w:space="0" w:color="auto"/>
        <w:left w:val="none" w:sz="0" w:space="0" w:color="auto"/>
        <w:bottom w:val="none" w:sz="0" w:space="0" w:color="auto"/>
        <w:right w:val="none" w:sz="0" w:space="0" w:color="auto"/>
      </w:divBdr>
    </w:div>
    <w:div w:id="884020889">
      <w:bodyDiv w:val="1"/>
      <w:marLeft w:val="0"/>
      <w:marRight w:val="0"/>
      <w:marTop w:val="0"/>
      <w:marBottom w:val="0"/>
      <w:divBdr>
        <w:top w:val="none" w:sz="0" w:space="0" w:color="auto"/>
        <w:left w:val="none" w:sz="0" w:space="0" w:color="auto"/>
        <w:bottom w:val="none" w:sz="0" w:space="0" w:color="auto"/>
        <w:right w:val="none" w:sz="0" w:space="0" w:color="auto"/>
      </w:divBdr>
      <w:divsChild>
        <w:div w:id="946892592">
          <w:marLeft w:val="0"/>
          <w:marRight w:val="0"/>
          <w:marTop w:val="0"/>
          <w:marBottom w:val="0"/>
          <w:divBdr>
            <w:top w:val="none" w:sz="0" w:space="0" w:color="auto"/>
            <w:left w:val="none" w:sz="0" w:space="0" w:color="auto"/>
            <w:bottom w:val="none" w:sz="0" w:space="0" w:color="auto"/>
            <w:right w:val="none" w:sz="0" w:space="0" w:color="auto"/>
          </w:divBdr>
        </w:div>
      </w:divsChild>
    </w:div>
    <w:div w:id="891573908">
      <w:bodyDiv w:val="1"/>
      <w:marLeft w:val="0"/>
      <w:marRight w:val="0"/>
      <w:marTop w:val="0"/>
      <w:marBottom w:val="0"/>
      <w:divBdr>
        <w:top w:val="none" w:sz="0" w:space="0" w:color="auto"/>
        <w:left w:val="none" w:sz="0" w:space="0" w:color="auto"/>
        <w:bottom w:val="none" w:sz="0" w:space="0" w:color="auto"/>
        <w:right w:val="none" w:sz="0" w:space="0" w:color="auto"/>
      </w:divBdr>
    </w:div>
    <w:div w:id="893270898">
      <w:bodyDiv w:val="1"/>
      <w:marLeft w:val="0"/>
      <w:marRight w:val="0"/>
      <w:marTop w:val="0"/>
      <w:marBottom w:val="0"/>
      <w:divBdr>
        <w:top w:val="none" w:sz="0" w:space="0" w:color="auto"/>
        <w:left w:val="none" w:sz="0" w:space="0" w:color="auto"/>
        <w:bottom w:val="none" w:sz="0" w:space="0" w:color="auto"/>
        <w:right w:val="none" w:sz="0" w:space="0" w:color="auto"/>
      </w:divBdr>
      <w:divsChild>
        <w:div w:id="2045206493">
          <w:marLeft w:val="0"/>
          <w:marRight w:val="0"/>
          <w:marTop w:val="0"/>
          <w:marBottom w:val="0"/>
          <w:divBdr>
            <w:top w:val="none" w:sz="0" w:space="0" w:color="auto"/>
            <w:left w:val="none" w:sz="0" w:space="0" w:color="auto"/>
            <w:bottom w:val="none" w:sz="0" w:space="0" w:color="auto"/>
            <w:right w:val="none" w:sz="0" w:space="0" w:color="auto"/>
          </w:divBdr>
        </w:div>
      </w:divsChild>
    </w:div>
    <w:div w:id="910236846">
      <w:bodyDiv w:val="1"/>
      <w:marLeft w:val="0"/>
      <w:marRight w:val="0"/>
      <w:marTop w:val="0"/>
      <w:marBottom w:val="0"/>
      <w:divBdr>
        <w:top w:val="none" w:sz="0" w:space="0" w:color="auto"/>
        <w:left w:val="none" w:sz="0" w:space="0" w:color="auto"/>
        <w:bottom w:val="none" w:sz="0" w:space="0" w:color="auto"/>
        <w:right w:val="none" w:sz="0" w:space="0" w:color="auto"/>
      </w:divBdr>
      <w:divsChild>
        <w:div w:id="1343557154">
          <w:marLeft w:val="0"/>
          <w:marRight w:val="0"/>
          <w:marTop w:val="0"/>
          <w:marBottom w:val="0"/>
          <w:divBdr>
            <w:top w:val="none" w:sz="0" w:space="0" w:color="auto"/>
            <w:left w:val="none" w:sz="0" w:space="0" w:color="auto"/>
            <w:bottom w:val="none" w:sz="0" w:space="0" w:color="auto"/>
            <w:right w:val="none" w:sz="0" w:space="0" w:color="auto"/>
          </w:divBdr>
        </w:div>
      </w:divsChild>
    </w:div>
    <w:div w:id="920407090">
      <w:bodyDiv w:val="1"/>
      <w:marLeft w:val="0"/>
      <w:marRight w:val="0"/>
      <w:marTop w:val="150"/>
      <w:marBottom w:val="150"/>
      <w:divBdr>
        <w:top w:val="none" w:sz="0" w:space="0" w:color="auto"/>
        <w:left w:val="none" w:sz="0" w:space="0" w:color="auto"/>
        <w:bottom w:val="none" w:sz="0" w:space="0" w:color="auto"/>
        <w:right w:val="none" w:sz="0" w:space="0" w:color="auto"/>
      </w:divBdr>
      <w:divsChild>
        <w:div w:id="765806081">
          <w:marLeft w:val="0"/>
          <w:marRight w:val="0"/>
          <w:marTop w:val="0"/>
          <w:marBottom w:val="0"/>
          <w:divBdr>
            <w:top w:val="none" w:sz="0" w:space="0" w:color="auto"/>
            <w:left w:val="none" w:sz="0" w:space="0" w:color="auto"/>
            <w:bottom w:val="none" w:sz="0" w:space="0" w:color="auto"/>
            <w:right w:val="none" w:sz="0" w:space="0" w:color="auto"/>
          </w:divBdr>
          <w:divsChild>
            <w:div w:id="1420442132">
              <w:marLeft w:val="0"/>
              <w:marRight w:val="0"/>
              <w:marTop w:val="0"/>
              <w:marBottom w:val="0"/>
              <w:divBdr>
                <w:top w:val="none" w:sz="0" w:space="0" w:color="auto"/>
                <w:left w:val="none" w:sz="0" w:space="0" w:color="auto"/>
                <w:bottom w:val="none" w:sz="0" w:space="0" w:color="auto"/>
                <w:right w:val="none" w:sz="0" w:space="0" w:color="auto"/>
              </w:divBdr>
              <w:divsChild>
                <w:div w:id="652031068">
                  <w:marLeft w:val="0"/>
                  <w:marRight w:val="0"/>
                  <w:marTop w:val="150"/>
                  <w:marBottom w:val="0"/>
                  <w:divBdr>
                    <w:top w:val="none" w:sz="0" w:space="0" w:color="auto"/>
                    <w:left w:val="none" w:sz="0" w:space="0" w:color="auto"/>
                    <w:bottom w:val="none" w:sz="0" w:space="0" w:color="auto"/>
                    <w:right w:val="none" w:sz="0" w:space="0" w:color="auto"/>
                  </w:divBdr>
                </w:div>
                <w:div w:id="211039437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928319602">
      <w:bodyDiv w:val="1"/>
      <w:marLeft w:val="0"/>
      <w:marRight w:val="0"/>
      <w:marTop w:val="0"/>
      <w:marBottom w:val="0"/>
      <w:divBdr>
        <w:top w:val="none" w:sz="0" w:space="0" w:color="auto"/>
        <w:left w:val="none" w:sz="0" w:space="0" w:color="auto"/>
        <w:bottom w:val="none" w:sz="0" w:space="0" w:color="auto"/>
        <w:right w:val="none" w:sz="0" w:space="0" w:color="auto"/>
      </w:divBdr>
      <w:divsChild>
        <w:div w:id="226962490">
          <w:marLeft w:val="0"/>
          <w:marRight w:val="0"/>
          <w:marTop w:val="0"/>
          <w:marBottom w:val="0"/>
          <w:divBdr>
            <w:top w:val="none" w:sz="0" w:space="0" w:color="auto"/>
            <w:left w:val="none" w:sz="0" w:space="0" w:color="auto"/>
            <w:bottom w:val="none" w:sz="0" w:space="0" w:color="auto"/>
            <w:right w:val="none" w:sz="0" w:space="0" w:color="auto"/>
          </w:divBdr>
        </w:div>
      </w:divsChild>
    </w:div>
    <w:div w:id="930164620">
      <w:bodyDiv w:val="1"/>
      <w:marLeft w:val="0"/>
      <w:marRight w:val="0"/>
      <w:marTop w:val="0"/>
      <w:marBottom w:val="0"/>
      <w:divBdr>
        <w:top w:val="none" w:sz="0" w:space="0" w:color="auto"/>
        <w:left w:val="none" w:sz="0" w:space="0" w:color="auto"/>
        <w:bottom w:val="none" w:sz="0" w:space="0" w:color="auto"/>
        <w:right w:val="none" w:sz="0" w:space="0" w:color="auto"/>
      </w:divBdr>
      <w:divsChild>
        <w:div w:id="24909680">
          <w:marLeft w:val="0"/>
          <w:marRight w:val="0"/>
          <w:marTop w:val="0"/>
          <w:marBottom w:val="0"/>
          <w:divBdr>
            <w:top w:val="none" w:sz="0" w:space="0" w:color="auto"/>
            <w:left w:val="none" w:sz="0" w:space="0" w:color="auto"/>
            <w:bottom w:val="none" w:sz="0" w:space="0" w:color="auto"/>
            <w:right w:val="none" w:sz="0" w:space="0" w:color="auto"/>
          </w:divBdr>
        </w:div>
      </w:divsChild>
    </w:div>
    <w:div w:id="935361414">
      <w:bodyDiv w:val="1"/>
      <w:marLeft w:val="0"/>
      <w:marRight w:val="0"/>
      <w:marTop w:val="0"/>
      <w:marBottom w:val="0"/>
      <w:divBdr>
        <w:top w:val="none" w:sz="0" w:space="0" w:color="auto"/>
        <w:left w:val="none" w:sz="0" w:space="0" w:color="auto"/>
        <w:bottom w:val="none" w:sz="0" w:space="0" w:color="auto"/>
        <w:right w:val="none" w:sz="0" w:space="0" w:color="auto"/>
      </w:divBdr>
    </w:div>
    <w:div w:id="942687385">
      <w:bodyDiv w:val="1"/>
      <w:marLeft w:val="0"/>
      <w:marRight w:val="0"/>
      <w:marTop w:val="0"/>
      <w:marBottom w:val="0"/>
      <w:divBdr>
        <w:top w:val="none" w:sz="0" w:space="0" w:color="auto"/>
        <w:left w:val="none" w:sz="0" w:space="0" w:color="auto"/>
        <w:bottom w:val="none" w:sz="0" w:space="0" w:color="auto"/>
        <w:right w:val="none" w:sz="0" w:space="0" w:color="auto"/>
      </w:divBdr>
      <w:divsChild>
        <w:div w:id="433596240">
          <w:marLeft w:val="0"/>
          <w:marRight w:val="0"/>
          <w:marTop w:val="0"/>
          <w:marBottom w:val="0"/>
          <w:divBdr>
            <w:top w:val="none" w:sz="0" w:space="0" w:color="auto"/>
            <w:left w:val="none" w:sz="0" w:space="0" w:color="auto"/>
            <w:bottom w:val="none" w:sz="0" w:space="0" w:color="auto"/>
            <w:right w:val="none" w:sz="0" w:space="0" w:color="auto"/>
          </w:divBdr>
        </w:div>
      </w:divsChild>
    </w:div>
    <w:div w:id="946305989">
      <w:bodyDiv w:val="1"/>
      <w:marLeft w:val="0"/>
      <w:marRight w:val="0"/>
      <w:marTop w:val="0"/>
      <w:marBottom w:val="0"/>
      <w:divBdr>
        <w:top w:val="none" w:sz="0" w:space="0" w:color="auto"/>
        <w:left w:val="none" w:sz="0" w:space="0" w:color="auto"/>
        <w:bottom w:val="none" w:sz="0" w:space="0" w:color="auto"/>
        <w:right w:val="none" w:sz="0" w:space="0" w:color="auto"/>
      </w:divBdr>
    </w:div>
    <w:div w:id="966273510">
      <w:bodyDiv w:val="1"/>
      <w:marLeft w:val="0"/>
      <w:marRight w:val="0"/>
      <w:marTop w:val="0"/>
      <w:marBottom w:val="0"/>
      <w:divBdr>
        <w:top w:val="none" w:sz="0" w:space="0" w:color="auto"/>
        <w:left w:val="none" w:sz="0" w:space="0" w:color="auto"/>
        <w:bottom w:val="none" w:sz="0" w:space="0" w:color="auto"/>
        <w:right w:val="none" w:sz="0" w:space="0" w:color="auto"/>
      </w:divBdr>
    </w:div>
    <w:div w:id="981277915">
      <w:bodyDiv w:val="1"/>
      <w:marLeft w:val="0"/>
      <w:marRight w:val="0"/>
      <w:marTop w:val="0"/>
      <w:marBottom w:val="0"/>
      <w:divBdr>
        <w:top w:val="none" w:sz="0" w:space="0" w:color="auto"/>
        <w:left w:val="none" w:sz="0" w:space="0" w:color="auto"/>
        <w:bottom w:val="none" w:sz="0" w:space="0" w:color="auto"/>
        <w:right w:val="none" w:sz="0" w:space="0" w:color="auto"/>
      </w:divBdr>
    </w:div>
    <w:div w:id="1021204441">
      <w:bodyDiv w:val="1"/>
      <w:marLeft w:val="0"/>
      <w:marRight w:val="0"/>
      <w:marTop w:val="0"/>
      <w:marBottom w:val="0"/>
      <w:divBdr>
        <w:top w:val="none" w:sz="0" w:space="0" w:color="auto"/>
        <w:left w:val="none" w:sz="0" w:space="0" w:color="auto"/>
        <w:bottom w:val="none" w:sz="0" w:space="0" w:color="auto"/>
        <w:right w:val="none" w:sz="0" w:space="0" w:color="auto"/>
      </w:divBdr>
      <w:divsChild>
        <w:div w:id="780686237">
          <w:marLeft w:val="0"/>
          <w:marRight w:val="0"/>
          <w:marTop w:val="0"/>
          <w:marBottom w:val="0"/>
          <w:divBdr>
            <w:top w:val="none" w:sz="0" w:space="0" w:color="auto"/>
            <w:left w:val="none" w:sz="0" w:space="0" w:color="auto"/>
            <w:bottom w:val="none" w:sz="0" w:space="0" w:color="auto"/>
            <w:right w:val="none" w:sz="0" w:space="0" w:color="auto"/>
          </w:divBdr>
        </w:div>
        <w:div w:id="1348142155">
          <w:marLeft w:val="0"/>
          <w:marRight w:val="0"/>
          <w:marTop w:val="0"/>
          <w:marBottom w:val="0"/>
          <w:divBdr>
            <w:top w:val="none" w:sz="0" w:space="0" w:color="auto"/>
            <w:left w:val="none" w:sz="0" w:space="0" w:color="auto"/>
            <w:bottom w:val="none" w:sz="0" w:space="0" w:color="auto"/>
            <w:right w:val="none" w:sz="0" w:space="0" w:color="auto"/>
          </w:divBdr>
        </w:div>
        <w:div w:id="1411998154">
          <w:marLeft w:val="0"/>
          <w:marRight w:val="0"/>
          <w:marTop w:val="0"/>
          <w:marBottom w:val="0"/>
          <w:divBdr>
            <w:top w:val="none" w:sz="0" w:space="0" w:color="auto"/>
            <w:left w:val="none" w:sz="0" w:space="0" w:color="auto"/>
            <w:bottom w:val="none" w:sz="0" w:space="0" w:color="auto"/>
            <w:right w:val="none" w:sz="0" w:space="0" w:color="auto"/>
          </w:divBdr>
        </w:div>
      </w:divsChild>
    </w:div>
    <w:div w:id="1040202374">
      <w:bodyDiv w:val="1"/>
      <w:marLeft w:val="0"/>
      <w:marRight w:val="0"/>
      <w:marTop w:val="0"/>
      <w:marBottom w:val="0"/>
      <w:divBdr>
        <w:top w:val="none" w:sz="0" w:space="0" w:color="auto"/>
        <w:left w:val="none" w:sz="0" w:space="0" w:color="auto"/>
        <w:bottom w:val="none" w:sz="0" w:space="0" w:color="auto"/>
        <w:right w:val="none" w:sz="0" w:space="0" w:color="auto"/>
      </w:divBdr>
    </w:div>
    <w:div w:id="1040277945">
      <w:bodyDiv w:val="1"/>
      <w:marLeft w:val="0"/>
      <w:marRight w:val="0"/>
      <w:marTop w:val="0"/>
      <w:marBottom w:val="0"/>
      <w:divBdr>
        <w:top w:val="none" w:sz="0" w:space="0" w:color="auto"/>
        <w:left w:val="none" w:sz="0" w:space="0" w:color="auto"/>
        <w:bottom w:val="none" w:sz="0" w:space="0" w:color="auto"/>
        <w:right w:val="none" w:sz="0" w:space="0" w:color="auto"/>
      </w:divBdr>
      <w:divsChild>
        <w:div w:id="330060324">
          <w:marLeft w:val="0"/>
          <w:marRight w:val="0"/>
          <w:marTop w:val="0"/>
          <w:marBottom w:val="0"/>
          <w:divBdr>
            <w:top w:val="none" w:sz="0" w:space="0" w:color="auto"/>
            <w:left w:val="none" w:sz="0" w:space="0" w:color="auto"/>
            <w:bottom w:val="none" w:sz="0" w:space="0" w:color="auto"/>
            <w:right w:val="none" w:sz="0" w:space="0" w:color="auto"/>
          </w:divBdr>
        </w:div>
      </w:divsChild>
    </w:div>
    <w:div w:id="1041172943">
      <w:bodyDiv w:val="1"/>
      <w:marLeft w:val="0"/>
      <w:marRight w:val="0"/>
      <w:marTop w:val="0"/>
      <w:marBottom w:val="0"/>
      <w:divBdr>
        <w:top w:val="none" w:sz="0" w:space="0" w:color="auto"/>
        <w:left w:val="none" w:sz="0" w:space="0" w:color="auto"/>
        <w:bottom w:val="none" w:sz="0" w:space="0" w:color="auto"/>
        <w:right w:val="none" w:sz="0" w:space="0" w:color="auto"/>
      </w:divBdr>
    </w:div>
    <w:div w:id="1045178575">
      <w:bodyDiv w:val="1"/>
      <w:marLeft w:val="0"/>
      <w:marRight w:val="0"/>
      <w:marTop w:val="0"/>
      <w:marBottom w:val="0"/>
      <w:divBdr>
        <w:top w:val="none" w:sz="0" w:space="0" w:color="auto"/>
        <w:left w:val="none" w:sz="0" w:space="0" w:color="auto"/>
        <w:bottom w:val="none" w:sz="0" w:space="0" w:color="auto"/>
        <w:right w:val="none" w:sz="0" w:space="0" w:color="auto"/>
      </w:divBdr>
    </w:div>
    <w:div w:id="1058212705">
      <w:bodyDiv w:val="1"/>
      <w:marLeft w:val="0"/>
      <w:marRight w:val="0"/>
      <w:marTop w:val="0"/>
      <w:marBottom w:val="0"/>
      <w:divBdr>
        <w:top w:val="none" w:sz="0" w:space="0" w:color="auto"/>
        <w:left w:val="none" w:sz="0" w:space="0" w:color="auto"/>
        <w:bottom w:val="none" w:sz="0" w:space="0" w:color="auto"/>
        <w:right w:val="none" w:sz="0" w:space="0" w:color="auto"/>
      </w:divBdr>
      <w:divsChild>
        <w:div w:id="409546280">
          <w:marLeft w:val="0"/>
          <w:marRight w:val="0"/>
          <w:marTop w:val="0"/>
          <w:marBottom w:val="0"/>
          <w:divBdr>
            <w:top w:val="none" w:sz="0" w:space="0" w:color="auto"/>
            <w:left w:val="none" w:sz="0" w:space="0" w:color="auto"/>
            <w:bottom w:val="none" w:sz="0" w:space="0" w:color="auto"/>
            <w:right w:val="none" w:sz="0" w:space="0" w:color="auto"/>
          </w:divBdr>
        </w:div>
      </w:divsChild>
    </w:div>
    <w:div w:id="1063215317">
      <w:bodyDiv w:val="1"/>
      <w:marLeft w:val="0"/>
      <w:marRight w:val="0"/>
      <w:marTop w:val="0"/>
      <w:marBottom w:val="0"/>
      <w:divBdr>
        <w:top w:val="none" w:sz="0" w:space="0" w:color="auto"/>
        <w:left w:val="none" w:sz="0" w:space="0" w:color="auto"/>
        <w:bottom w:val="none" w:sz="0" w:space="0" w:color="auto"/>
        <w:right w:val="none" w:sz="0" w:space="0" w:color="auto"/>
      </w:divBdr>
      <w:divsChild>
        <w:div w:id="1562398707">
          <w:marLeft w:val="0"/>
          <w:marRight w:val="0"/>
          <w:marTop w:val="0"/>
          <w:marBottom w:val="0"/>
          <w:divBdr>
            <w:top w:val="none" w:sz="0" w:space="0" w:color="auto"/>
            <w:left w:val="none" w:sz="0" w:space="0" w:color="auto"/>
            <w:bottom w:val="none" w:sz="0" w:space="0" w:color="auto"/>
            <w:right w:val="none" w:sz="0" w:space="0" w:color="auto"/>
          </w:divBdr>
        </w:div>
        <w:div w:id="1641685584">
          <w:marLeft w:val="0"/>
          <w:marRight w:val="0"/>
          <w:marTop w:val="0"/>
          <w:marBottom w:val="0"/>
          <w:divBdr>
            <w:top w:val="none" w:sz="0" w:space="0" w:color="auto"/>
            <w:left w:val="none" w:sz="0" w:space="0" w:color="auto"/>
            <w:bottom w:val="none" w:sz="0" w:space="0" w:color="auto"/>
            <w:right w:val="none" w:sz="0" w:space="0" w:color="auto"/>
          </w:divBdr>
        </w:div>
      </w:divsChild>
    </w:div>
    <w:div w:id="1065225387">
      <w:bodyDiv w:val="1"/>
      <w:marLeft w:val="0"/>
      <w:marRight w:val="0"/>
      <w:marTop w:val="0"/>
      <w:marBottom w:val="0"/>
      <w:divBdr>
        <w:top w:val="none" w:sz="0" w:space="0" w:color="auto"/>
        <w:left w:val="none" w:sz="0" w:space="0" w:color="auto"/>
        <w:bottom w:val="none" w:sz="0" w:space="0" w:color="auto"/>
        <w:right w:val="none" w:sz="0" w:space="0" w:color="auto"/>
      </w:divBdr>
    </w:div>
    <w:div w:id="1068109656">
      <w:bodyDiv w:val="1"/>
      <w:marLeft w:val="0"/>
      <w:marRight w:val="0"/>
      <w:marTop w:val="0"/>
      <w:marBottom w:val="0"/>
      <w:divBdr>
        <w:top w:val="none" w:sz="0" w:space="0" w:color="auto"/>
        <w:left w:val="none" w:sz="0" w:space="0" w:color="auto"/>
        <w:bottom w:val="none" w:sz="0" w:space="0" w:color="auto"/>
        <w:right w:val="none" w:sz="0" w:space="0" w:color="auto"/>
      </w:divBdr>
    </w:div>
    <w:div w:id="1070153751">
      <w:bodyDiv w:val="1"/>
      <w:marLeft w:val="0"/>
      <w:marRight w:val="0"/>
      <w:marTop w:val="0"/>
      <w:marBottom w:val="0"/>
      <w:divBdr>
        <w:top w:val="none" w:sz="0" w:space="0" w:color="auto"/>
        <w:left w:val="none" w:sz="0" w:space="0" w:color="auto"/>
        <w:bottom w:val="none" w:sz="0" w:space="0" w:color="auto"/>
        <w:right w:val="none" w:sz="0" w:space="0" w:color="auto"/>
      </w:divBdr>
    </w:div>
    <w:div w:id="1084842185">
      <w:bodyDiv w:val="1"/>
      <w:marLeft w:val="0"/>
      <w:marRight w:val="0"/>
      <w:marTop w:val="225"/>
      <w:marBottom w:val="225"/>
      <w:divBdr>
        <w:top w:val="none" w:sz="0" w:space="0" w:color="auto"/>
        <w:left w:val="none" w:sz="0" w:space="0" w:color="auto"/>
        <w:bottom w:val="none" w:sz="0" w:space="0" w:color="auto"/>
        <w:right w:val="none" w:sz="0" w:space="0" w:color="auto"/>
      </w:divBdr>
      <w:divsChild>
        <w:div w:id="811949094">
          <w:marLeft w:val="0"/>
          <w:marRight w:val="0"/>
          <w:marTop w:val="150"/>
          <w:marBottom w:val="0"/>
          <w:divBdr>
            <w:top w:val="none" w:sz="0" w:space="0" w:color="auto"/>
            <w:left w:val="none" w:sz="0" w:space="0" w:color="auto"/>
            <w:bottom w:val="none" w:sz="0" w:space="0" w:color="auto"/>
            <w:right w:val="none" w:sz="0" w:space="0" w:color="auto"/>
          </w:divBdr>
          <w:divsChild>
            <w:div w:id="1495800038">
              <w:marLeft w:val="0"/>
              <w:marRight w:val="0"/>
              <w:marTop w:val="0"/>
              <w:marBottom w:val="0"/>
              <w:divBdr>
                <w:top w:val="none" w:sz="0" w:space="0" w:color="auto"/>
                <w:left w:val="none" w:sz="0" w:space="0" w:color="auto"/>
                <w:bottom w:val="none" w:sz="0" w:space="0" w:color="auto"/>
                <w:right w:val="none" w:sz="0" w:space="0" w:color="auto"/>
              </w:divBdr>
              <w:divsChild>
                <w:div w:id="721052004">
                  <w:marLeft w:val="0"/>
                  <w:marRight w:val="0"/>
                  <w:marTop w:val="0"/>
                  <w:marBottom w:val="0"/>
                  <w:divBdr>
                    <w:top w:val="none" w:sz="0" w:space="0" w:color="auto"/>
                    <w:left w:val="none" w:sz="0" w:space="0" w:color="auto"/>
                    <w:bottom w:val="none" w:sz="0" w:space="0" w:color="auto"/>
                    <w:right w:val="none" w:sz="0" w:space="0" w:color="auto"/>
                  </w:divBdr>
                  <w:divsChild>
                    <w:div w:id="132697461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096557812">
      <w:bodyDiv w:val="1"/>
      <w:marLeft w:val="0"/>
      <w:marRight w:val="0"/>
      <w:marTop w:val="0"/>
      <w:marBottom w:val="0"/>
      <w:divBdr>
        <w:top w:val="none" w:sz="0" w:space="0" w:color="auto"/>
        <w:left w:val="none" w:sz="0" w:space="0" w:color="auto"/>
        <w:bottom w:val="none" w:sz="0" w:space="0" w:color="auto"/>
        <w:right w:val="none" w:sz="0" w:space="0" w:color="auto"/>
      </w:divBdr>
    </w:div>
    <w:div w:id="1097141090">
      <w:bodyDiv w:val="1"/>
      <w:marLeft w:val="0"/>
      <w:marRight w:val="0"/>
      <w:marTop w:val="0"/>
      <w:marBottom w:val="0"/>
      <w:divBdr>
        <w:top w:val="none" w:sz="0" w:space="0" w:color="auto"/>
        <w:left w:val="none" w:sz="0" w:space="0" w:color="auto"/>
        <w:bottom w:val="none" w:sz="0" w:space="0" w:color="auto"/>
        <w:right w:val="none" w:sz="0" w:space="0" w:color="auto"/>
      </w:divBdr>
    </w:div>
    <w:div w:id="1098872344">
      <w:bodyDiv w:val="1"/>
      <w:marLeft w:val="0"/>
      <w:marRight w:val="0"/>
      <w:marTop w:val="0"/>
      <w:marBottom w:val="0"/>
      <w:divBdr>
        <w:top w:val="none" w:sz="0" w:space="0" w:color="auto"/>
        <w:left w:val="none" w:sz="0" w:space="0" w:color="auto"/>
        <w:bottom w:val="none" w:sz="0" w:space="0" w:color="auto"/>
        <w:right w:val="none" w:sz="0" w:space="0" w:color="auto"/>
      </w:divBdr>
      <w:divsChild>
        <w:div w:id="197547930">
          <w:marLeft w:val="0"/>
          <w:marRight w:val="0"/>
          <w:marTop w:val="0"/>
          <w:marBottom w:val="0"/>
          <w:divBdr>
            <w:top w:val="none" w:sz="0" w:space="0" w:color="auto"/>
            <w:left w:val="none" w:sz="0" w:space="0" w:color="auto"/>
            <w:bottom w:val="none" w:sz="0" w:space="0" w:color="auto"/>
            <w:right w:val="none" w:sz="0" w:space="0" w:color="auto"/>
          </w:divBdr>
        </w:div>
        <w:div w:id="1857959470">
          <w:marLeft w:val="0"/>
          <w:marRight w:val="0"/>
          <w:marTop w:val="0"/>
          <w:marBottom w:val="0"/>
          <w:divBdr>
            <w:top w:val="none" w:sz="0" w:space="0" w:color="auto"/>
            <w:left w:val="none" w:sz="0" w:space="0" w:color="auto"/>
            <w:bottom w:val="none" w:sz="0" w:space="0" w:color="auto"/>
            <w:right w:val="none" w:sz="0" w:space="0" w:color="auto"/>
          </w:divBdr>
        </w:div>
      </w:divsChild>
    </w:div>
    <w:div w:id="1102190542">
      <w:bodyDiv w:val="1"/>
      <w:marLeft w:val="0"/>
      <w:marRight w:val="0"/>
      <w:marTop w:val="0"/>
      <w:marBottom w:val="0"/>
      <w:divBdr>
        <w:top w:val="none" w:sz="0" w:space="0" w:color="auto"/>
        <w:left w:val="none" w:sz="0" w:space="0" w:color="auto"/>
        <w:bottom w:val="none" w:sz="0" w:space="0" w:color="auto"/>
        <w:right w:val="none" w:sz="0" w:space="0" w:color="auto"/>
      </w:divBdr>
    </w:div>
    <w:div w:id="1113208195">
      <w:bodyDiv w:val="1"/>
      <w:marLeft w:val="0"/>
      <w:marRight w:val="0"/>
      <w:marTop w:val="0"/>
      <w:marBottom w:val="0"/>
      <w:divBdr>
        <w:top w:val="none" w:sz="0" w:space="0" w:color="auto"/>
        <w:left w:val="none" w:sz="0" w:space="0" w:color="auto"/>
        <w:bottom w:val="none" w:sz="0" w:space="0" w:color="auto"/>
        <w:right w:val="none" w:sz="0" w:space="0" w:color="auto"/>
      </w:divBdr>
    </w:div>
    <w:div w:id="1114908125">
      <w:bodyDiv w:val="1"/>
      <w:marLeft w:val="0"/>
      <w:marRight w:val="0"/>
      <w:marTop w:val="0"/>
      <w:marBottom w:val="0"/>
      <w:divBdr>
        <w:top w:val="none" w:sz="0" w:space="0" w:color="auto"/>
        <w:left w:val="none" w:sz="0" w:space="0" w:color="auto"/>
        <w:bottom w:val="none" w:sz="0" w:space="0" w:color="auto"/>
        <w:right w:val="none" w:sz="0" w:space="0" w:color="auto"/>
      </w:divBdr>
    </w:div>
    <w:div w:id="1118061335">
      <w:bodyDiv w:val="1"/>
      <w:marLeft w:val="0"/>
      <w:marRight w:val="0"/>
      <w:marTop w:val="0"/>
      <w:marBottom w:val="0"/>
      <w:divBdr>
        <w:top w:val="none" w:sz="0" w:space="0" w:color="auto"/>
        <w:left w:val="none" w:sz="0" w:space="0" w:color="auto"/>
        <w:bottom w:val="none" w:sz="0" w:space="0" w:color="auto"/>
        <w:right w:val="none" w:sz="0" w:space="0" w:color="auto"/>
      </w:divBdr>
    </w:div>
    <w:div w:id="1120294989">
      <w:bodyDiv w:val="1"/>
      <w:marLeft w:val="0"/>
      <w:marRight w:val="0"/>
      <w:marTop w:val="0"/>
      <w:marBottom w:val="0"/>
      <w:divBdr>
        <w:top w:val="none" w:sz="0" w:space="0" w:color="auto"/>
        <w:left w:val="none" w:sz="0" w:space="0" w:color="auto"/>
        <w:bottom w:val="none" w:sz="0" w:space="0" w:color="auto"/>
        <w:right w:val="none" w:sz="0" w:space="0" w:color="auto"/>
      </w:divBdr>
    </w:div>
    <w:div w:id="1134329492">
      <w:bodyDiv w:val="1"/>
      <w:marLeft w:val="0"/>
      <w:marRight w:val="0"/>
      <w:marTop w:val="0"/>
      <w:marBottom w:val="0"/>
      <w:divBdr>
        <w:top w:val="none" w:sz="0" w:space="0" w:color="auto"/>
        <w:left w:val="none" w:sz="0" w:space="0" w:color="auto"/>
        <w:bottom w:val="none" w:sz="0" w:space="0" w:color="auto"/>
        <w:right w:val="none" w:sz="0" w:space="0" w:color="auto"/>
      </w:divBdr>
      <w:divsChild>
        <w:div w:id="1408570855">
          <w:marLeft w:val="0"/>
          <w:marRight w:val="0"/>
          <w:marTop w:val="0"/>
          <w:marBottom w:val="0"/>
          <w:divBdr>
            <w:top w:val="none" w:sz="0" w:space="0" w:color="auto"/>
            <w:left w:val="none" w:sz="0" w:space="0" w:color="auto"/>
            <w:bottom w:val="none" w:sz="0" w:space="0" w:color="auto"/>
            <w:right w:val="none" w:sz="0" w:space="0" w:color="auto"/>
          </w:divBdr>
        </w:div>
        <w:div w:id="2062513352">
          <w:marLeft w:val="0"/>
          <w:marRight w:val="0"/>
          <w:marTop w:val="0"/>
          <w:marBottom w:val="0"/>
          <w:divBdr>
            <w:top w:val="none" w:sz="0" w:space="0" w:color="auto"/>
            <w:left w:val="none" w:sz="0" w:space="0" w:color="auto"/>
            <w:bottom w:val="none" w:sz="0" w:space="0" w:color="auto"/>
            <w:right w:val="none" w:sz="0" w:space="0" w:color="auto"/>
          </w:divBdr>
        </w:div>
      </w:divsChild>
    </w:div>
    <w:div w:id="1150632960">
      <w:bodyDiv w:val="1"/>
      <w:marLeft w:val="0"/>
      <w:marRight w:val="0"/>
      <w:marTop w:val="0"/>
      <w:marBottom w:val="0"/>
      <w:divBdr>
        <w:top w:val="none" w:sz="0" w:space="0" w:color="auto"/>
        <w:left w:val="none" w:sz="0" w:space="0" w:color="auto"/>
        <w:bottom w:val="none" w:sz="0" w:space="0" w:color="auto"/>
        <w:right w:val="none" w:sz="0" w:space="0" w:color="auto"/>
      </w:divBdr>
      <w:divsChild>
        <w:div w:id="1818522660">
          <w:marLeft w:val="0"/>
          <w:marRight w:val="0"/>
          <w:marTop w:val="0"/>
          <w:marBottom w:val="0"/>
          <w:divBdr>
            <w:top w:val="none" w:sz="0" w:space="0" w:color="auto"/>
            <w:left w:val="none" w:sz="0" w:space="0" w:color="auto"/>
            <w:bottom w:val="none" w:sz="0" w:space="0" w:color="auto"/>
            <w:right w:val="none" w:sz="0" w:space="0" w:color="auto"/>
          </w:divBdr>
        </w:div>
      </w:divsChild>
    </w:div>
    <w:div w:id="1152135438">
      <w:bodyDiv w:val="1"/>
      <w:marLeft w:val="0"/>
      <w:marRight w:val="0"/>
      <w:marTop w:val="0"/>
      <w:marBottom w:val="0"/>
      <w:divBdr>
        <w:top w:val="none" w:sz="0" w:space="0" w:color="auto"/>
        <w:left w:val="none" w:sz="0" w:space="0" w:color="auto"/>
        <w:bottom w:val="none" w:sz="0" w:space="0" w:color="auto"/>
        <w:right w:val="none" w:sz="0" w:space="0" w:color="auto"/>
      </w:divBdr>
    </w:div>
    <w:div w:id="1155418151">
      <w:bodyDiv w:val="1"/>
      <w:marLeft w:val="0"/>
      <w:marRight w:val="0"/>
      <w:marTop w:val="0"/>
      <w:marBottom w:val="0"/>
      <w:divBdr>
        <w:top w:val="none" w:sz="0" w:space="0" w:color="auto"/>
        <w:left w:val="none" w:sz="0" w:space="0" w:color="auto"/>
        <w:bottom w:val="none" w:sz="0" w:space="0" w:color="auto"/>
        <w:right w:val="none" w:sz="0" w:space="0" w:color="auto"/>
      </w:divBdr>
      <w:divsChild>
        <w:div w:id="648367614">
          <w:marLeft w:val="0"/>
          <w:marRight w:val="0"/>
          <w:marTop w:val="0"/>
          <w:marBottom w:val="0"/>
          <w:divBdr>
            <w:top w:val="none" w:sz="0" w:space="0" w:color="auto"/>
            <w:left w:val="none" w:sz="0" w:space="0" w:color="auto"/>
            <w:bottom w:val="none" w:sz="0" w:space="0" w:color="auto"/>
            <w:right w:val="none" w:sz="0" w:space="0" w:color="auto"/>
          </w:divBdr>
        </w:div>
        <w:div w:id="923224454">
          <w:marLeft w:val="0"/>
          <w:marRight w:val="0"/>
          <w:marTop w:val="0"/>
          <w:marBottom w:val="0"/>
          <w:divBdr>
            <w:top w:val="none" w:sz="0" w:space="0" w:color="auto"/>
            <w:left w:val="none" w:sz="0" w:space="0" w:color="auto"/>
            <w:bottom w:val="none" w:sz="0" w:space="0" w:color="auto"/>
            <w:right w:val="none" w:sz="0" w:space="0" w:color="auto"/>
          </w:divBdr>
        </w:div>
      </w:divsChild>
    </w:div>
    <w:div w:id="1172454562">
      <w:bodyDiv w:val="1"/>
      <w:marLeft w:val="0"/>
      <w:marRight w:val="0"/>
      <w:marTop w:val="0"/>
      <w:marBottom w:val="0"/>
      <w:divBdr>
        <w:top w:val="none" w:sz="0" w:space="0" w:color="auto"/>
        <w:left w:val="none" w:sz="0" w:space="0" w:color="auto"/>
        <w:bottom w:val="none" w:sz="0" w:space="0" w:color="auto"/>
        <w:right w:val="none" w:sz="0" w:space="0" w:color="auto"/>
      </w:divBdr>
    </w:div>
    <w:div w:id="1178040447">
      <w:bodyDiv w:val="1"/>
      <w:marLeft w:val="0"/>
      <w:marRight w:val="0"/>
      <w:marTop w:val="0"/>
      <w:marBottom w:val="0"/>
      <w:divBdr>
        <w:top w:val="none" w:sz="0" w:space="0" w:color="auto"/>
        <w:left w:val="none" w:sz="0" w:space="0" w:color="auto"/>
        <w:bottom w:val="none" w:sz="0" w:space="0" w:color="auto"/>
        <w:right w:val="none" w:sz="0" w:space="0" w:color="auto"/>
      </w:divBdr>
    </w:div>
    <w:div w:id="1182236252">
      <w:bodyDiv w:val="1"/>
      <w:marLeft w:val="0"/>
      <w:marRight w:val="0"/>
      <w:marTop w:val="150"/>
      <w:marBottom w:val="150"/>
      <w:divBdr>
        <w:top w:val="none" w:sz="0" w:space="0" w:color="auto"/>
        <w:left w:val="none" w:sz="0" w:space="0" w:color="auto"/>
        <w:bottom w:val="none" w:sz="0" w:space="0" w:color="auto"/>
        <w:right w:val="none" w:sz="0" w:space="0" w:color="auto"/>
      </w:divBdr>
      <w:divsChild>
        <w:div w:id="1437363703">
          <w:marLeft w:val="0"/>
          <w:marRight w:val="0"/>
          <w:marTop w:val="0"/>
          <w:marBottom w:val="0"/>
          <w:divBdr>
            <w:top w:val="none" w:sz="0" w:space="0" w:color="auto"/>
            <w:left w:val="none" w:sz="0" w:space="0" w:color="auto"/>
            <w:bottom w:val="none" w:sz="0" w:space="0" w:color="auto"/>
            <w:right w:val="none" w:sz="0" w:space="0" w:color="auto"/>
          </w:divBdr>
          <w:divsChild>
            <w:div w:id="461845576">
              <w:marLeft w:val="0"/>
              <w:marRight w:val="0"/>
              <w:marTop w:val="0"/>
              <w:marBottom w:val="0"/>
              <w:divBdr>
                <w:top w:val="none" w:sz="0" w:space="0" w:color="auto"/>
                <w:left w:val="none" w:sz="0" w:space="0" w:color="auto"/>
                <w:bottom w:val="none" w:sz="0" w:space="0" w:color="auto"/>
                <w:right w:val="none" w:sz="0" w:space="0" w:color="auto"/>
              </w:divBdr>
              <w:divsChild>
                <w:div w:id="545721135">
                  <w:marLeft w:val="0"/>
                  <w:marRight w:val="0"/>
                  <w:marTop w:val="150"/>
                  <w:marBottom w:val="0"/>
                  <w:divBdr>
                    <w:top w:val="none" w:sz="0" w:space="0" w:color="auto"/>
                    <w:left w:val="none" w:sz="0" w:space="0" w:color="auto"/>
                    <w:bottom w:val="none" w:sz="0" w:space="0" w:color="auto"/>
                    <w:right w:val="none" w:sz="0" w:space="0" w:color="auto"/>
                  </w:divBdr>
                </w:div>
                <w:div w:id="6336336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183320875">
      <w:bodyDiv w:val="1"/>
      <w:marLeft w:val="0"/>
      <w:marRight w:val="0"/>
      <w:marTop w:val="0"/>
      <w:marBottom w:val="0"/>
      <w:divBdr>
        <w:top w:val="none" w:sz="0" w:space="0" w:color="auto"/>
        <w:left w:val="none" w:sz="0" w:space="0" w:color="auto"/>
        <w:bottom w:val="none" w:sz="0" w:space="0" w:color="auto"/>
        <w:right w:val="none" w:sz="0" w:space="0" w:color="auto"/>
      </w:divBdr>
    </w:div>
    <w:div w:id="1184974353">
      <w:bodyDiv w:val="1"/>
      <w:marLeft w:val="0"/>
      <w:marRight w:val="0"/>
      <w:marTop w:val="0"/>
      <w:marBottom w:val="0"/>
      <w:divBdr>
        <w:top w:val="none" w:sz="0" w:space="0" w:color="auto"/>
        <w:left w:val="none" w:sz="0" w:space="0" w:color="auto"/>
        <w:bottom w:val="none" w:sz="0" w:space="0" w:color="auto"/>
        <w:right w:val="none" w:sz="0" w:space="0" w:color="auto"/>
      </w:divBdr>
      <w:divsChild>
        <w:div w:id="1084303688">
          <w:marLeft w:val="0"/>
          <w:marRight w:val="0"/>
          <w:marTop w:val="0"/>
          <w:marBottom w:val="0"/>
          <w:divBdr>
            <w:top w:val="none" w:sz="0" w:space="0" w:color="auto"/>
            <w:left w:val="none" w:sz="0" w:space="0" w:color="auto"/>
            <w:bottom w:val="none" w:sz="0" w:space="0" w:color="auto"/>
            <w:right w:val="none" w:sz="0" w:space="0" w:color="auto"/>
          </w:divBdr>
        </w:div>
      </w:divsChild>
    </w:div>
    <w:div w:id="1194222421">
      <w:bodyDiv w:val="1"/>
      <w:marLeft w:val="0"/>
      <w:marRight w:val="0"/>
      <w:marTop w:val="0"/>
      <w:marBottom w:val="0"/>
      <w:divBdr>
        <w:top w:val="none" w:sz="0" w:space="0" w:color="auto"/>
        <w:left w:val="none" w:sz="0" w:space="0" w:color="auto"/>
        <w:bottom w:val="none" w:sz="0" w:space="0" w:color="auto"/>
        <w:right w:val="none" w:sz="0" w:space="0" w:color="auto"/>
      </w:divBdr>
    </w:div>
    <w:div w:id="1198196089">
      <w:bodyDiv w:val="1"/>
      <w:marLeft w:val="0"/>
      <w:marRight w:val="0"/>
      <w:marTop w:val="0"/>
      <w:marBottom w:val="0"/>
      <w:divBdr>
        <w:top w:val="none" w:sz="0" w:space="0" w:color="auto"/>
        <w:left w:val="none" w:sz="0" w:space="0" w:color="auto"/>
        <w:bottom w:val="none" w:sz="0" w:space="0" w:color="auto"/>
        <w:right w:val="none" w:sz="0" w:space="0" w:color="auto"/>
      </w:divBdr>
    </w:div>
    <w:div w:id="1211841124">
      <w:bodyDiv w:val="1"/>
      <w:marLeft w:val="0"/>
      <w:marRight w:val="0"/>
      <w:marTop w:val="0"/>
      <w:marBottom w:val="0"/>
      <w:divBdr>
        <w:top w:val="none" w:sz="0" w:space="0" w:color="auto"/>
        <w:left w:val="none" w:sz="0" w:space="0" w:color="auto"/>
        <w:bottom w:val="none" w:sz="0" w:space="0" w:color="auto"/>
        <w:right w:val="none" w:sz="0" w:space="0" w:color="auto"/>
      </w:divBdr>
    </w:div>
    <w:div w:id="1219977023">
      <w:bodyDiv w:val="1"/>
      <w:marLeft w:val="0"/>
      <w:marRight w:val="0"/>
      <w:marTop w:val="0"/>
      <w:marBottom w:val="0"/>
      <w:divBdr>
        <w:top w:val="none" w:sz="0" w:space="0" w:color="auto"/>
        <w:left w:val="none" w:sz="0" w:space="0" w:color="auto"/>
        <w:bottom w:val="none" w:sz="0" w:space="0" w:color="auto"/>
        <w:right w:val="none" w:sz="0" w:space="0" w:color="auto"/>
      </w:divBdr>
      <w:divsChild>
        <w:div w:id="771122518">
          <w:marLeft w:val="0"/>
          <w:marRight w:val="0"/>
          <w:marTop w:val="0"/>
          <w:marBottom w:val="0"/>
          <w:divBdr>
            <w:top w:val="none" w:sz="0" w:space="0" w:color="auto"/>
            <w:left w:val="none" w:sz="0" w:space="0" w:color="auto"/>
            <w:bottom w:val="none" w:sz="0" w:space="0" w:color="auto"/>
            <w:right w:val="none" w:sz="0" w:space="0" w:color="auto"/>
          </w:divBdr>
        </w:div>
      </w:divsChild>
    </w:div>
    <w:div w:id="1228221350">
      <w:bodyDiv w:val="1"/>
      <w:marLeft w:val="0"/>
      <w:marRight w:val="0"/>
      <w:marTop w:val="0"/>
      <w:marBottom w:val="0"/>
      <w:divBdr>
        <w:top w:val="none" w:sz="0" w:space="0" w:color="auto"/>
        <w:left w:val="none" w:sz="0" w:space="0" w:color="auto"/>
        <w:bottom w:val="none" w:sz="0" w:space="0" w:color="auto"/>
        <w:right w:val="none" w:sz="0" w:space="0" w:color="auto"/>
      </w:divBdr>
    </w:div>
    <w:div w:id="1232692901">
      <w:bodyDiv w:val="1"/>
      <w:marLeft w:val="0"/>
      <w:marRight w:val="0"/>
      <w:marTop w:val="0"/>
      <w:marBottom w:val="0"/>
      <w:divBdr>
        <w:top w:val="none" w:sz="0" w:space="0" w:color="auto"/>
        <w:left w:val="none" w:sz="0" w:space="0" w:color="auto"/>
        <w:bottom w:val="none" w:sz="0" w:space="0" w:color="auto"/>
        <w:right w:val="none" w:sz="0" w:space="0" w:color="auto"/>
      </w:divBdr>
    </w:div>
    <w:div w:id="1237976358">
      <w:bodyDiv w:val="1"/>
      <w:marLeft w:val="0"/>
      <w:marRight w:val="0"/>
      <w:marTop w:val="0"/>
      <w:marBottom w:val="0"/>
      <w:divBdr>
        <w:top w:val="none" w:sz="0" w:space="0" w:color="auto"/>
        <w:left w:val="none" w:sz="0" w:space="0" w:color="auto"/>
        <w:bottom w:val="none" w:sz="0" w:space="0" w:color="auto"/>
        <w:right w:val="none" w:sz="0" w:space="0" w:color="auto"/>
      </w:divBdr>
      <w:divsChild>
        <w:div w:id="1236209116">
          <w:marLeft w:val="0"/>
          <w:marRight w:val="0"/>
          <w:marTop w:val="0"/>
          <w:marBottom w:val="0"/>
          <w:divBdr>
            <w:top w:val="none" w:sz="0" w:space="0" w:color="auto"/>
            <w:left w:val="none" w:sz="0" w:space="0" w:color="auto"/>
            <w:bottom w:val="none" w:sz="0" w:space="0" w:color="auto"/>
            <w:right w:val="none" w:sz="0" w:space="0" w:color="auto"/>
          </w:divBdr>
        </w:div>
      </w:divsChild>
    </w:div>
    <w:div w:id="1240940775">
      <w:bodyDiv w:val="1"/>
      <w:marLeft w:val="0"/>
      <w:marRight w:val="0"/>
      <w:marTop w:val="0"/>
      <w:marBottom w:val="0"/>
      <w:divBdr>
        <w:top w:val="none" w:sz="0" w:space="0" w:color="auto"/>
        <w:left w:val="none" w:sz="0" w:space="0" w:color="auto"/>
        <w:bottom w:val="none" w:sz="0" w:space="0" w:color="auto"/>
        <w:right w:val="none" w:sz="0" w:space="0" w:color="auto"/>
      </w:divBdr>
    </w:div>
    <w:div w:id="1244409669">
      <w:bodyDiv w:val="1"/>
      <w:marLeft w:val="0"/>
      <w:marRight w:val="0"/>
      <w:marTop w:val="0"/>
      <w:marBottom w:val="0"/>
      <w:divBdr>
        <w:top w:val="none" w:sz="0" w:space="0" w:color="auto"/>
        <w:left w:val="none" w:sz="0" w:space="0" w:color="auto"/>
        <w:bottom w:val="none" w:sz="0" w:space="0" w:color="auto"/>
        <w:right w:val="none" w:sz="0" w:space="0" w:color="auto"/>
      </w:divBdr>
      <w:divsChild>
        <w:div w:id="1518810251">
          <w:marLeft w:val="0"/>
          <w:marRight w:val="0"/>
          <w:marTop w:val="0"/>
          <w:marBottom w:val="0"/>
          <w:divBdr>
            <w:top w:val="none" w:sz="0" w:space="0" w:color="auto"/>
            <w:left w:val="none" w:sz="0" w:space="0" w:color="auto"/>
            <w:bottom w:val="none" w:sz="0" w:space="0" w:color="auto"/>
            <w:right w:val="none" w:sz="0" w:space="0" w:color="auto"/>
          </w:divBdr>
        </w:div>
      </w:divsChild>
    </w:div>
    <w:div w:id="1246770486">
      <w:bodyDiv w:val="1"/>
      <w:marLeft w:val="0"/>
      <w:marRight w:val="0"/>
      <w:marTop w:val="0"/>
      <w:marBottom w:val="0"/>
      <w:divBdr>
        <w:top w:val="none" w:sz="0" w:space="0" w:color="auto"/>
        <w:left w:val="none" w:sz="0" w:space="0" w:color="auto"/>
        <w:bottom w:val="none" w:sz="0" w:space="0" w:color="auto"/>
        <w:right w:val="none" w:sz="0" w:space="0" w:color="auto"/>
      </w:divBdr>
    </w:div>
    <w:div w:id="1251156702">
      <w:bodyDiv w:val="1"/>
      <w:marLeft w:val="0"/>
      <w:marRight w:val="0"/>
      <w:marTop w:val="0"/>
      <w:marBottom w:val="0"/>
      <w:divBdr>
        <w:top w:val="none" w:sz="0" w:space="0" w:color="auto"/>
        <w:left w:val="none" w:sz="0" w:space="0" w:color="auto"/>
        <w:bottom w:val="none" w:sz="0" w:space="0" w:color="auto"/>
        <w:right w:val="none" w:sz="0" w:space="0" w:color="auto"/>
      </w:divBdr>
      <w:divsChild>
        <w:div w:id="350110490">
          <w:marLeft w:val="0"/>
          <w:marRight w:val="0"/>
          <w:marTop w:val="0"/>
          <w:marBottom w:val="0"/>
          <w:divBdr>
            <w:top w:val="none" w:sz="0" w:space="0" w:color="auto"/>
            <w:left w:val="none" w:sz="0" w:space="0" w:color="auto"/>
            <w:bottom w:val="none" w:sz="0" w:space="0" w:color="auto"/>
            <w:right w:val="none" w:sz="0" w:space="0" w:color="auto"/>
          </w:divBdr>
        </w:div>
      </w:divsChild>
    </w:div>
    <w:div w:id="1252272874">
      <w:bodyDiv w:val="1"/>
      <w:marLeft w:val="0"/>
      <w:marRight w:val="0"/>
      <w:marTop w:val="0"/>
      <w:marBottom w:val="0"/>
      <w:divBdr>
        <w:top w:val="none" w:sz="0" w:space="0" w:color="auto"/>
        <w:left w:val="none" w:sz="0" w:space="0" w:color="auto"/>
        <w:bottom w:val="none" w:sz="0" w:space="0" w:color="auto"/>
        <w:right w:val="none" w:sz="0" w:space="0" w:color="auto"/>
      </w:divBdr>
    </w:div>
    <w:div w:id="1263024979">
      <w:bodyDiv w:val="1"/>
      <w:marLeft w:val="0"/>
      <w:marRight w:val="0"/>
      <w:marTop w:val="0"/>
      <w:marBottom w:val="0"/>
      <w:divBdr>
        <w:top w:val="none" w:sz="0" w:space="0" w:color="auto"/>
        <w:left w:val="none" w:sz="0" w:space="0" w:color="auto"/>
        <w:bottom w:val="none" w:sz="0" w:space="0" w:color="auto"/>
        <w:right w:val="none" w:sz="0" w:space="0" w:color="auto"/>
      </w:divBdr>
    </w:div>
    <w:div w:id="1287585924">
      <w:bodyDiv w:val="1"/>
      <w:marLeft w:val="0"/>
      <w:marRight w:val="0"/>
      <w:marTop w:val="0"/>
      <w:marBottom w:val="0"/>
      <w:divBdr>
        <w:top w:val="none" w:sz="0" w:space="0" w:color="auto"/>
        <w:left w:val="none" w:sz="0" w:space="0" w:color="auto"/>
        <w:bottom w:val="none" w:sz="0" w:space="0" w:color="auto"/>
        <w:right w:val="none" w:sz="0" w:space="0" w:color="auto"/>
      </w:divBdr>
    </w:div>
    <w:div w:id="1289815969">
      <w:bodyDiv w:val="1"/>
      <w:marLeft w:val="0"/>
      <w:marRight w:val="0"/>
      <w:marTop w:val="0"/>
      <w:marBottom w:val="0"/>
      <w:divBdr>
        <w:top w:val="none" w:sz="0" w:space="0" w:color="auto"/>
        <w:left w:val="none" w:sz="0" w:space="0" w:color="auto"/>
        <w:bottom w:val="none" w:sz="0" w:space="0" w:color="auto"/>
        <w:right w:val="none" w:sz="0" w:space="0" w:color="auto"/>
      </w:divBdr>
      <w:divsChild>
        <w:div w:id="1843205754">
          <w:marLeft w:val="0"/>
          <w:marRight w:val="0"/>
          <w:marTop w:val="0"/>
          <w:marBottom w:val="0"/>
          <w:divBdr>
            <w:top w:val="none" w:sz="0" w:space="0" w:color="auto"/>
            <w:left w:val="none" w:sz="0" w:space="0" w:color="auto"/>
            <w:bottom w:val="none" w:sz="0" w:space="0" w:color="auto"/>
            <w:right w:val="none" w:sz="0" w:space="0" w:color="auto"/>
          </w:divBdr>
        </w:div>
      </w:divsChild>
    </w:div>
    <w:div w:id="1297486805">
      <w:bodyDiv w:val="1"/>
      <w:marLeft w:val="0"/>
      <w:marRight w:val="0"/>
      <w:marTop w:val="0"/>
      <w:marBottom w:val="0"/>
      <w:divBdr>
        <w:top w:val="none" w:sz="0" w:space="0" w:color="auto"/>
        <w:left w:val="none" w:sz="0" w:space="0" w:color="auto"/>
        <w:bottom w:val="none" w:sz="0" w:space="0" w:color="auto"/>
        <w:right w:val="none" w:sz="0" w:space="0" w:color="auto"/>
      </w:divBdr>
      <w:divsChild>
        <w:div w:id="2086225143">
          <w:marLeft w:val="0"/>
          <w:marRight w:val="0"/>
          <w:marTop w:val="0"/>
          <w:marBottom w:val="0"/>
          <w:divBdr>
            <w:top w:val="none" w:sz="0" w:space="0" w:color="auto"/>
            <w:left w:val="none" w:sz="0" w:space="0" w:color="auto"/>
            <w:bottom w:val="none" w:sz="0" w:space="0" w:color="auto"/>
            <w:right w:val="none" w:sz="0" w:space="0" w:color="auto"/>
          </w:divBdr>
        </w:div>
      </w:divsChild>
    </w:div>
    <w:div w:id="1302468199">
      <w:bodyDiv w:val="1"/>
      <w:marLeft w:val="0"/>
      <w:marRight w:val="0"/>
      <w:marTop w:val="0"/>
      <w:marBottom w:val="0"/>
      <w:divBdr>
        <w:top w:val="none" w:sz="0" w:space="0" w:color="auto"/>
        <w:left w:val="none" w:sz="0" w:space="0" w:color="auto"/>
        <w:bottom w:val="none" w:sz="0" w:space="0" w:color="auto"/>
        <w:right w:val="none" w:sz="0" w:space="0" w:color="auto"/>
      </w:divBdr>
    </w:div>
    <w:div w:id="1322847660">
      <w:bodyDiv w:val="1"/>
      <w:marLeft w:val="0"/>
      <w:marRight w:val="0"/>
      <w:marTop w:val="0"/>
      <w:marBottom w:val="0"/>
      <w:divBdr>
        <w:top w:val="none" w:sz="0" w:space="0" w:color="auto"/>
        <w:left w:val="none" w:sz="0" w:space="0" w:color="auto"/>
        <w:bottom w:val="none" w:sz="0" w:space="0" w:color="auto"/>
        <w:right w:val="none" w:sz="0" w:space="0" w:color="auto"/>
      </w:divBdr>
    </w:div>
    <w:div w:id="1328166685">
      <w:bodyDiv w:val="1"/>
      <w:marLeft w:val="0"/>
      <w:marRight w:val="0"/>
      <w:marTop w:val="150"/>
      <w:marBottom w:val="150"/>
      <w:divBdr>
        <w:top w:val="none" w:sz="0" w:space="0" w:color="auto"/>
        <w:left w:val="none" w:sz="0" w:space="0" w:color="auto"/>
        <w:bottom w:val="none" w:sz="0" w:space="0" w:color="auto"/>
        <w:right w:val="none" w:sz="0" w:space="0" w:color="auto"/>
      </w:divBdr>
      <w:divsChild>
        <w:div w:id="363403815">
          <w:marLeft w:val="0"/>
          <w:marRight w:val="0"/>
          <w:marTop w:val="0"/>
          <w:marBottom w:val="0"/>
          <w:divBdr>
            <w:top w:val="none" w:sz="0" w:space="0" w:color="auto"/>
            <w:left w:val="none" w:sz="0" w:space="0" w:color="auto"/>
            <w:bottom w:val="none" w:sz="0" w:space="0" w:color="auto"/>
            <w:right w:val="none" w:sz="0" w:space="0" w:color="auto"/>
          </w:divBdr>
          <w:divsChild>
            <w:div w:id="1875119405">
              <w:marLeft w:val="0"/>
              <w:marRight w:val="0"/>
              <w:marTop w:val="0"/>
              <w:marBottom w:val="0"/>
              <w:divBdr>
                <w:top w:val="none" w:sz="0" w:space="0" w:color="auto"/>
                <w:left w:val="none" w:sz="0" w:space="0" w:color="auto"/>
                <w:bottom w:val="none" w:sz="0" w:space="0" w:color="auto"/>
                <w:right w:val="none" w:sz="0" w:space="0" w:color="auto"/>
              </w:divBdr>
              <w:divsChild>
                <w:div w:id="42946914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33728125">
      <w:bodyDiv w:val="1"/>
      <w:marLeft w:val="0"/>
      <w:marRight w:val="0"/>
      <w:marTop w:val="0"/>
      <w:marBottom w:val="0"/>
      <w:divBdr>
        <w:top w:val="none" w:sz="0" w:space="0" w:color="auto"/>
        <w:left w:val="none" w:sz="0" w:space="0" w:color="auto"/>
        <w:bottom w:val="none" w:sz="0" w:space="0" w:color="auto"/>
        <w:right w:val="none" w:sz="0" w:space="0" w:color="auto"/>
      </w:divBdr>
      <w:divsChild>
        <w:div w:id="349457906">
          <w:marLeft w:val="0"/>
          <w:marRight w:val="0"/>
          <w:marTop w:val="0"/>
          <w:marBottom w:val="0"/>
          <w:divBdr>
            <w:top w:val="none" w:sz="0" w:space="0" w:color="auto"/>
            <w:left w:val="none" w:sz="0" w:space="0" w:color="auto"/>
            <w:bottom w:val="none" w:sz="0" w:space="0" w:color="auto"/>
            <w:right w:val="none" w:sz="0" w:space="0" w:color="auto"/>
          </w:divBdr>
        </w:div>
      </w:divsChild>
    </w:div>
    <w:div w:id="1350135459">
      <w:bodyDiv w:val="1"/>
      <w:marLeft w:val="0"/>
      <w:marRight w:val="0"/>
      <w:marTop w:val="150"/>
      <w:marBottom w:val="150"/>
      <w:divBdr>
        <w:top w:val="none" w:sz="0" w:space="0" w:color="auto"/>
        <w:left w:val="none" w:sz="0" w:space="0" w:color="auto"/>
        <w:bottom w:val="none" w:sz="0" w:space="0" w:color="auto"/>
        <w:right w:val="none" w:sz="0" w:space="0" w:color="auto"/>
      </w:divBdr>
      <w:divsChild>
        <w:div w:id="1124228575">
          <w:marLeft w:val="0"/>
          <w:marRight w:val="0"/>
          <w:marTop w:val="0"/>
          <w:marBottom w:val="0"/>
          <w:divBdr>
            <w:top w:val="none" w:sz="0" w:space="0" w:color="auto"/>
            <w:left w:val="none" w:sz="0" w:space="0" w:color="auto"/>
            <w:bottom w:val="none" w:sz="0" w:space="0" w:color="auto"/>
            <w:right w:val="none" w:sz="0" w:space="0" w:color="auto"/>
          </w:divBdr>
          <w:divsChild>
            <w:div w:id="902907327">
              <w:marLeft w:val="0"/>
              <w:marRight w:val="0"/>
              <w:marTop w:val="0"/>
              <w:marBottom w:val="0"/>
              <w:divBdr>
                <w:top w:val="none" w:sz="0" w:space="0" w:color="auto"/>
                <w:left w:val="none" w:sz="0" w:space="0" w:color="auto"/>
                <w:bottom w:val="none" w:sz="0" w:space="0" w:color="auto"/>
                <w:right w:val="none" w:sz="0" w:space="0" w:color="auto"/>
              </w:divBdr>
              <w:divsChild>
                <w:div w:id="45845522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74429287">
      <w:bodyDiv w:val="1"/>
      <w:marLeft w:val="0"/>
      <w:marRight w:val="0"/>
      <w:marTop w:val="0"/>
      <w:marBottom w:val="0"/>
      <w:divBdr>
        <w:top w:val="none" w:sz="0" w:space="0" w:color="auto"/>
        <w:left w:val="none" w:sz="0" w:space="0" w:color="auto"/>
        <w:bottom w:val="none" w:sz="0" w:space="0" w:color="auto"/>
        <w:right w:val="none" w:sz="0" w:space="0" w:color="auto"/>
      </w:divBdr>
    </w:div>
    <w:div w:id="1380475223">
      <w:bodyDiv w:val="1"/>
      <w:marLeft w:val="0"/>
      <w:marRight w:val="0"/>
      <w:marTop w:val="0"/>
      <w:marBottom w:val="0"/>
      <w:divBdr>
        <w:top w:val="none" w:sz="0" w:space="0" w:color="auto"/>
        <w:left w:val="none" w:sz="0" w:space="0" w:color="auto"/>
        <w:bottom w:val="none" w:sz="0" w:space="0" w:color="auto"/>
        <w:right w:val="none" w:sz="0" w:space="0" w:color="auto"/>
      </w:divBdr>
    </w:div>
    <w:div w:id="1384258071">
      <w:bodyDiv w:val="1"/>
      <w:marLeft w:val="0"/>
      <w:marRight w:val="0"/>
      <w:marTop w:val="0"/>
      <w:marBottom w:val="0"/>
      <w:divBdr>
        <w:top w:val="none" w:sz="0" w:space="0" w:color="auto"/>
        <w:left w:val="none" w:sz="0" w:space="0" w:color="auto"/>
        <w:bottom w:val="none" w:sz="0" w:space="0" w:color="auto"/>
        <w:right w:val="none" w:sz="0" w:space="0" w:color="auto"/>
      </w:divBdr>
    </w:div>
    <w:div w:id="1384596915">
      <w:bodyDiv w:val="1"/>
      <w:marLeft w:val="0"/>
      <w:marRight w:val="0"/>
      <w:marTop w:val="0"/>
      <w:marBottom w:val="0"/>
      <w:divBdr>
        <w:top w:val="none" w:sz="0" w:space="0" w:color="auto"/>
        <w:left w:val="none" w:sz="0" w:space="0" w:color="auto"/>
        <w:bottom w:val="none" w:sz="0" w:space="0" w:color="auto"/>
        <w:right w:val="none" w:sz="0" w:space="0" w:color="auto"/>
      </w:divBdr>
    </w:div>
    <w:div w:id="1403796514">
      <w:bodyDiv w:val="1"/>
      <w:marLeft w:val="0"/>
      <w:marRight w:val="0"/>
      <w:marTop w:val="0"/>
      <w:marBottom w:val="0"/>
      <w:divBdr>
        <w:top w:val="none" w:sz="0" w:space="0" w:color="auto"/>
        <w:left w:val="none" w:sz="0" w:space="0" w:color="auto"/>
        <w:bottom w:val="none" w:sz="0" w:space="0" w:color="auto"/>
        <w:right w:val="none" w:sz="0" w:space="0" w:color="auto"/>
      </w:divBdr>
    </w:div>
    <w:div w:id="1426344861">
      <w:bodyDiv w:val="1"/>
      <w:marLeft w:val="0"/>
      <w:marRight w:val="0"/>
      <w:marTop w:val="0"/>
      <w:marBottom w:val="0"/>
      <w:divBdr>
        <w:top w:val="none" w:sz="0" w:space="0" w:color="auto"/>
        <w:left w:val="none" w:sz="0" w:space="0" w:color="auto"/>
        <w:bottom w:val="none" w:sz="0" w:space="0" w:color="auto"/>
        <w:right w:val="none" w:sz="0" w:space="0" w:color="auto"/>
      </w:divBdr>
    </w:div>
    <w:div w:id="1438257735">
      <w:bodyDiv w:val="1"/>
      <w:marLeft w:val="0"/>
      <w:marRight w:val="0"/>
      <w:marTop w:val="0"/>
      <w:marBottom w:val="0"/>
      <w:divBdr>
        <w:top w:val="none" w:sz="0" w:space="0" w:color="auto"/>
        <w:left w:val="none" w:sz="0" w:space="0" w:color="auto"/>
        <w:bottom w:val="none" w:sz="0" w:space="0" w:color="auto"/>
        <w:right w:val="none" w:sz="0" w:space="0" w:color="auto"/>
      </w:divBdr>
      <w:divsChild>
        <w:div w:id="1356728389">
          <w:marLeft w:val="0"/>
          <w:marRight w:val="0"/>
          <w:marTop w:val="0"/>
          <w:marBottom w:val="0"/>
          <w:divBdr>
            <w:top w:val="none" w:sz="0" w:space="0" w:color="auto"/>
            <w:left w:val="none" w:sz="0" w:space="0" w:color="auto"/>
            <w:bottom w:val="none" w:sz="0" w:space="0" w:color="auto"/>
            <w:right w:val="none" w:sz="0" w:space="0" w:color="auto"/>
          </w:divBdr>
        </w:div>
      </w:divsChild>
    </w:div>
    <w:div w:id="1445733094">
      <w:bodyDiv w:val="1"/>
      <w:marLeft w:val="0"/>
      <w:marRight w:val="0"/>
      <w:marTop w:val="150"/>
      <w:marBottom w:val="150"/>
      <w:divBdr>
        <w:top w:val="none" w:sz="0" w:space="0" w:color="auto"/>
        <w:left w:val="none" w:sz="0" w:space="0" w:color="auto"/>
        <w:bottom w:val="none" w:sz="0" w:space="0" w:color="auto"/>
        <w:right w:val="none" w:sz="0" w:space="0" w:color="auto"/>
      </w:divBdr>
      <w:divsChild>
        <w:div w:id="2050644904">
          <w:marLeft w:val="0"/>
          <w:marRight w:val="0"/>
          <w:marTop w:val="0"/>
          <w:marBottom w:val="0"/>
          <w:divBdr>
            <w:top w:val="none" w:sz="0" w:space="0" w:color="auto"/>
            <w:left w:val="none" w:sz="0" w:space="0" w:color="auto"/>
            <w:bottom w:val="none" w:sz="0" w:space="0" w:color="auto"/>
            <w:right w:val="none" w:sz="0" w:space="0" w:color="auto"/>
          </w:divBdr>
          <w:divsChild>
            <w:div w:id="1024089188">
              <w:marLeft w:val="0"/>
              <w:marRight w:val="0"/>
              <w:marTop w:val="0"/>
              <w:marBottom w:val="0"/>
              <w:divBdr>
                <w:top w:val="none" w:sz="0" w:space="0" w:color="auto"/>
                <w:left w:val="none" w:sz="0" w:space="0" w:color="auto"/>
                <w:bottom w:val="none" w:sz="0" w:space="0" w:color="auto"/>
                <w:right w:val="none" w:sz="0" w:space="0" w:color="auto"/>
              </w:divBdr>
              <w:divsChild>
                <w:div w:id="83378606">
                  <w:marLeft w:val="0"/>
                  <w:marRight w:val="0"/>
                  <w:marTop w:val="75"/>
                  <w:marBottom w:val="75"/>
                  <w:divBdr>
                    <w:top w:val="none" w:sz="0" w:space="0" w:color="auto"/>
                    <w:left w:val="none" w:sz="0" w:space="0" w:color="auto"/>
                    <w:bottom w:val="none" w:sz="0" w:space="0" w:color="auto"/>
                    <w:right w:val="none" w:sz="0" w:space="0" w:color="auto"/>
                  </w:divBdr>
                </w:div>
                <w:div w:id="111247544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46775027">
      <w:bodyDiv w:val="1"/>
      <w:marLeft w:val="0"/>
      <w:marRight w:val="0"/>
      <w:marTop w:val="0"/>
      <w:marBottom w:val="0"/>
      <w:divBdr>
        <w:top w:val="none" w:sz="0" w:space="0" w:color="auto"/>
        <w:left w:val="none" w:sz="0" w:space="0" w:color="auto"/>
        <w:bottom w:val="none" w:sz="0" w:space="0" w:color="auto"/>
        <w:right w:val="none" w:sz="0" w:space="0" w:color="auto"/>
      </w:divBdr>
    </w:div>
    <w:div w:id="1448506072">
      <w:bodyDiv w:val="1"/>
      <w:marLeft w:val="0"/>
      <w:marRight w:val="0"/>
      <w:marTop w:val="150"/>
      <w:marBottom w:val="150"/>
      <w:divBdr>
        <w:top w:val="none" w:sz="0" w:space="0" w:color="auto"/>
        <w:left w:val="none" w:sz="0" w:space="0" w:color="auto"/>
        <w:bottom w:val="none" w:sz="0" w:space="0" w:color="auto"/>
        <w:right w:val="none" w:sz="0" w:space="0" w:color="auto"/>
      </w:divBdr>
      <w:divsChild>
        <w:div w:id="1371220113">
          <w:marLeft w:val="0"/>
          <w:marRight w:val="0"/>
          <w:marTop w:val="0"/>
          <w:marBottom w:val="0"/>
          <w:divBdr>
            <w:top w:val="none" w:sz="0" w:space="0" w:color="auto"/>
            <w:left w:val="none" w:sz="0" w:space="0" w:color="auto"/>
            <w:bottom w:val="none" w:sz="0" w:space="0" w:color="auto"/>
            <w:right w:val="none" w:sz="0" w:space="0" w:color="auto"/>
          </w:divBdr>
          <w:divsChild>
            <w:div w:id="1565792910">
              <w:marLeft w:val="0"/>
              <w:marRight w:val="0"/>
              <w:marTop w:val="0"/>
              <w:marBottom w:val="0"/>
              <w:divBdr>
                <w:top w:val="none" w:sz="0" w:space="0" w:color="auto"/>
                <w:left w:val="none" w:sz="0" w:space="0" w:color="auto"/>
                <w:bottom w:val="none" w:sz="0" w:space="0" w:color="auto"/>
                <w:right w:val="none" w:sz="0" w:space="0" w:color="auto"/>
              </w:divBdr>
              <w:divsChild>
                <w:div w:id="112781596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58597115">
      <w:bodyDiv w:val="1"/>
      <w:marLeft w:val="0"/>
      <w:marRight w:val="0"/>
      <w:marTop w:val="0"/>
      <w:marBottom w:val="0"/>
      <w:divBdr>
        <w:top w:val="none" w:sz="0" w:space="0" w:color="auto"/>
        <w:left w:val="none" w:sz="0" w:space="0" w:color="auto"/>
        <w:bottom w:val="none" w:sz="0" w:space="0" w:color="auto"/>
        <w:right w:val="none" w:sz="0" w:space="0" w:color="auto"/>
      </w:divBdr>
      <w:divsChild>
        <w:div w:id="1094933182">
          <w:marLeft w:val="0"/>
          <w:marRight w:val="0"/>
          <w:marTop w:val="0"/>
          <w:marBottom w:val="0"/>
          <w:divBdr>
            <w:top w:val="none" w:sz="0" w:space="0" w:color="auto"/>
            <w:left w:val="none" w:sz="0" w:space="0" w:color="auto"/>
            <w:bottom w:val="none" w:sz="0" w:space="0" w:color="auto"/>
            <w:right w:val="none" w:sz="0" w:space="0" w:color="auto"/>
          </w:divBdr>
        </w:div>
      </w:divsChild>
    </w:div>
    <w:div w:id="1458992464">
      <w:bodyDiv w:val="1"/>
      <w:marLeft w:val="0"/>
      <w:marRight w:val="0"/>
      <w:marTop w:val="0"/>
      <w:marBottom w:val="0"/>
      <w:divBdr>
        <w:top w:val="none" w:sz="0" w:space="0" w:color="auto"/>
        <w:left w:val="none" w:sz="0" w:space="0" w:color="auto"/>
        <w:bottom w:val="none" w:sz="0" w:space="0" w:color="auto"/>
        <w:right w:val="none" w:sz="0" w:space="0" w:color="auto"/>
      </w:divBdr>
    </w:div>
    <w:div w:id="1466317044">
      <w:bodyDiv w:val="1"/>
      <w:marLeft w:val="0"/>
      <w:marRight w:val="0"/>
      <w:marTop w:val="0"/>
      <w:marBottom w:val="0"/>
      <w:divBdr>
        <w:top w:val="none" w:sz="0" w:space="0" w:color="auto"/>
        <w:left w:val="none" w:sz="0" w:space="0" w:color="auto"/>
        <w:bottom w:val="none" w:sz="0" w:space="0" w:color="auto"/>
        <w:right w:val="none" w:sz="0" w:space="0" w:color="auto"/>
      </w:divBdr>
      <w:divsChild>
        <w:div w:id="1439451657">
          <w:marLeft w:val="0"/>
          <w:marRight w:val="0"/>
          <w:marTop w:val="0"/>
          <w:marBottom w:val="0"/>
          <w:divBdr>
            <w:top w:val="none" w:sz="0" w:space="0" w:color="auto"/>
            <w:left w:val="none" w:sz="0" w:space="0" w:color="auto"/>
            <w:bottom w:val="none" w:sz="0" w:space="0" w:color="auto"/>
            <w:right w:val="none" w:sz="0" w:space="0" w:color="auto"/>
          </w:divBdr>
        </w:div>
      </w:divsChild>
    </w:div>
    <w:div w:id="1477451914">
      <w:bodyDiv w:val="1"/>
      <w:marLeft w:val="0"/>
      <w:marRight w:val="0"/>
      <w:marTop w:val="0"/>
      <w:marBottom w:val="0"/>
      <w:divBdr>
        <w:top w:val="none" w:sz="0" w:space="0" w:color="auto"/>
        <w:left w:val="none" w:sz="0" w:space="0" w:color="auto"/>
        <w:bottom w:val="none" w:sz="0" w:space="0" w:color="auto"/>
        <w:right w:val="none" w:sz="0" w:space="0" w:color="auto"/>
      </w:divBdr>
      <w:divsChild>
        <w:div w:id="453449498">
          <w:marLeft w:val="0"/>
          <w:marRight w:val="0"/>
          <w:marTop w:val="0"/>
          <w:marBottom w:val="0"/>
          <w:divBdr>
            <w:top w:val="none" w:sz="0" w:space="0" w:color="auto"/>
            <w:left w:val="none" w:sz="0" w:space="0" w:color="auto"/>
            <w:bottom w:val="none" w:sz="0" w:space="0" w:color="auto"/>
            <w:right w:val="none" w:sz="0" w:space="0" w:color="auto"/>
          </w:divBdr>
        </w:div>
        <w:div w:id="1662811492">
          <w:marLeft w:val="0"/>
          <w:marRight w:val="0"/>
          <w:marTop w:val="0"/>
          <w:marBottom w:val="0"/>
          <w:divBdr>
            <w:top w:val="none" w:sz="0" w:space="0" w:color="auto"/>
            <w:left w:val="none" w:sz="0" w:space="0" w:color="auto"/>
            <w:bottom w:val="none" w:sz="0" w:space="0" w:color="auto"/>
            <w:right w:val="none" w:sz="0" w:space="0" w:color="auto"/>
          </w:divBdr>
        </w:div>
      </w:divsChild>
    </w:div>
    <w:div w:id="1478524471">
      <w:bodyDiv w:val="1"/>
      <w:marLeft w:val="0"/>
      <w:marRight w:val="0"/>
      <w:marTop w:val="150"/>
      <w:marBottom w:val="150"/>
      <w:divBdr>
        <w:top w:val="none" w:sz="0" w:space="0" w:color="auto"/>
        <w:left w:val="none" w:sz="0" w:space="0" w:color="auto"/>
        <w:bottom w:val="none" w:sz="0" w:space="0" w:color="auto"/>
        <w:right w:val="none" w:sz="0" w:space="0" w:color="auto"/>
      </w:divBdr>
      <w:divsChild>
        <w:div w:id="354506864">
          <w:marLeft w:val="0"/>
          <w:marRight w:val="0"/>
          <w:marTop w:val="0"/>
          <w:marBottom w:val="0"/>
          <w:divBdr>
            <w:top w:val="none" w:sz="0" w:space="0" w:color="auto"/>
            <w:left w:val="none" w:sz="0" w:space="0" w:color="auto"/>
            <w:bottom w:val="none" w:sz="0" w:space="0" w:color="auto"/>
            <w:right w:val="none" w:sz="0" w:space="0" w:color="auto"/>
          </w:divBdr>
          <w:divsChild>
            <w:div w:id="866480934">
              <w:marLeft w:val="0"/>
              <w:marRight w:val="0"/>
              <w:marTop w:val="0"/>
              <w:marBottom w:val="0"/>
              <w:divBdr>
                <w:top w:val="none" w:sz="0" w:space="0" w:color="auto"/>
                <w:left w:val="none" w:sz="0" w:space="0" w:color="auto"/>
                <w:bottom w:val="none" w:sz="0" w:space="0" w:color="auto"/>
                <w:right w:val="none" w:sz="0" w:space="0" w:color="auto"/>
              </w:divBdr>
              <w:divsChild>
                <w:div w:id="556749230">
                  <w:marLeft w:val="0"/>
                  <w:marRight w:val="0"/>
                  <w:marTop w:val="150"/>
                  <w:marBottom w:val="0"/>
                  <w:divBdr>
                    <w:top w:val="none" w:sz="0" w:space="0" w:color="auto"/>
                    <w:left w:val="none" w:sz="0" w:space="0" w:color="auto"/>
                    <w:bottom w:val="none" w:sz="0" w:space="0" w:color="auto"/>
                    <w:right w:val="none" w:sz="0" w:space="0" w:color="auto"/>
                  </w:divBdr>
                </w:div>
                <w:div w:id="118374052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486356808">
      <w:bodyDiv w:val="1"/>
      <w:marLeft w:val="0"/>
      <w:marRight w:val="0"/>
      <w:marTop w:val="0"/>
      <w:marBottom w:val="0"/>
      <w:divBdr>
        <w:top w:val="none" w:sz="0" w:space="0" w:color="auto"/>
        <w:left w:val="none" w:sz="0" w:space="0" w:color="auto"/>
        <w:bottom w:val="none" w:sz="0" w:space="0" w:color="auto"/>
        <w:right w:val="none" w:sz="0" w:space="0" w:color="auto"/>
      </w:divBdr>
      <w:divsChild>
        <w:div w:id="243927306">
          <w:marLeft w:val="0"/>
          <w:marRight w:val="0"/>
          <w:marTop w:val="0"/>
          <w:marBottom w:val="0"/>
          <w:divBdr>
            <w:top w:val="none" w:sz="0" w:space="0" w:color="auto"/>
            <w:left w:val="none" w:sz="0" w:space="0" w:color="auto"/>
            <w:bottom w:val="none" w:sz="0" w:space="0" w:color="auto"/>
            <w:right w:val="none" w:sz="0" w:space="0" w:color="auto"/>
          </w:divBdr>
        </w:div>
      </w:divsChild>
    </w:div>
    <w:div w:id="1498693382">
      <w:bodyDiv w:val="1"/>
      <w:marLeft w:val="0"/>
      <w:marRight w:val="0"/>
      <w:marTop w:val="0"/>
      <w:marBottom w:val="0"/>
      <w:divBdr>
        <w:top w:val="none" w:sz="0" w:space="0" w:color="auto"/>
        <w:left w:val="none" w:sz="0" w:space="0" w:color="auto"/>
        <w:bottom w:val="none" w:sz="0" w:space="0" w:color="auto"/>
        <w:right w:val="none" w:sz="0" w:space="0" w:color="auto"/>
      </w:divBdr>
    </w:div>
    <w:div w:id="1511917166">
      <w:bodyDiv w:val="1"/>
      <w:marLeft w:val="0"/>
      <w:marRight w:val="0"/>
      <w:marTop w:val="0"/>
      <w:marBottom w:val="0"/>
      <w:divBdr>
        <w:top w:val="none" w:sz="0" w:space="0" w:color="auto"/>
        <w:left w:val="none" w:sz="0" w:space="0" w:color="auto"/>
        <w:bottom w:val="none" w:sz="0" w:space="0" w:color="auto"/>
        <w:right w:val="none" w:sz="0" w:space="0" w:color="auto"/>
      </w:divBdr>
    </w:div>
    <w:div w:id="1512987564">
      <w:bodyDiv w:val="1"/>
      <w:marLeft w:val="0"/>
      <w:marRight w:val="0"/>
      <w:marTop w:val="0"/>
      <w:marBottom w:val="0"/>
      <w:divBdr>
        <w:top w:val="none" w:sz="0" w:space="0" w:color="auto"/>
        <w:left w:val="none" w:sz="0" w:space="0" w:color="auto"/>
        <w:bottom w:val="none" w:sz="0" w:space="0" w:color="auto"/>
        <w:right w:val="none" w:sz="0" w:space="0" w:color="auto"/>
      </w:divBdr>
      <w:divsChild>
        <w:div w:id="505170785">
          <w:marLeft w:val="0"/>
          <w:marRight w:val="0"/>
          <w:marTop w:val="0"/>
          <w:marBottom w:val="0"/>
          <w:divBdr>
            <w:top w:val="none" w:sz="0" w:space="0" w:color="auto"/>
            <w:left w:val="none" w:sz="0" w:space="0" w:color="auto"/>
            <w:bottom w:val="none" w:sz="0" w:space="0" w:color="auto"/>
            <w:right w:val="none" w:sz="0" w:space="0" w:color="auto"/>
          </w:divBdr>
        </w:div>
      </w:divsChild>
    </w:div>
    <w:div w:id="1521428500">
      <w:bodyDiv w:val="1"/>
      <w:marLeft w:val="0"/>
      <w:marRight w:val="0"/>
      <w:marTop w:val="0"/>
      <w:marBottom w:val="0"/>
      <w:divBdr>
        <w:top w:val="none" w:sz="0" w:space="0" w:color="auto"/>
        <w:left w:val="none" w:sz="0" w:space="0" w:color="auto"/>
        <w:bottom w:val="none" w:sz="0" w:space="0" w:color="auto"/>
        <w:right w:val="none" w:sz="0" w:space="0" w:color="auto"/>
      </w:divBdr>
    </w:div>
    <w:div w:id="1528710300">
      <w:bodyDiv w:val="1"/>
      <w:marLeft w:val="0"/>
      <w:marRight w:val="0"/>
      <w:marTop w:val="0"/>
      <w:marBottom w:val="0"/>
      <w:divBdr>
        <w:top w:val="none" w:sz="0" w:space="0" w:color="auto"/>
        <w:left w:val="none" w:sz="0" w:space="0" w:color="auto"/>
        <w:bottom w:val="none" w:sz="0" w:space="0" w:color="auto"/>
        <w:right w:val="none" w:sz="0" w:space="0" w:color="auto"/>
      </w:divBdr>
    </w:div>
    <w:div w:id="1531383099">
      <w:bodyDiv w:val="1"/>
      <w:marLeft w:val="0"/>
      <w:marRight w:val="0"/>
      <w:marTop w:val="0"/>
      <w:marBottom w:val="0"/>
      <w:divBdr>
        <w:top w:val="none" w:sz="0" w:space="0" w:color="auto"/>
        <w:left w:val="none" w:sz="0" w:space="0" w:color="auto"/>
        <w:bottom w:val="none" w:sz="0" w:space="0" w:color="auto"/>
        <w:right w:val="none" w:sz="0" w:space="0" w:color="auto"/>
      </w:divBdr>
      <w:divsChild>
        <w:div w:id="1205213188">
          <w:marLeft w:val="0"/>
          <w:marRight w:val="0"/>
          <w:marTop w:val="0"/>
          <w:marBottom w:val="0"/>
          <w:divBdr>
            <w:top w:val="none" w:sz="0" w:space="0" w:color="auto"/>
            <w:left w:val="none" w:sz="0" w:space="0" w:color="auto"/>
            <w:bottom w:val="none" w:sz="0" w:space="0" w:color="auto"/>
            <w:right w:val="none" w:sz="0" w:space="0" w:color="auto"/>
          </w:divBdr>
        </w:div>
      </w:divsChild>
    </w:div>
    <w:div w:id="1545750118">
      <w:bodyDiv w:val="1"/>
      <w:marLeft w:val="0"/>
      <w:marRight w:val="0"/>
      <w:marTop w:val="0"/>
      <w:marBottom w:val="0"/>
      <w:divBdr>
        <w:top w:val="none" w:sz="0" w:space="0" w:color="auto"/>
        <w:left w:val="none" w:sz="0" w:space="0" w:color="auto"/>
        <w:bottom w:val="none" w:sz="0" w:space="0" w:color="auto"/>
        <w:right w:val="none" w:sz="0" w:space="0" w:color="auto"/>
      </w:divBdr>
    </w:div>
    <w:div w:id="1546529887">
      <w:bodyDiv w:val="1"/>
      <w:marLeft w:val="0"/>
      <w:marRight w:val="0"/>
      <w:marTop w:val="0"/>
      <w:marBottom w:val="0"/>
      <w:divBdr>
        <w:top w:val="none" w:sz="0" w:space="0" w:color="auto"/>
        <w:left w:val="none" w:sz="0" w:space="0" w:color="auto"/>
        <w:bottom w:val="none" w:sz="0" w:space="0" w:color="auto"/>
        <w:right w:val="none" w:sz="0" w:space="0" w:color="auto"/>
      </w:divBdr>
    </w:div>
    <w:div w:id="1569803502">
      <w:bodyDiv w:val="1"/>
      <w:marLeft w:val="0"/>
      <w:marRight w:val="0"/>
      <w:marTop w:val="0"/>
      <w:marBottom w:val="0"/>
      <w:divBdr>
        <w:top w:val="none" w:sz="0" w:space="0" w:color="auto"/>
        <w:left w:val="none" w:sz="0" w:space="0" w:color="auto"/>
        <w:bottom w:val="none" w:sz="0" w:space="0" w:color="auto"/>
        <w:right w:val="none" w:sz="0" w:space="0" w:color="auto"/>
      </w:divBdr>
    </w:div>
    <w:div w:id="1579562095">
      <w:bodyDiv w:val="1"/>
      <w:marLeft w:val="0"/>
      <w:marRight w:val="0"/>
      <w:marTop w:val="0"/>
      <w:marBottom w:val="0"/>
      <w:divBdr>
        <w:top w:val="none" w:sz="0" w:space="0" w:color="auto"/>
        <w:left w:val="none" w:sz="0" w:space="0" w:color="auto"/>
        <w:bottom w:val="none" w:sz="0" w:space="0" w:color="auto"/>
        <w:right w:val="none" w:sz="0" w:space="0" w:color="auto"/>
      </w:divBdr>
    </w:div>
    <w:div w:id="1585071536">
      <w:bodyDiv w:val="1"/>
      <w:marLeft w:val="0"/>
      <w:marRight w:val="0"/>
      <w:marTop w:val="0"/>
      <w:marBottom w:val="0"/>
      <w:divBdr>
        <w:top w:val="none" w:sz="0" w:space="0" w:color="auto"/>
        <w:left w:val="none" w:sz="0" w:space="0" w:color="auto"/>
        <w:bottom w:val="none" w:sz="0" w:space="0" w:color="auto"/>
        <w:right w:val="none" w:sz="0" w:space="0" w:color="auto"/>
      </w:divBdr>
      <w:divsChild>
        <w:div w:id="1345667806">
          <w:marLeft w:val="0"/>
          <w:marRight w:val="0"/>
          <w:marTop w:val="0"/>
          <w:marBottom w:val="0"/>
          <w:divBdr>
            <w:top w:val="none" w:sz="0" w:space="0" w:color="auto"/>
            <w:left w:val="none" w:sz="0" w:space="0" w:color="auto"/>
            <w:bottom w:val="none" w:sz="0" w:space="0" w:color="auto"/>
            <w:right w:val="none" w:sz="0" w:space="0" w:color="auto"/>
          </w:divBdr>
        </w:div>
        <w:div w:id="1522549830">
          <w:marLeft w:val="0"/>
          <w:marRight w:val="0"/>
          <w:marTop w:val="0"/>
          <w:marBottom w:val="0"/>
          <w:divBdr>
            <w:top w:val="none" w:sz="0" w:space="0" w:color="auto"/>
            <w:left w:val="none" w:sz="0" w:space="0" w:color="auto"/>
            <w:bottom w:val="none" w:sz="0" w:space="0" w:color="auto"/>
            <w:right w:val="none" w:sz="0" w:space="0" w:color="auto"/>
          </w:divBdr>
        </w:div>
      </w:divsChild>
    </w:div>
    <w:div w:id="1597405037">
      <w:bodyDiv w:val="1"/>
      <w:marLeft w:val="0"/>
      <w:marRight w:val="0"/>
      <w:marTop w:val="0"/>
      <w:marBottom w:val="0"/>
      <w:divBdr>
        <w:top w:val="none" w:sz="0" w:space="0" w:color="auto"/>
        <w:left w:val="none" w:sz="0" w:space="0" w:color="auto"/>
        <w:bottom w:val="none" w:sz="0" w:space="0" w:color="auto"/>
        <w:right w:val="none" w:sz="0" w:space="0" w:color="auto"/>
      </w:divBdr>
      <w:divsChild>
        <w:div w:id="106004078">
          <w:marLeft w:val="0"/>
          <w:marRight w:val="0"/>
          <w:marTop w:val="0"/>
          <w:marBottom w:val="0"/>
          <w:divBdr>
            <w:top w:val="none" w:sz="0" w:space="0" w:color="auto"/>
            <w:left w:val="none" w:sz="0" w:space="0" w:color="auto"/>
            <w:bottom w:val="none" w:sz="0" w:space="0" w:color="auto"/>
            <w:right w:val="none" w:sz="0" w:space="0" w:color="auto"/>
          </w:divBdr>
        </w:div>
      </w:divsChild>
    </w:div>
    <w:div w:id="1598293526">
      <w:bodyDiv w:val="1"/>
      <w:marLeft w:val="0"/>
      <w:marRight w:val="0"/>
      <w:marTop w:val="0"/>
      <w:marBottom w:val="0"/>
      <w:divBdr>
        <w:top w:val="none" w:sz="0" w:space="0" w:color="auto"/>
        <w:left w:val="none" w:sz="0" w:space="0" w:color="auto"/>
        <w:bottom w:val="none" w:sz="0" w:space="0" w:color="auto"/>
        <w:right w:val="none" w:sz="0" w:space="0" w:color="auto"/>
      </w:divBdr>
    </w:div>
    <w:div w:id="1599488509">
      <w:bodyDiv w:val="1"/>
      <w:marLeft w:val="0"/>
      <w:marRight w:val="0"/>
      <w:marTop w:val="0"/>
      <w:marBottom w:val="0"/>
      <w:divBdr>
        <w:top w:val="none" w:sz="0" w:space="0" w:color="auto"/>
        <w:left w:val="none" w:sz="0" w:space="0" w:color="auto"/>
        <w:bottom w:val="none" w:sz="0" w:space="0" w:color="auto"/>
        <w:right w:val="none" w:sz="0" w:space="0" w:color="auto"/>
      </w:divBdr>
    </w:div>
    <w:div w:id="1606419900">
      <w:bodyDiv w:val="1"/>
      <w:marLeft w:val="0"/>
      <w:marRight w:val="0"/>
      <w:marTop w:val="0"/>
      <w:marBottom w:val="0"/>
      <w:divBdr>
        <w:top w:val="none" w:sz="0" w:space="0" w:color="auto"/>
        <w:left w:val="none" w:sz="0" w:space="0" w:color="auto"/>
        <w:bottom w:val="none" w:sz="0" w:space="0" w:color="auto"/>
        <w:right w:val="none" w:sz="0" w:space="0" w:color="auto"/>
      </w:divBdr>
    </w:div>
    <w:div w:id="1612978595">
      <w:bodyDiv w:val="1"/>
      <w:marLeft w:val="0"/>
      <w:marRight w:val="0"/>
      <w:marTop w:val="0"/>
      <w:marBottom w:val="0"/>
      <w:divBdr>
        <w:top w:val="none" w:sz="0" w:space="0" w:color="auto"/>
        <w:left w:val="none" w:sz="0" w:space="0" w:color="auto"/>
        <w:bottom w:val="none" w:sz="0" w:space="0" w:color="auto"/>
        <w:right w:val="none" w:sz="0" w:space="0" w:color="auto"/>
      </w:divBdr>
      <w:divsChild>
        <w:div w:id="248514249">
          <w:marLeft w:val="0"/>
          <w:marRight w:val="0"/>
          <w:marTop w:val="0"/>
          <w:marBottom w:val="0"/>
          <w:divBdr>
            <w:top w:val="none" w:sz="0" w:space="0" w:color="auto"/>
            <w:left w:val="none" w:sz="0" w:space="0" w:color="auto"/>
            <w:bottom w:val="none" w:sz="0" w:space="0" w:color="auto"/>
            <w:right w:val="none" w:sz="0" w:space="0" w:color="auto"/>
          </w:divBdr>
        </w:div>
      </w:divsChild>
    </w:div>
    <w:div w:id="1620062158">
      <w:bodyDiv w:val="1"/>
      <w:marLeft w:val="0"/>
      <w:marRight w:val="0"/>
      <w:marTop w:val="0"/>
      <w:marBottom w:val="0"/>
      <w:divBdr>
        <w:top w:val="none" w:sz="0" w:space="0" w:color="auto"/>
        <w:left w:val="none" w:sz="0" w:space="0" w:color="auto"/>
        <w:bottom w:val="none" w:sz="0" w:space="0" w:color="auto"/>
        <w:right w:val="none" w:sz="0" w:space="0" w:color="auto"/>
      </w:divBdr>
      <w:divsChild>
        <w:div w:id="1071654493">
          <w:marLeft w:val="0"/>
          <w:marRight w:val="0"/>
          <w:marTop w:val="0"/>
          <w:marBottom w:val="0"/>
          <w:divBdr>
            <w:top w:val="none" w:sz="0" w:space="0" w:color="auto"/>
            <w:left w:val="none" w:sz="0" w:space="0" w:color="auto"/>
            <w:bottom w:val="none" w:sz="0" w:space="0" w:color="auto"/>
            <w:right w:val="none" w:sz="0" w:space="0" w:color="auto"/>
          </w:divBdr>
        </w:div>
      </w:divsChild>
    </w:div>
    <w:div w:id="1625845591">
      <w:bodyDiv w:val="1"/>
      <w:marLeft w:val="0"/>
      <w:marRight w:val="0"/>
      <w:marTop w:val="0"/>
      <w:marBottom w:val="0"/>
      <w:divBdr>
        <w:top w:val="none" w:sz="0" w:space="0" w:color="auto"/>
        <w:left w:val="none" w:sz="0" w:space="0" w:color="auto"/>
        <w:bottom w:val="none" w:sz="0" w:space="0" w:color="auto"/>
        <w:right w:val="none" w:sz="0" w:space="0" w:color="auto"/>
      </w:divBdr>
    </w:div>
    <w:div w:id="1627006148">
      <w:bodyDiv w:val="1"/>
      <w:marLeft w:val="0"/>
      <w:marRight w:val="0"/>
      <w:marTop w:val="0"/>
      <w:marBottom w:val="0"/>
      <w:divBdr>
        <w:top w:val="none" w:sz="0" w:space="0" w:color="auto"/>
        <w:left w:val="none" w:sz="0" w:space="0" w:color="auto"/>
        <w:bottom w:val="none" w:sz="0" w:space="0" w:color="auto"/>
        <w:right w:val="none" w:sz="0" w:space="0" w:color="auto"/>
      </w:divBdr>
    </w:div>
    <w:div w:id="1646396210">
      <w:bodyDiv w:val="1"/>
      <w:marLeft w:val="0"/>
      <w:marRight w:val="0"/>
      <w:marTop w:val="0"/>
      <w:marBottom w:val="0"/>
      <w:divBdr>
        <w:top w:val="none" w:sz="0" w:space="0" w:color="auto"/>
        <w:left w:val="none" w:sz="0" w:space="0" w:color="auto"/>
        <w:bottom w:val="none" w:sz="0" w:space="0" w:color="auto"/>
        <w:right w:val="none" w:sz="0" w:space="0" w:color="auto"/>
      </w:divBdr>
    </w:div>
    <w:div w:id="1648631166">
      <w:bodyDiv w:val="1"/>
      <w:marLeft w:val="0"/>
      <w:marRight w:val="0"/>
      <w:marTop w:val="0"/>
      <w:marBottom w:val="0"/>
      <w:divBdr>
        <w:top w:val="none" w:sz="0" w:space="0" w:color="auto"/>
        <w:left w:val="none" w:sz="0" w:space="0" w:color="auto"/>
        <w:bottom w:val="none" w:sz="0" w:space="0" w:color="auto"/>
        <w:right w:val="none" w:sz="0" w:space="0" w:color="auto"/>
      </w:divBdr>
      <w:divsChild>
        <w:div w:id="332267769">
          <w:marLeft w:val="0"/>
          <w:marRight w:val="0"/>
          <w:marTop w:val="0"/>
          <w:marBottom w:val="0"/>
          <w:divBdr>
            <w:top w:val="none" w:sz="0" w:space="0" w:color="auto"/>
            <w:left w:val="none" w:sz="0" w:space="0" w:color="auto"/>
            <w:bottom w:val="none" w:sz="0" w:space="0" w:color="auto"/>
            <w:right w:val="none" w:sz="0" w:space="0" w:color="auto"/>
          </w:divBdr>
        </w:div>
      </w:divsChild>
    </w:div>
    <w:div w:id="1651134563">
      <w:bodyDiv w:val="1"/>
      <w:marLeft w:val="0"/>
      <w:marRight w:val="0"/>
      <w:marTop w:val="0"/>
      <w:marBottom w:val="0"/>
      <w:divBdr>
        <w:top w:val="none" w:sz="0" w:space="0" w:color="auto"/>
        <w:left w:val="none" w:sz="0" w:space="0" w:color="auto"/>
        <w:bottom w:val="none" w:sz="0" w:space="0" w:color="auto"/>
        <w:right w:val="none" w:sz="0" w:space="0" w:color="auto"/>
      </w:divBdr>
    </w:div>
    <w:div w:id="1653212028">
      <w:bodyDiv w:val="1"/>
      <w:marLeft w:val="0"/>
      <w:marRight w:val="0"/>
      <w:marTop w:val="0"/>
      <w:marBottom w:val="0"/>
      <w:divBdr>
        <w:top w:val="none" w:sz="0" w:space="0" w:color="auto"/>
        <w:left w:val="none" w:sz="0" w:space="0" w:color="auto"/>
        <w:bottom w:val="none" w:sz="0" w:space="0" w:color="auto"/>
        <w:right w:val="none" w:sz="0" w:space="0" w:color="auto"/>
      </w:divBdr>
    </w:div>
    <w:div w:id="1654410813">
      <w:bodyDiv w:val="1"/>
      <w:marLeft w:val="0"/>
      <w:marRight w:val="0"/>
      <w:marTop w:val="0"/>
      <w:marBottom w:val="0"/>
      <w:divBdr>
        <w:top w:val="none" w:sz="0" w:space="0" w:color="auto"/>
        <w:left w:val="none" w:sz="0" w:space="0" w:color="auto"/>
        <w:bottom w:val="none" w:sz="0" w:space="0" w:color="auto"/>
        <w:right w:val="none" w:sz="0" w:space="0" w:color="auto"/>
      </w:divBdr>
    </w:div>
    <w:div w:id="1657949547">
      <w:bodyDiv w:val="1"/>
      <w:marLeft w:val="0"/>
      <w:marRight w:val="0"/>
      <w:marTop w:val="0"/>
      <w:marBottom w:val="0"/>
      <w:divBdr>
        <w:top w:val="none" w:sz="0" w:space="0" w:color="auto"/>
        <w:left w:val="none" w:sz="0" w:space="0" w:color="auto"/>
        <w:bottom w:val="none" w:sz="0" w:space="0" w:color="auto"/>
        <w:right w:val="none" w:sz="0" w:space="0" w:color="auto"/>
      </w:divBdr>
      <w:divsChild>
        <w:div w:id="1322236">
          <w:marLeft w:val="0"/>
          <w:marRight w:val="0"/>
          <w:marTop w:val="0"/>
          <w:marBottom w:val="0"/>
          <w:divBdr>
            <w:top w:val="none" w:sz="0" w:space="0" w:color="auto"/>
            <w:left w:val="none" w:sz="0" w:space="0" w:color="auto"/>
            <w:bottom w:val="none" w:sz="0" w:space="0" w:color="auto"/>
            <w:right w:val="none" w:sz="0" w:space="0" w:color="auto"/>
          </w:divBdr>
        </w:div>
      </w:divsChild>
    </w:div>
    <w:div w:id="1664232993">
      <w:bodyDiv w:val="1"/>
      <w:marLeft w:val="0"/>
      <w:marRight w:val="0"/>
      <w:marTop w:val="0"/>
      <w:marBottom w:val="0"/>
      <w:divBdr>
        <w:top w:val="none" w:sz="0" w:space="0" w:color="auto"/>
        <w:left w:val="none" w:sz="0" w:space="0" w:color="auto"/>
        <w:bottom w:val="none" w:sz="0" w:space="0" w:color="auto"/>
        <w:right w:val="none" w:sz="0" w:space="0" w:color="auto"/>
      </w:divBdr>
    </w:div>
    <w:div w:id="1668899591">
      <w:bodyDiv w:val="1"/>
      <w:marLeft w:val="0"/>
      <w:marRight w:val="0"/>
      <w:marTop w:val="0"/>
      <w:marBottom w:val="0"/>
      <w:divBdr>
        <w:top w:val="none" w:sz="0" w:space="0" w:color="auto"/>
        <w:left w:val="none" w:sz="0" w:space="0" w:color="auto"/>
        <w:bottom w:val="none" w:sz="0" w:space="0" w:color="auto"/>
        <w:right w:val="none" w:sz="0" w:space="0" w:color="auto"/>
      </w:divBdr>
    </w:div>
    <w:div w:id="1672103500">
      <w:bodyDiv w:val="1"/>
      <w:marLeft w:val="0"/>
      <w:marRight w:val="0"/>
      <w:marTop w:val="0"/>
      <w:marBottom w:val="0"/>
      <w:divBdr>
        <w:top w:val="none" w:sz="0" w:space="0" w:color="auto"/>
        <w:left w:val="none" w:sz="0" w:space="0" w:color="auto"/>
        <w:bottom w:val="none" w:sz="0" w:space="0" w:color="auto"/>
        <w:right w:val="none" w:sz="0" w:space="0" w:color="auto"/>
      </w:divBdr>
      <w:divsChild>
        <w:div w:id="169949220">
          <w:marLeft w:val="0"/>
          <w:marRight w:val="0"/>
          <w:marTop w:val="0"/>
          <w:marBottom w:val="0"/>
          <w:divBdr>
            <w:top w:val="none" w:sz="0" w:space="0" w:color="auto"/>
            <w:left w:val="none" w:sz="0" w:space="0" w:color="auto"/>
            <w:bottom w:val="none" w:sz="0" w:space="0" w:color="auto"/>
            <w:right w:val="none" w:sz="0" w:space="0" w:color="auto"/>
          </w:divBdr>
          <w:divsChild>
            <w:div w:id="605432821">
              <w:marLeft w:val="0"/>
              <w:marRight w:val="0"/>
              <w:marTop w:val="0"/>
              <w:marBottom w:val="0"/>
              <w:divBdr>
                <w:top w:val="none" w:sz="0" w:space="0" w:color="auto"/>
                <w:left w:val="none" w:sz="0" w:space="0" w:color="auto"/>
                <w:bottom w:val="none" w:sz="0" w:space="0" w:color="auto"/>
                <w:right w:val="none" w:sz="0" w:space="0" w:color="auto"/>
              </w:divBdr>
            </w:div>
            <w:div w:id="1287540658">
              <w:marLeft w:val="0"/>
              <w:marRight w:val="0"/>
              <w:marTop w:val="0"/>
              <w:marBottom w:val="0"/>
              <w:divBdr>
                <w:top w:val="none" w:sz="0" w:space="0" w:color="auto"/>
                <w:left w:val="none" w:sz="0" w:space="0" w:color="auto"/>
                <w:bottom w:val="none" w:sz="0" w:space="0" w:color="auto"/>
                <w:right w:val="none" w:sz="0" w:space="0" w:color="auto"/>
              </w:divBdr>
            </w:div>
            <w:div w:id="179097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106898">
      <w:bodyDiv w:val="1"/>
      <w:marLeft w:val="0"/>
      <w:marRight w:val="0"/>
      <w:marTop w:val="0"/>
      <w:marBottom w:val="0"/>
      <w:divBdr>
        <w:top w:val="none" w:sz="0" w:space="0" w:color="auto"/>
        <w:left w:val="none" w:sz="0" w:space="0" w:color="auto"/>
        <w:bottom w:val="none" w:sz="0" w:space="0" w:color="auto"/>
        <w:right w:val="none" w:sz="0" w:space="0" w:color="auto"/>
      </w:divBdr>
    </w:div>
    <w:div w:id="1675959581">
      <w:bodyDiv w:val="1"/>
      <w:marLeft w:val="0"/>
      <w:marRight w:val="0"/>
      <w:marTop w:val="0"/>
      <w:marBottom w:val="0"/>
      <w:divBdr>
        <w:top w:val="none" w:sz="0" w:space="0" w:color="auto"/>
        <w:left w:val="none" w:sz="0" w:space="0" w:color="auto"/>
        <w:bottom w:val="none" w:sz="0" w:space="0" w:color="auto"/>
        <w:right w:val="none" w:sz="0" w:space="0" w:color="auto"/>
      </w:divBdr>
      <w:divsChild>
        <w:div w:id="1063404922">
          <w:marLeft w:val="0"/>
          <w:marRight w:val="0"/>
          <w:marTop w:val="0"/>
          <w:marBottom w:val="0"/>
          <w:divBdr>
            <w:top w:val="none" w:sz="0" w:space="0" w:color="auto"/>
            <w:left w:val="none" w:sz="0" w:space="0" w:color="auto"/>
            <w:bottom w:val="none" w:sz="0" w:space="0" w:color="auto"/>
            <w:right w:val="none" w:sz="0" w:space="0" w:color="auto"/>
          </w:divBdr>
        </w:div>
      </w:divsChild>
    </w:div>
    <w:div w:id="1678537847">
      <w:bodyDiv w:val="1"/>
      <w:marLeft w:val="0"/>
      <w:marRight w:val="0"/>
      <w:marTop w:val="0"/>
      <w:marBottom w:val="0"/>
      <w:divBdr>
        <w:top w:val="none" w:sz="0" w:space="0" w:color="auto"/>
        <w:left w:val="none" w:sz="0" w:space="0" w:color="auto"/>
        <w:bottom w:val="none" w:sz="0" w:space="0" w:color="auto"/>
        <w:right w:val="none" w:sz="0" w:space="0" w:color="auto"/>
      </w:divBdr>
      <w:divsChild>
        <w:div w:id="1105616585">
          <w:marLeft w:val="0"/>
          <w:marRight w:val="0"/>
          <w:marTop w:val="0"/>
          <w:marBottom w:val="0"/>
          <w:divBdr>
            <w:top w:val="none" w:sz="0" w:space="0" w:color="auto"/>
            <w:left w:val="none" w:sz="0" w:space="0" w:color="auto"/>
            <w:bottom w:val="none" w:sz="0" w:space="0" w:color="auto"/>
            <w:right w:val="none" w:sz="0" w:space="0" w:color="auto"/>
          </w:divBdr>
        </w:div>
      </w:divsChild>
    </w:div>
    <w:div w:id="1693721887">
      <w:bodyDiv w:val="1"/>
      <w:marLeft w:val="0"/>
      <w:marRight w:val="0"/>
      <w:marTop w:val="0"/>
      <w:marBottom w:val="0"/>
      <w:divBdr>
        <w:top w:val="none" w:sz="0" w:space="0" w:color="auto"/>
        <w:left w:val="none" w:sz="0" w:space="0" w:color="auto"/>
        <w:bottom w:val="none" w:sz="0" w:space="0" w:color="auto"/>
        <w:right w:val="none" w:sz="0" w:space="0" w:color="auto"/>
      </w:divBdr>
    </w:div>
    <w:div w:id="1723212681">
      <w:bodyDiv w:val="1"/>
      <w:marLeft w:val="0"/>
      <w:marRight w:val="0"/>
      <w:marTop w:val="0"/>
      <w:marBottom w:val="0"/>
      <w:divBdr>
        <w:top w:val="none" w:sz="0" w:space="0" w:color="auto"/>
        <w:left w:val="none" w:sz="0" w:space="0" w:color="auto"/>
        <w:bottom w:val="none" w:sz="0" w:space="0" w:color="auto"/>
        <w:right w:val="none" w:sz="0" w:space="0" w:color="auto"/>
      </w:divBdr>
      <w:divsChild>
        <w:div w:id="605502771">
          <w:marLeft w:val="0"/>
          <w:marRight w:val="0"/>
          <w:marTop w:val="0"/>
          <w:marBottom w:val="0"/>
          <w:divBdr>
            <w:top w:val="none" w:sz="0" w:space="0" w:color="auto"/>
            <w:left w:val="none" w:sz="0" w:space="0" w:color="auto"/>
            <w:bottom w:val="none" w:sz="0" w:space="0" w:color="auto"/>
            <w:right w:val="none" w:sz="0" w:space="0" w:color="auto"/>
          </w:divBdr>
        </w:div>
      </w:divsChild>
    </w:div>
    <w:div w:id="1727875872">
      <w:bodyDiv w:val="1"/>
      <w:marLeft w:val="0"/>
      <w:marRight w:val="0"/>
      <w:marTop w:val="0"/>
      <w:marBottom w:val="0"/>
      <w:divBdr>
        <w:top w:val="none" w:sz="0" w:space="0" w:color="auto"/>
        <w:left w:val="none" w:sz="0" w:space="0" w:color="auto"/>
        <w:bottom w:val="none" w:sz="0" w:space="0" w:color="auto"/>
        <w:right w:val="none" w:sz="0" w:space="0" w:color="auto"/>
      </w:divBdr>
    </w:div>
    <w:div w:id="1748727346">
      <w:bodyDiv w:val="1"/>
      <w:marLeft w:val="0"/>
      <w:marRight w:val="0"/>
      <w:marTop w:val="0"/>
      <w:marBottom w:val="0"/>
      <w:divBdr>
        <w:top w:val="none" w:sz="0" w:space="0" w:color="auto"/>
        <w:left w:val="none" w:sz="0" w:space="0" w:color="auto"/>
        <w:bottom w:val="none" w:sz="0" w:space="0" w:color="auto"/>
        <w:right w:val="none" w:sz="0" w:space="0" w:color="auto"/>
      </w:divBdr>
    </w:div>
    <w:div w:id="1768380811">
      <w:bodyDiv w:val="1"/>
      <w:marLeft w:val="0"/>
      <w:marRight w:val="0"/>
      <w:marTop w:val="0"/>
      <w:marBottom w:val="0"/>
      <w:divBdr>
        <w:top w:val="none" w:sz="0" w:space="0" w:color="auto"/>
        <w:left w:val="none" w:sz="0" w:space="0" w:color="auto"/>
        <w:bottom w:val="none" w:sz="0" w:space="0" w:color="auto"/>
        <w:right w:val="none" w:sz="0" w:space="0" w:color="auto"/>
      </w:divBdr>
    </w:div>
    <w:div w:id="1769229048">
      <w:bodyDiv w:val="1"/>
      <w:marLeft w:val="0"/>
      <w:marRight w:val="0"/>
      <w:marTop w:val="0"/>
      <w:marBottom w:val="0"/>
      <w:divBdr>
        <w:top w:val="none" w:sz="0" w:space="0" w:color="auto"/>
        <w:left w:val="none" w:sz="0" w:space="0" w:color="auto"/>
        <w:bottom w:val="none" w:sz="0" w:space="0" w:color="auto"/>
        <w:right w:val="none" w:sz="0" w:space="0" w:color="auto"/>
      </w:divBdr>
    </w:div>
    <w:div w:id="1789200518">
      <w:bodyDiv w:val="1"/>
      <w:marLeft w:val="0"/>
      <w:marRight w:val="0"/>
      <w:marTop w:val="0"/>
      <w:marBottom w:val="0"/>
      <w:divBdr>
        <w:top w:val="none" w:sz="0" w:space="0" w:color="auto"/>
        <w:left w:val="none" w:sz="0" w:space="0" w:color="auto"/>
        <w:bottom w:val="none" w:sz="0" w:space="0" w:color="auto"/>
        <w:right w:val="none" w:sz="0" w:space="0" w:color="auto"/>
      </w:divBdr>
    </w:div>
    <w:div w:id="1800800460">
      <w:bodyDiv w:val="1"/>
      <w:marLeft w:val="0"/>
      <w:marRight w:val="0"/>
      <w:marTop w:val="0"/>
      <w:marBottom w:val="0"/>
      <w:divBdr>
        <w:top w:val="none" w:sz="0" w:space="0" w:color="auto"/>
        <w:left w:val="none" w:sz="0" w:space="0" w:color="auto"/>
        <w:bottom w:val="none" w:sz="0" w:space="0" w:color="auto"/>
        <w:right w:val="none" w:sz="0" w:space="0" w:color="auto"/>
      </w:divBdr>
    </w:div>
    <w:div w:id="1802767030">
      <w:bodyDiv w:val="1"/>
      <w:marLeft w:val="0"/>
      <w:marRight w:val="0"/>
      <w:marTop w:val="0"/>
      <w:marBottom w:val="0"/>
      <w:divBdr>
        <w:top w:val="none" w:sz="0" w:space="0" w:color="auto"/>
        <w:left w:val="none" w:sz="0" w:space="0" w:color="auto"/>
        <w:bottom w:val="none" w:sz="0" w:space="0" w:color="auto"/>
        <w:right w:val="none" w:sz="0" w:space="0" w:color="auto"/>
      </w:divBdr>
    </w:div>
    <w:div w:id="1853032718">
      <w:bodyDiv w:val="1"/>
      <w:marLeft w:val="0"/>
      <w:marRight w:val="0"/>
      <w:marTop w:val="225"/>
      <w:marBottom w:val="225"/>
      <w:divBdr>
        <w:top w:val="none" w:sz="0" w:space="0" w:color="auto"/>
        <w:left w:val="none" w:sz="0" w:space="0" w:color="auto"/>
        <w:bottom w:val="none" w:sz="0" w:space="0" w:color="auto"/>
        <w:right w:val="none" w:sz="0" w:space="0" w:color="auto"/>
      </w:divBdr>
      <w:divsChild>
        <w:div w:id="1691757524">
          <w:marLeft w:val="0"/>
          <w:marRight w:val="0"/>
          <w:marTop w:val="150"/>
          <w:marBottom w:val="0"/>
          <w:divBdr>
            <w:top w:val="none" w:sz="0" w:space="0" w:color="auto"/>
            <w:left w:val="none" w:sz="0" w:space="0" w:color="auto"/>
            <w:bottom w:val="none" w:sz="0" w:space="0" w:color="auto"/>
            <w:right w:val="none" w:sz="0" w:space="0" w:color="auto"/>
          </w:divBdr>
          <w:divsChild>
            <w:div w:id="1375228419">
              <w:marLeft w:val="0"/>
              <w:marRight w:val="0"/>
              <w:marTop w:val="0"/>
              <w:marBottom w:val="0"/>
              <w:divBdr>
                <w:top w:val="none" w:sz="0" w:space="0" w:color="auto"/>
                <w:left w:val="none" w:sz="0" w:space="0" w:color="auto"/>
                <w:bottom w:val="none" w:sz="0" w:space="0" w:color="auto"/>
                <w:right w:val="none" w:sz="0" w:space="0" w:color="auto"/>
              </w:divBdr>
              <w:divsChild>
                <w:div w:id="358048884">
                  <w:marLeft w:val="0"/>
                  <w:marRight w:val="0"/>
                  <w:marTop w:val="0"/>
                  <w:marBottom w:val="0"/>
                  <w:divBdr>
                    <w:top w:val="none" w:sz="0" w:space="0" w:color="auto"/>
                    <w:left w:val="none" w:sz="0" w:space="0" w:color="auto"/>
                    <w:bottom w:val="none" w:sz="0" w:space="0" w:color="auto"/>
                    <w:right w:val="none" w:sz="0" w:space="0" w:color="auto"/>
                  </w:divBdr>
                  <w:divsChild>
                    <w:div w:id="1703897553">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853690380">
      <w:bodyDiv w:val="1"/>
      <w:marLeft w:val="0"/>
      <w:marRight w:val="0"/>
      <w:marTop w:val="0"/>
      <w:marBottom w:val="0"/>
      <w:divBdr>
        <w:top w:val="none" w:sz="0" w:space="0" w:color="auto"/>
        <w:left w:val="none" w:sz="0" w:space="0" w:color="auto"/>
        <w:bottom w:val="none" w:sz="0" w:space="0" w:color="auto"/>
        <w:right w:val="none" w:sz="0" w:space="0" w:color="auto"/>
      </w:divBdr>
      <w:divsChild>
        <w:div w:id="499739441">
          <w:marLeft w:val="0"/>
          <w:marRight w:val="0"/>
          <w:marTop w:val="0"/>
          <w:marBottom w:val="0"/>
          <w:divBdr>
            <w:top w:val="none" w:sz="0" w:space="0" w:color="auto"/>
            <w:left w:val="none" w:sz="0" w:space="0" w:color="auto"/>
            <w:bottom w:val="none" w:sz="0" w:space="0" w:color="auto"/>
            <w:right w:val="none" w:sz="0" w:space="0" w:color="auto"/>
          </w:divBdr>
          <w:divsChild>
            <w:div w:id="710345595">
              <w:marLeft w:val="0"/>
              <w:marRight w:val="0"/>
              <w:marTop w:val="0"/>
              <w:marBottom w:val="0"/>
              <w:divBdr>
                <w:top w:val="none" w:sz="0" w:space="0" w:color="auto"/>
                <w:left w:val="none" w:sz="0" w:space="0" w:color="auto"/>
                <w:bottom w:val="none" w:sz="0" w:space="0" w:color="auto"/>
                <w:right w:val="none" w:sz="0" w:space="0" w:color="auto"/>
              </w:divBdr>
            </w:div>
            <w:div w:id="910651058">
              <w:marLeft w:val="0"/>
              <w:marRight w:val="0"/>
              <w:marTop w:val="0"/>
              <w:marBottom w:val="0"/>
              <w:divBdr>
                <w:top w:val="none" w:sz="0" w:space="0" w:color="auto"/>
                <w:left w:val="none" w:sz="0" w:space="0" w:color="auto"/>
                <w:bottom w:val="none" w:sz="0" w:space="0" w:color="auto"/>
                <w:right w:val="none" w:sz="0" w:space="0" w:color="auto"/>
              </w:divBdr>
            </w:div>
            <w:div w:id="1239750714">
              <w:marLeft w:val="0"/>
              <w:marRight w:val="0"/>
              <w:marTop w:val="0"/>
              <w:marBottom w:val="0"/>
              <w:divBdr>
                <w:top w:val="none" w:sz="0" w:space="0" w:color="auto"/>
                <w:left w:val="none" w:sz="0" w:space="0" w:color="auto"/>
                <w:bottom w:val="none" w:sz="0" w:space="0" w:color="auto"/>
                <w:right w:val="none" w:sz="0" w:space="0" w:color="auto"/>
              </w:divBdr>
            </w:div>
            <w:div w:id="1320117920">
              <w:marLeft w:val="0"/>
              <w:marRight w:val="0"/>
              <w:marTop w:val="0"/>
              <w:marBottom w:val="30"/>
              <w:divBdr>
                <w:top w:val="none" w:sz="0" w:space="0" w:color="auto"/>
                <w:left w:val="none" w:sz="0" w:space="0" w:color="auto"/>
                <w:bottom w:val="none" w:sz="0" w:space="0" w:color="auto"/>
                <w:right w:val="none" w:sz="0" w:space="0" w:color="auto"/>
              </w:divBdr>
            </w:div>
            <w:div w:id="194661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08087">
      <w:bodyDiv w:val="1"/>
      <w:marLeft w:val="0"/>
      <w:marRight w:val="0"/>
      <w:marTop w:val="150"/>
      <w:marBottom w:val="150"/>
      <w:divBdr>
        <w:top w:val="none" w:sz="0" w:space="0" w:color="auto"/>
        <w:left w:val="none" w:sz="0" w:space="0" w:color="auto"/>
        <w:bottom w:val="none" w:sz="0" w:space="0" w:color="auto"/>
        <w:right w:val="none" w:sz="0" w:space="0" w:color="auto"/>
      </w:divBdr>
      <w:divsChild>
        <w:div w:id="1803302371">
          <w:marLeft w:val="0"/>
          <w:marRight w:val="0"/>
          <w:marTop w:val="0"/>
          <w:marBottom w:val="0"/>
          <w:divBdr>
            <w:top w:val="none" w:sz="0" w:space="0" w:color="auto"/>
            <w:left w:val="none" w:sz="0" w:space="0" w:color="auto"/>
            <w:bottom w:val="none" w:sz="0" w:space="0" w:color="auto"/>
            <w:right w:val="none" w:sz="0" w:space="0" w:color="auto"/>
          </w:divBdr>
          <w:divsChild>
            <w:div w:id="1191912196">
              <w:marLeft w:val="0"/>
              <w:marRight w:val="0"/>
              <w:marTop w:val="0"/>
              <w:marBottom w:val="0"/>
              <w:divBdr>
                <w:top w:val="none" w:sz="0" w:space="0" w:color="auto"/>
                <w:left w:val="none" w:sz="0" w:space="0" w:color="auto"/>
                <w:bottom w:val="none" w:sz="0" w:space="0" w:color="auto"/>
                <w:right w:val="none" w:sz="0" w:space="0" w:color="auto"/>
              </w:divBdr>
              <w:divsChild>
                <w:div w:id="15048535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865702335">
      <w:bodyDiv w:val="1"/>
      <w:marLeft w:val="0"/>
      <w:marRight w:val="0"/>
      <w:marTop w:val="0"/>
      <w:marBottom w:val="0"/>
      <w:divBdr>
        <w:top w:val="none" w:sz="0" w:space="0" w:color="auto"/>
        <w:left w:val="none" w:sz="0" w:space="0" w:color="auto"/>
        <w:bottom w:val="none" w:sz="0" w:space="0" w:color="auto"/>
        <w:right w:val="none" w:sz="0" w:space="0" w:color="auto"/>
      </w:divBdr>
    </w:div>
    <w:div w:id="1869172229">
      <w:bodyDiv w:val="1"/>
      <w:marLeft w:val="0"/>
      <w:marRight w:val="0"/>
      <w:marTop w:val="0"/>
      <w:marBottom w:val="0"/>
      <w:divBdr>
        <w:top w:val="none" w:sz="0" w:space="0" w:color="auto"/>
        <w:left w:val="none" w:sz="0" w:space="0" w:color="auto"/>
        <w:bottom w:val="none" w:sz="0" w:space="0" w:color="auto"/>
        <w:right w:val="none" w:sz="0" w:space="0" w:color="auto"/>
      </w:divBdr>
    </w:div>
    <w:div w:id="1887256493">
      <w:bodyDiv w:val="1"/>
      <w:marLeft w:val="0"/>
      <w:marRight w:val="0"/>
      <w:marTop w:val="0"/>
      <w:marBottom w:val="0"/>
      <w:divBdr>
        <w:top w:val="none" w:sz="0" w:space="0" w:color="auto"/>
        <w:left w:val="none" w:sz="0" w:space="0" w:color="auto"/>
        <w:bottom w:val="none" w:sz="0" w:space="0" w:color="auto"/>
        <w:right w:val="none" w:sz="0" w:space="0" w:color="auto"/>
      </w:divBdr>
    </w:div>
    <w:div w:id="1888373690">
      <w:bodyDiv w:val="1"/>
      <w:marLeft w:val="0"/>
      <w:marRight w:val="0"/>
      <w:marTop w:val="0"/>
      <w:marBottom w:val="0"/>
      <w:divBdr>
        <w:top w:val="none" w:sz="0" w:space="0" w:color="auto"/>
        <w:left w:val="none" w:sz="0" w:space="0" w:color="auto"/>
        <w:bottom w:val="none" w:sz="0" w:space="0" w:color="auto"/>
        <w:right w:val="none" w:sz="0" w:space="0" w:color="auto"/>
      </w:divBdr>
      <w:divsChild>
        <w:div w:id="54204180">
          <w:marLeft w:val="0"/>
          <w:marRight w:val="0"/>
          <w:marTop w:val="0"/>
          <w:marBottom w:val="0"/>
          <w:divBdr>
            <w:top w:val="none" w:sz="0" w:space="0" w:color="auto"/>
            <w:left w:val="none" w:sz="0" w:space="0" w:color="auto"/>
            <w:bottom w:val="none" w:sz="0" w:space="0" w:color="auto"/>
            <w:right w:val="none" w:sz="0" w:space="0" w:color="auto"/>
          </w:divBdr>
        </w:div>
        <w:div w:id="1939873767">
          <w:marLeft w:val="0"/>
          <w:marRight w:val="0"/>
          <w:marTop w:val="0"/>
          <w:marBottom w:val="0"/>
          <w:divBdr>
            <w:top w:val="none" w:sz="0" w:space="0" w:color="auto"/>
            <w:left w:val="none" w:sz="0" w:space="0" w:color="auto"/>
            <w:bottom w:val="none" w:sz="0" w:space="0" w:color="auto"/>
            <w:right w:val="none" w:sz="0" w:space="0" w:color="auto"/>
          </w:divBdr>
        </w:div>
      </w:divsChild>
    </w:div>
    <w:div w:id="1891646984">
      <w:bodyDiv w:val="1"/>
      <w:marLeft w:val="0"/>
      <w:marRight w:val="0"/>
      <w:marTop w:val="0"/>
      <w:marBottom w:val="0"/>
      <w:divBdr>
        <w:top w:val="none" w:sz="0" w:space="0" w:color="auto"/>
        <w:left w:val="none" w:sz="0" w:space="0" w:color="auto"/>
        <w:bottom w:val="none" w:sz="0" w:space="0" w:color="auto"/>
        <w:right w:val="none" w:sz="0" w:space="0" w:color="auto"/>
      </w:divBdr>
    </w:div>
    <w:div w:id="1901865851">
      <w:bodyDiv w:val="1"/>
      <w:marLeft w:val="0"/>
      <w:marRight w:val="0"/>
      <w:marTop w:val="0"/>
      <w:marBottom w:val="0"/>
      <w:divBdr>
        <w:top w:val="none" w:sz="0" w:space="0" w:color="auto"/>
        <w:left w:val="none" w:sz="0" w:space="0" w:color="auto"/>
        <w:bottom w:val="none" w:sz="0" w:space="0" w:color="auto"/>
        <w:right w:val="none" w:sz="0" w:space="0" w:color="auto"/>
      </w:divBdr>
    </w:div>
    <w:div w:id="1909068902">
      <w:bodyDiv w:val="1"/>
      <w:marLeft w:val="0"/>
      <w:marRight w:val="0"/>
      <w:marTop w:val="0"/>
      <w:marBottom w:val="0"/>
      <w:divBdr>
        <w:top w:val="none" w:sz="0" w:space="0" w:color="auto"/>
        <w:left w:val="none" w:sz="0" w:space="0" w:color="auto"/>
        <w:bottom w:val="none" w:sz="0" w:space="0" w:color="auto"/>
        <w:right w:val="none" w:sz="0" w:space="0" w:color="auto"/>
      </w:divBdr>
    </w:div>
    <w:div w:id="1911186291">
      <w:bodyDiv w:val="1"/>
      <w:marLeft w:val="0"/>
      <w:marRight w:val="0"/>
      <w:marTop w:val="0"/>
      <w:marBottom w:val="0"/>
      <w:divBdr>
        <w:top w:val="none" w:sz="0" w:space="0" w:color="auto"/>
        <w:left w:val="none" w:sz="0" w:space="0" w:color="auto"/>
        <w:bottom w:val="none" w:sz="0" w:space="0" w:color="auto"/>
        <w:right w:val="none" w:sz="0" w:space="0" w:color="auto"/>
      </w:divBdr>
      <w:divsChild>
        <w:div w:id="445122283">
          <w:marLeft w:val="0"/>
          <w:marRight w:val="0"/>
          <w:marTop w:val="0"/>
          <w:marBottom w:val="0"/>
          <w:divBdr>
            <w:top w:val="none" w:sz="0" w:space="0" w:color="auto"/>
            <w:left w:val="none" w:sz="0" w:space="0" w:color="auto"/>
            <w:bottom w:val="none" w:sz="0" w:space="0" w:color="auto"/>
            <w:right w:val="none" w:sz="0" w:space="0" w:color="auto"/>
          </w:divBdr>
        </w:div>
        <w:div w:id="1966539435">
          <w:marLeft w:val="0"/>
          <w:marRight w:val="0"/>
          <w:marTop w:val="0"/>
          <w:marBottom w:val="0"/>
          <w:divBdr>
            <w:top w:val="none" w:sz="0" w:space="0" w:color="auto"/>
            <w:left w:val="none" w:sz="0" w:space="0" w:color="auto"/>
            <w:bottom w:val="none" w:sz="0" w:space="0" w:color="auto"/>
            <w:right w:val="none" w:sz="0" w:space="0" w:color="auto"/>
          </w:divBdr>
        </w:div>
      </w:divsChild>
    </w:div>
    <w:div w:id="1916627304">
      <w:bodyDiv w:val="1"/>
      <w:marLeft w:val="0"/>
      <w:marRight w:val="0"/>
      <w:marTop w:val="0"/>
      <w:marBottom w:val="0"/>
      <w:divBdr>
        <w:top w:val="none" w:sz="0" w:space="0" w:color="auto"/>
        <w:left w:val="none" w:sz="0" w:space="0" w:color="auto"/>
        <w:bottom w:val="none" w:sz="0" w:space="0" w:color="auto"/>
        <w:right w:val="none" w:sz="0" w:space="0" w:color="auto"/>
      </w:divBdr>
    </w:div>
    <w:div w:id="1930501991">
      <w:bodyDiv w:val="1"/>
      <w:marLeft w:val="0"/>
      <w:marRight w:val="0"/>
      <w:marTop w:val="0"/>
      <w:marBottom w:val="0"/>
      <w:divBdr>
        <w:top w:val="none" w:sz="0" w:space="0" w:color="auto"/>
        <w:left w:val="none" w:sz="0" w:space="0" w:color="auto"/>
        <w:bottom w:val="none" w:sz="0" w:space="0" w:color="auto"/>
        <w:right w:val="none" w:sz="0" w:space="0" w:color="auto"/>
      </w:divBdr>
      <w:divsChild>
        <w:div w:id="1104812534">
          <w:marLeft w:val="0"/>
          <w:marRight w:val="0"/>
          <w:marTop w:val="0"/>
          <w:marBottom w:val="0"/>
          <w:divBdr>
            <w:top w:val="none" w:sz="0" w:space="0" w:color="auto"/>
            <w:left w:val="none" w:sz="0" w:space="0" w:color="auto"/>
            <w:bottom w:val="none" w:sz="0" w:space="0" w:color="auto"/>
            <w:right w:val="none" w:sz="0" w:space="0" w:color="auto"/>
          </w:divBdr>
        </w:div>
      </w:divsChild>
    </w:div>
    <w:div w:id="1934167971">
      <w:bodyDiv w:val="1"/>
      <w:marLeft w:val="0"/>
      <w:marRight w:val="0"/>
      <w:marTop w:val="0"/>
      <w:marBottom w:val="0"/>
      <w:divBdr>
        <w:top w:val="none" w:sz="0" w:space="0" w:color="auto"/>
        <w:left w:val="none" w:sz="0" w:space="0" w:color="auto"/>
        <w:bottom w:val="none" w:sz="0" w:space="0" w:color="auto"/>
        <w:right w:val="none" w:sz="0" w:space="0" w:color="auto"/>
      </w:divBdr>
      <w:divsChild>
        <w:div w:id="1263076942">
          <w:marLeft w:val="0"/>
          <w:marRight w:val="0"/>
          <w:marTop w:val="0"/>
          <w:marBottom w:val="0"/>
          <w:divBdr>
            <w:top w:val="none" w:sz="0" w:space="0" w:color="auto"/>
            <w:left w:val="none" w:sz="0" w:space="0" w:color="auto"/>
            <w:bottom w:val="none" w:sz="0" w:space="0" w:color="auto"/>
            <w:right w:val="none" w:sz="0" w:space="0" w:color="auto"/>
          </w:divBdr>
        </w:div>
      </w:divsChild>
    </w:div>
    <w:div w:id="1941256639">
      <w:bodyDiv w:val="1"/>
      <w:marLeft w:val="0"/>
      <w:marRight w:val="0"/>
      <w:marTop w:val="0"/>
      <w:marBottom w:val="0"/>
      <w:divBdr>
        <w:top w:val="none" w:sz="0" w:space="0" w:color="auto"/>
        <w:left w:val="none" w:sz="0" w:space="0" w:color="auto"/>
        <w:bottom w:val="none" w:sz="0" w:space="0" w:color="auto"/>
        <w:right w:val="none" w:sz="0" w:space="0" w:color="auto"/>
      </w:divBdr>
    </w:div>
    <w:div w:id="1952319880">
      <w:bodyDiv w:val="1"/>
      <w:marLeft w:val="0"/>
      <w:marRight w:val="0"/>
      <w:marTop w:val="0"/>
      <w:marBottom w:val="0"/>
      <w:divBdr>
        <w:top w:val="none" w:sz="0" w:space="0" w:color="auto"/>
        <w:left w:val="none" w:sz="0" w:space="0" w:color="auto"/>
        <w:bottom w:val="none" w:sz="0" w:space="0" w:color="auto"/>
        <w:right w:val="none" w:sz="0" w:space="0" w:color="auto"/>
      </w:divBdr>
      <w:divsChild>
        <w:div w:id="2071531808">
          <w:marLeft w:val="0"/>
          <w:marRight w:val="0"/>
          <w:marTop w:val="0"/>
          <w:marBottom w:val="0"/>
          <w:divBdr>
            <w:top w:val="none" w:sz="0" w:space="0" w:color="auto"/>
            <w:left w:val="none" w:sz="0" w:space="0" w:color="auto"/>
            <w:bottom w:val="none" w:sz="0" w:space="0" w:color="auto"/>
            <w:right w:val="none" w:sz="0" w:space="0" w:color="auto"/>
          </w:divBdr>
        </w:div>
      </w:divsChild>
    </w:div>
    <w:div w:id="1956446947">
      <w:bodyDiv w:val="1"/>
      <w:marLeft w:val="0"/>
      <w:marRight w:val="0"/>
      <w:marTop w:val="0"/>
      <w:marBottom w:val="0"/>
      <w:divBdr>
        <w:top w:val="none" w:sz="0" w:space="0" w:color="auto"/>
        <w:left w:val="none" w:sz="0" w:space="0" w:color="auto"/>
        <w:bottom w:val="none" w:sz="0" w:space="0" w:color="auto"/>
        <w:right w:val="none" w:sz="0" w:space="0" w:color="auto"/>
      </w:divBdr>
      <w:divsChild>
        <w:div w:id="773095246">
          <w:marLeft w:val="0"/>
          <w:marRight w:val="0"/>
          <w:marTop w:val="0"/>
          <w:marBottom w:val="0"/>
          <w:divBdr>
            <w:top w:val="none" w:sz="0" w:space="0" w:color="auto"/>
            <w:left w:val="none" w:sz="0" w:space="0" w:color="auto"/>
            <w:bottom w:val="none" w:sz="0" w:space="0" w:color="auto"/>
            <w:right w:val="none" w:sz="0" w:space="0" w:color="auto"/>
          </w:divBdr>
        </w:div>
      </w:divsChild>
    </w:div>
    <w:div w:id="1972707403">
      <w:bodyDiv w:val="1"/>
      <w:marLeft w:val="0"/>
      <w:marRight w:val="0"/>
      <w:marTop w:val="0"/>
      <w:marBottom w:val="0"/>
      <w:divBdr>
        <w:top w:val="none" w:sz="0" w:space="0" w:color="auto"/>
        <w:left w:val="none" w:sz="0" w:space="0" w:color="auto"/>
        <w:bottom w:val="none" w:sz="0" w:space="0" w:color="auto"/>
        <w:right w:val="none" w:sz="0" w:space="0" w:color="auto"/>
      </w:divBdr>
    </w:div>
    <w:div w:id="1975675784">
      <w:bodyDiv w:val="1"/>
      <w:marLeft w:val="0"/>
      <w:marRight w:val="0"/>
      <w:marTop w:val="150"/>
      <w:marBottom w:val="150"/>
      <w:divBdr>
        <w:top w:val="none" w:sz="0" w:space="0" w:color="auto"/>
        <w:left w:val="none" w:sz="0" w:space="0" w:color="auto"/>
        <w:bottom w:val="none" w:sz="0" w:space="0" w:color="auto"/>
        <w:right w:val="none" w:sz="0" w:space="0" w:color="auto"/>
      </w:divBdr>
      <w:divsChild>
        <w:div w:id="1743336558">
          <w:marLeft w:val="0"/>
          <w:marRight w:val="0"/>
          <w:marTop w:val="0"/>
          <w:marBottom w:val="0"/>
          <w:divBdr>
            <w:top w:val="none" w:sz="0" w:space="0" w:color="auto"/>
            <w:left w:val="none" w:sz="0" w:space="0" w:color="auto"/>
            <w:bottom w:val="none" w:sz="0" w:space="0" w:color="auto"/>
            <w:right w:val="none" w:sz="0" w:space="0" w:color="auto"/>
          </w:divBdr>
          <w:divsChild>
            <w:div w:id="659236506">
              <w:marLeft w:val="0"/>
              <w:marRight w:val="0"/>
              <w:marTop w:val="0"/>
              <w:marBottom w:val="0"/>
              <w:divBdr>
                <w:top w:val="none" w:sz="0" w:space="0" w:color="auto"/>
                <w:left w:val="none" w:sz="0" w:space="0" w:color="auto"/>
                <w:bottom w:val="none" w:sz="0" w:space="0" w:color="auto"/>
                <w:right w:val="none" w:sz="0" w:space="0" w:color="auto"/>
              </w:divBdr>
              <w:divsChild>
                <w:div w:id="224680831">
                  <w:marLeft w:val="0"/>
                  <w:marRight w:val="0"/>
                  <w:marTop w:val="150"/>
                  <w:marBottom w:val="0"/>
                  <w:divBdr>
                    <w:top w:val="none" w:sz="0" w:space="0" w:color="auto"/>
                    <w:left w:val="none" w:sz="0" w:space="0" w:color="auto"/>
                    <w:bottom w:val="none" w:sz="0" w:space="0" w:color="auto"/>
                    <w:right w:val="none" w:sz="0" w:space="0" w:color="auto"/>
                  </w:divBdr>
                </w:div>
                <w:div w:id="11320982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983460333">
      <w:bodyDiv w:val="1"/>
      <w:marLeft w:val="0"/>
      <w:marRight w:val="0"/>
      <w:marTop w:val="0"/>
      <w:marBottom w:val="0"/>
      <w:divBdr>
        <w:top w:val="none" w:sz="0" w:space="0" w:color="auto"/>
        <w:left w:val="none" w:sz="0" w:space="0" w:color="auto"/>
        <w:bottom w:val="none" w:sz="0" w:space="0" w:color="auto"/>
        <w:right w:val="none" w:sz="0" w:space="0" w:color="auto"/>
      </w:divBdr>
      <w:divsChild>
        <w:div w:id="118494943">
          <w:marLeft w:val="0"/>
          <w:marRight w:val="0"/>
          <w:marTop w:val="0"/>
          <w:marBottom w:val="0"/>
          <w:divBdr>
            <w:top w:val="none" w:sz="0" w:space="0" w:color="auto"/>
            <w:left w:val="none" w:sz="0" w:space="0" w:color="auto"/>
            <w:bottom w:val="none" w:sz="0" w:space="0" w:color="auto"/>
            <w:right w:val="none" w:sz="0" w:space="0" w:color="auto"/>
          </w:divBdr>
        </w:div>
      </w:divsChild>
    </w:div>
    <w:div w:id="1984041230">
      <w:bodyDiv w:val="1"/>
      <w:marLeft w:val="0"/>
      <w:marRight w:val="0"/>
      <w:marTop w:val="0"/>
      <w:marBottom w:val="0"/>
      <w:divBdr>
        <w:top w:val="none" w:sz="0" w:space="0" w:color="auto"/>
        <w:left w:val="none" w:sz="0" w:space="0" w:color="auto"/>
        <w:bottom w:val="none" w:sz="0" w:space="0" w:color="auto"/>
        <w:right w:val="none" w:sz="0" w:space="0" w:color="auto"/>
      </w:divBdr>
    </w:div>
    <w:div w:id="1995066709">
      <w:bodyDiv w:val="1"/>
      <w:marLeft w:val="0"/>
      <w:marRight w:val="0"/>
      <w:marTop w:val="0"/>
      <w:marBottom w:val="0"/>
      <w:divBdr>
        <w:top w:val="none" w:sz="0" w:space="0" w:color="auto"/>
        <w:left w:val="none" w:sz="0" w:space="0" w:color="auto"/>
        <w:bottom w:val="none" w:sz="0" w:space="0" w:color="auto"/>
        <w:right w:val="none" w:sz="0" w:space="0" w:color="auto"/>
      </w:divBdr>
    </w:div>
    <w:div w:id="1996638115">
      <w:bodyDiv w:val="1"/>
      <w:marLeft w:val="0"/>
      <w:marRight w:val="0"/>
      <w:marTop w:val="0"/>
      <w:marBottom w:val="0"/>
      <w:divBdr>
        <w:top w:val="none" w:sz="0" w:space="0" w:color="auto"/>
        <w:left w:val="none" w:sz="0" w:space="0" w:color="auto"/>
        <w:bottom w:val="none" w:sz="0" w:space="0" w:color="auto"/>
        <w:right w:val="none" w:sz="0" w:space="0" w:color="auto"/>
      </w:divBdr>
    </w:div>
    <w:div w:id="2005544765">
      <w:bodyDiv w:val="1"/>
      <w:marLeft w:val="0"/>
      <w:marRight w:val="0"/>
      <w:marTop w:val="0"/>
      <w:marBottom w:val="0"/>
      <w:divBdr>
        <w:top w:val="none" w:sz="0" w:space="0" w:color="auto"/>
        <w:left w:val="none" w:sz="0" w:space="0" w:color="auto"/>
        <w:bottom w:val="none" w:sz="0" w:space="0" w:color="auto"/>
        <w:right w:val="none" w:sz="0" w:space="0" w:color="auto"/>
      </w:divBdr>
    </w:div>
    <w:div w:id="2011330753">
      <w:bodyDiv w:val="1"/>
      <w:marLeft w:val="0"/>
      <w:marRight w:val="0"/>
      <w:marTop w:val="0"/>
      <w:marBottom w:val="0"/>
      <w:divBdr>
        <w:top w:val="none" w:sz="0" w:space="0" w:color="auto"/>
        <w:left w:val="none" w:sz="0" w:space="0" w:color="auto"/>
        <w:bottom w:val="none" w:sz="0" w:space="0" w:color="auto"/>
        <w:right w:val="none" w:sz="0" w:space="0" w:color="auto"/>
      </w:divBdr>
    </w:div>
    <w:div w:id="2021007988">
      <w:bodyDiv w:val="1"/>
      <w:marLeft w:val="0"/>
      <w:marRight w:val="0"/>
      <w:marTop w:val="0"/>
      <w:marBottom w:val="0"/>
      <w:divBdr>
        <w:top w:val="none" w:sz="0" w:space="0" w:color="auto"/>
        <w:left w:val="none" w:sz="0" w:space="0" w:color="auto"/>
        <w:bottom w:val="none" w:sz="0" w:space="0" w:color="auto"/>
        <w:right w:val="none" w:sz="0" w:space="0" w:color="auto"/>
      </w:divBdr>
      <w:divsChild>
        <w:div w:id="1230654708">
          <w:marLeft w:val="0"/>
          <w:marRight w:val="0"/>
          <w:marTop w:val="0"/>
          <w:marBottom w:val="0"/>
          <w:divBdr>
            <w:top w:val="none" w:sz="0" w:space="0" w:color="auto"/>
            <w:left w:val="none" w:sz="0" w:space="0" w:color="auto"/>
            <w:bottom w:val="none" w:sz="0" w:space="0" w:color="auto"/>
            <w:right w:val="none" w:sz="0" w:space="0" w:color="auto"/>
          </w:divBdr>
        </w:div>
        <w:div w:id="1285962028">
          <w:marLeft w:val="0"/>
          <w:marRight w:val="0"/>
          <w:marTop w:val="0"/>
          <w:marBottom w:val="0"/>
          <w:divBdr>
            <w:top w:val="none" w:sz="0" w:space="0" w:color="auto"/>
            <w:left w:val="none" w:sz="0" w:space="0" w:color="auto"/>
            <w:bottom w:val="none" w:sz="0" w:space="0" w:color="auto"/>
            <w:right w:val="none" w:sz="0" w:space="0" w:color="auto"/>
          </w:divBdr>
        </w:div>
      </w:divsChild>
    </w:div>
    <w:div w:id="2032342601">
      <w:bodyDiv w:val="1"/>
      <w:marLeft w:val="0"/>
      <w:marRight w:val="0"/>
      <w:marTop w:val="0"/>
      <w:marBottom w:val="0"/>
      <w:divBdr>
        <w:top w:val="none" w:sz="0" w:space="0" w:color="auto"/>
        <w:left w:val="none" w:sz="0" w:space="0" w:color="auto"/>
        <w:bottom w:val="none" w:sz="0" w:space="0" w:color="auto"/>
        <w:right w:val="none" w:sz="0" w:space="0" w:color="auto"/>
      </w:divBdr>
      <w:divsChild>
        <w:div w:id="562450037">
          <w:marLeft w:val="0"/>
          <w:marRight w:val="0"/>
          <w:marTop w:val="0"/>
          <w:marBottom w:val="0"/>
          <w:divBdr>
            <w:top w:val="none" w:sz="0" w:space="0" w:color="auto"/>
            <w:left w:val="none" w:sz="0" w:space="0" w:color="auto"/>
            <w:bottom w:val="none" w:sz="0" w:space="0" w:color="auto"/>
            <w:right w:val="none" w:sz="0" w:space="0" w:color="auto"/>
          </w:divBdr>
        </w:div>
        <w:div w:id="2025521692">
          <w:marLeft w:val="0"/>
          <w:marRight w:val="0"/>
          <w:marTop w:val="0"/>
          <w:marBottom w:val="0"/>
          <w:divBdr>
            <w:top w:val="none" w:sz="0" w:space="0" w:color="auto"/>
            <w:left w:val="none" w:sz="0" w:space="0" w:color="auto"/>
            <w:bottom w:val="none" w:sz="0" w:space="0" w:color="auto"/>
            <w:right w:val="none" w:sz="0" w:space="0" w:color="auto"/>
          </w:divBdr>
        </w:div>
      </w:divsChild>
    </w:div>
    <w:div w:id="2034762868">
      <w:bodyDiv w:val="1"/>
      <w:marLeft w:val="0"/>
      <w:marRight w:val="0"/>
      <w:marTop w:val="0"/>
      <w:marBottom w:val="0"/>
      <w:divBdr>
        <w:top w:val="none" w:sz="0" w:space="0" w:color="auto"/>
        <w:left w:val="none" w:sz="0" w:space="0" w:color="auto"/>
        <w:bottom w:val="none" w:sz="0" w:space="0" w:color="auto"/>
        <w:right w:val="none" w:sz="0" w:space="0" w:color="auto"/>
      </w:divBdr>
    </w:div>
    <w:div w:id="2040667695">
      <w:bodyDiv w:val="1"/>
      <w:marLeft w:val="0"/>
      <w:marRight w:val="0"/>
      <w:marTop w:val="0"/>
      <w:marBottom w:val="0"/>
      <w:divBdr>
        <w:top w:val="none" w:sz="0" w:space="0" w:color="auto"/>
        <w:left w:val="none" w:sz="0" w:space="0" w:color="auto"/>
        <w:bottom w:val="none" w:sz="0" w:space="0" w:color="auto"/>
        <w:right w:val="none" w:sz="0" w:space="0" w:color="auto"/>
      </w:divBdr>
    </w:div>
    <w:div w:id="2047178129">
      <w:bodyDiv w:val="1"/>
      <w:marLeft w:val="0"/>
      <w:marRight w:val="0"/>
      <w:marTop w:val="0"/>
      <w:marBottom w:val="0"/>
      <w:divBdr>
        <w:top w:val="none" w:sz="0" w:space="0" w:color="auto"/>
        <w:left w:val="none" w:sz="0" w:space="0" w:color="auto"/>
        <w:bottom w:val="none" w:sz="0" w:space="0" w:color="auto"/>
        <w:right w:val="none" w:sz="0" w:space="0" w:color="auto"/>
      </w:divBdr>
      <w:divsChild>
        <w:div w:id="1790733583">
          <w:marLeft w:val="0"/>
          <w:marRight w:val="0"/>
          <w:marTop w:val="0"/>
          <w:marBottom w:val="0"/>
          <w:divBdr>
            <w:top w:val="none" w:sz="0" w:space="0" w:color="auto"/>
            <w:left w:val="none" w:sz="0" w:space="0" w:color="auto"/>
            <w:bottom w:val="none" w:sz="0" w:space="0" w:color="auto"/>
            <w:right w:val="none" w:sz="0" w:space="0" w:color="auto"/>
          </w:divBdr>
        </w:div>
      </w:divsChild>
    </w:div>
    <w:div w:id="2051832909">
      <w:bodyDiv w:val="1"/>
      <w:marLeft w:val="0"/>
      <w:marRight w:val="0"/>
      <w:marTop w:val="0"/>
      <w:marBottom w:val="0"/>
      <w:divBdr>
        <w:top w:val="none" w:sz="0" w:space="0" w:color="auto"/>
        <w:left w:val="none" w:sz="0" w:space="0" w:color="auto"/>
        <w:bottom w:val="none" w:sz="0" w:space="0" w:color="auto"/>
        <w:right w:val="none" w:sz="0" w:space="0" w:color="auto"/>
      </w:divBdr>
    </w:div>
    <w:div w:id="2061325545">
      <w:bodyDiv w:val="1"/>
      <w:marLeft w:val="0"/>
      <w:marRight w:val="0"/>
      <w:marTop w:val="0"/>
      <w:marBottom w:val="0"/>
      <w:divBdr>
        <w:top w:val="none" w:sz="0" w:space="0" w:color="auto"/>
        <w:left w:val="none" w:sz="0" w:space="0" w:color="auto"/>
        <w:bottom w:val="none" w:sz="0" w:space="0" w:color="auto"/>
        <w:right w:val="none" w:sz="0" w:space="0" w:color="auto"/>
      </w:divBdr>
    </w:div>
    <w:div w:id="2065717337">
      <w:bodyDiv w:val="1"/>
      <w:marLeft w:val="0"/>
      <w:marRight w:val="0"/>
      <w:marTop w:val="0"/>
      <w:marBottom w:val="0"/>
      <w:divBdr>
        <w:top w:val="none" w:sz="0" w:space="0" w:color="auto"/>
        <w:left w:val="none" w:sz="0" w:space="0" w:color="auto"/>
        <w:bottom w:val="none" w:sz="0" w:space="0" w:color="auto"/>
        <w:right w:val="none" w:sz="0" w:space="0" w:color="auto"/>
      </w:divBdr>
      <w:divsChild>
        <w:div w:id="172771746">
          <w:marLeft w:val="0"/>
          <w:marRight w:val="0"/>
          <w:marTop w:val="0"/>
          <w:marBottom w:val="0"/>
          <w:divBdr>
            <w:top w:val="none" w:sz="0" w:space="0" w:color="auto"/>
            <w:left w:val="none" w:sz="0" w:space="0" w:color="auto"/>
            <w:bottom w:val="none" w:sz="0" w:space="0" w:color="auto"/>
            <w:right w:val="none" w:sz="0" w:space="0" w:color="auto"/>
          </w:divBdr>
        </w:div>
      </w:divsChild>
    </w:div>
    <w:div w:id="2066490143">
      <w:bodyDiv w:val="1"/>
      <w:marLeft w:val="0"/>
      <w:marRight w:val="0"/>
      <w:marTop w:val="0"/>
      <w:marBottom w:val="0"/>
      <w:divBdr>
        <w:top w:val="none" w:sz="0" w:space="0" w:color="auto"/>
        <w:left w:val="none" w:sz="0" w:space="0" w:color="auto"/>
        <w:bottom w:val="none" w:sz="0" w:space="0" w:color="auto"/>
        <w:right w:val="none" w:sz="0" w:space="0" w:color="auto"/>
      </w:divBdr>
    </w:div>
    <w:div w:id="2073966340">
      <w:bodyDiv w:val="1"/>
      <w:marLeft w:val="0"/>
      <w:marRight w:val="0"/>
      <w:marTop w:val="0"/>
      <w:marBottom w:val="0"/>
      <w:divBdr>
        <w:top w:val="none" w:sz="0" w:space="0" w:color="auto"/>
        <w:left w:val="none" w:sz="0" w:space="0" w:color="auto"/>
        <w:bottom w:val="none" w:sz="0" w:space="0" w:color="auto"/>
        <w:right w:val="none" w:sz="0" w:space="0" w:color="auto"/>
      </w:divBdr>
      <w:divsChild>
        <w:div w:id="1311134172">
          <w:marLeft w:val="0"/>
          <w:marRight w:val="0"/>
          <w:marTop w:val="0"/>
          <w:marBottom w:val="0"/>
          <w:divBdr>
            <w:top w:val="none" w:sz="0" w:space="0" w:color="auto"/>
            <w:left w:val="none" w:sz="0" w:space="0" w:color="auto"/>
            <w:bottom w:val="none" w:sz="0" w:space="0" w:color="auto"/>
            <w:right w:val="none" w:sz="0" w:space="0" w:color="auto"/>
          </w:divBdr>
        </w:div>
      </w:divsChild>
    </w:div>
    <w:div w:id="2078280253">
      <w:bodyDiv w:val="1"/>
      <w:marLeft w:val="0"/>
      <w:marRight w:val="0"/>
      <w:marTop w:val="0"/>
      <w:marBottom w:val="0"/>
      <w:divBdr>
        <w:top w:val="none" w:sz="0" w:space="0" w:color="auto"/>
        <w:left w:val="none" w:sz="0" w:space="0" w:color="auto"/>
        <w:bottom w:val="none" w:sz="0" w:space="0" w:color="auto"/>
        <w:right w:val="none" w:sz="0" w:space="0" w:color="auto"/>
      </w:divBdr>
      <w:divsChild>
        <w:div w:id="156845835">
          <w:marLeft w:val="0"/>
          <w:marRight w:val="0"/>
          <w:marTop w:val="0"/>
          <w:marBottom w:val="0"/>
          <w:divBdr>
            <w:top w:val="none" w:sz="0" w:space="0" w:color="auto"/>
            <w:left w:val="none" w:sz="0" w:space="0" w:color="auto"/>
            <w:bottom w:val="none" w:sz="0" w:space="0" w:color="auto"/>
            <w:right w:val="none" w:sz="0" w:space="0" w:color="auto"/>
          </w:divBdr>
        </w:div>
      </w:divsChild>
    </w:div>
    <w:div w:id="2079788044">
      <w:bodyDiv w:val="1"/>
      <w:marLeft w:val="0"/>
      <w:marRight w:val="0"/>
      <w:marTop w:val="0"/>
      <w:marBottom w:val="0"/>
      <w:divBdr>
        <w:top w:val="none" w:sz="0" w:space="0" w:color="auto"/>
        <w:left w:val="none" w:sz="0" w:space="0" w:color="auto"/>
        <w:bottom w:val="none" w:sz="0" w:space="0" w:color="auto"/>
        <w:right w:val="none" w:sz="0" w:space="0" w:color="auto"/>
      </w:divBdr>
    </w:div>
    <w:div w:id="2084526535">
      <w:bodyDiv w:val="1"/>
      <w:marLeft w:val="0"/>
      <w:marRight w:val="0"/>
      <w:marTop w:val="0"/>
      <w:marBottom w:val="0"/>
      <w:divBdr>
        <w:top w:val="none" w:sz="0" w:space="0" w:color="auto"/>
        <w:left w:val="none" w:sz="0" w:space="0" w:color="auto"/>
        <w:bottom w:val="none" w:sz="0" w:space="0" w:color="auto"/>
        <w:right w:val="none" w:sz="0" w:space="0" w:color="auto"/>
      </w:divBdr>
    </w:div>
    <w:div w:id="2089113543">
      <w:bodyDiv w:val="1"/>
      <w:marLeft w:val="0"/>
      <w:marRight w:val="0"/>
      <w:marTop w:val="0"/>
      <w:marBottom w:val="0"/>
      <w:divBdr>
        <w:top w:val="none" w:sz="0" w:space="0" w:color="auto"/>
        <w:left w:val="none" w:sz="0" w:space="0" w:color="auto"/>
        <w:bottom w:val="none" w:sz="0" w:space="0" w:color="auto"/>
        <w:right w:val="none" w:sz="0" w:space="0" w:color="auto"/>
      </w:divBdr>
      <w:divsChild>
        <w:div w:id="223876100">
          <w:marLeft w:val="0"/>
          <w:marRight w:val="0"/>
          <w:marTop w:val="0"/>
          <w:marBottom w:val="0"/>
          <w:divBdr>
            <w:top w:val="none" w:sz="0" w:space="0" w:color="auto"/>
            <w:left w:val="none" w:sz="0" w:space="0" w:color="auto"/>
            <w:bottom w:val="none" w:sz="0" w:space="0" w:color="auto"/>
            <w:right w:val="none" w:sz="0" w:space="0" w:color="auto"/>
          </w:divBdr>
        </w:div>
      </w:divsChild>
    </w:div>
    <w:div w:id="2095738589">
      <w:bodyDiv w:val="1"/>
      <w:marLeft w:val="0"/>
      <w:marRight w:val="0"/>
      <w:marTop w:val="0"/>
      <w:marBottom w:val="0"/>
      <w:divBdr>
        <w:top w:val="none" w:sz="0" w:space="0" w:color="auto"/>
        <w:left w:val="none" w:sz="0" w:space="0" w:color="auto"/>
        <w:bottom w:val="none" w:sz="0" w:space="0" w:color="auto"/>
        <w:right w:val="none" w:sz="0" w:space="0" w:color="auto"/>
      </w:divBdr>
      <w:divsChild>
        <w:div w:id="661080523">
          <w:marLeft w:val="0"/>
          <w:marRight w:val="0"/>
          <w:marTop w:val="0"/>
          <w:marBottom w:val="0"/>
          <w:divBdr>
            <w:top w:val="none" w:sz="0" w:space="0" w:color="auto"/>
            <w:left w:val="none" w:sz="0" w:space="0" w:color="auto"/>
            <w:bottom w:val="none" w:sz="0" w:space="0" w:color="auto"/>
            <w:right w:val="none" w:sz="0" w:space="0" w:color="auto"/>
          </w:divBdr>
        </w:div>
      </w:divsChild>
    </w:div>
    <w:div w:id="2134059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dv.parliament.bg/DVWeb/showMaterialDV.jsp;jsessionid=018218D0E611367B7EE451BB0F40C5DC?idMat=245931" TargetMode="External"/><Relationship Id="rId18" Type="http://schemas.openxmlformats.org/officeDocument/2006/relationships/hyperlink" Target="https://www.mediapool.bg/farmatsevti-nastoyavat-za-realna-zabrana-apteka-i-distributor-da-sa-s-obsht-sobstvenik-news351686.html"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www.dnevnik.bg/author/2183/"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www.mediapool.bg/aptekite-v-otdalecheni-raioni-s-dopalnitelno-finansirane-news351934.html"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mediapool.bg/news/authors/martina-bozukova.html" TargetMode="External"/><Relationship Id="rId20" Type="http://schemas.openxmlformats.org/officeDocument/2006/relationships/hyperlink" Target="https://www.bta.bg/bg/news?author=20425"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eur-lex.europa.eu/eli/dir/2024/3019/oj/bul" TargetMode="External"/><Relationship Id="rId5" Type="http://schemas.openxmlformats.org/officeDocument/2006/relationships/webSettings" Target="webSettings.xml"/><Relationship Id="rId15" Type="http://schemas.openxmlformats.org/officeDocument/2006/relationships/hyperlink" Target="https://www.bta.bg/bg/news?author=10460" TargetMode="External"/><Relationship Id="rId23" Type="http://schemas.openxmlformats.org/officeDocument/2006/relationships/hyperlink" Target="https://www.dnevnik.bg/obrazovanie/2026/07/07/4933275_koia_e_prof_eliza_stefanova_-_purvata_jena_rektor_na/" TargetMode="External"/><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https://www.zdrave.net/new/IKMF--Balgarskite-farmatsevti-ochakvat-ne-poveche-byurokratsiya-i-kontrol,-a-poveche-zashtita/n39048"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dv.parliament.bg/DVWeb/showMaterialDV.jsp;jsessionid=018218D0E611367B7EE451BB0F40C5DC?idMat=246000" TargetMode="External"/><Relationship Id="rId22" Type="http://schemas.openxmlformats.org/officeDocument/2006/relationships/hyperlink" Target="https://www.dnevnik.bg/zdrave/2025/01/07/4705916_godishniiat_profilaktichen_pregled_stupka_po_stupka/" TargetMode="External"/><Relationship Id="rId27"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1AA2A2-FDFD-4BD0-93D4-F9B30B49D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23</Pages>
  <Words>11364</Words>
  <Characters>64781</Characters>
  <Application>Microsoft Office Word</Application>
  <DocSecurity>0</DocSecurity>
  <Lines>539</Lines>
  <Paragraphs>151</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Тема: Zdraveopazvane</vt:lpstr>
      <vt:lpstr>Тема: Zdraveopazvane</vt:lpstr>
    </vt:vector>
  </TitlesOfParts>
  <Company>MIZZO</Company>
  <LinksUpToDate>false</LinksUpToDate>
  <CharactersWithSpaces>75994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 Zdraveopazvane</dc:title>
  <dc:creator>zdrave.net</dc:creator>
  <cp:lastModifiedBy>vg.popov78@gmail.com</cp:lastModifiedBy>
  <cp:revision>14</cp:revision>
  <dcterms:created xsi:type="dcterms:W3CDTF">2026-09-25T05:47:00Z</dcterms:created>
  <dcterms:modified xsi:type="dcterms:W3CDTF">2026-09-28T05:50:00Z</dcterms:modified>
</cp:coreProperties>
</file>